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805B7" w14:textId="60DA5F09" w:rsidR="00B16788" w:rsidRPr="0009382E" w:rsidRDefault="00B16788" w:rsidP="004E7CDC">
      <w:pPr>
        <w:tabs>
          <w:tab w:val="left" w:pos="962"/>
        </w:tabs>
        <w:rPr>
          <w:lang w:val="en-US"/>
        </w:rPr>
      </w:pPr>
    </w:p>
    <w:tbl>
      <w:tblPr>
        <w:tblW w:w="0" w:type="auto"/>
        <w:tblInd w:w="3005" w:type="dxa"/>
        <w:tblLayout w:type="fixed"/>
        <w:tblLook w:val="04A0" w:firstRow="1" w:lastRow="0" w:firstColumn="1" w:lastColumn="0" w:noHBand="0" w:noVBand="1"/>
      </w:tblPr>
      <w:tblGrid>
        <w:gridCol w:w="3438"/>
        <w:gridCol w:w="3438"/>
      </w:tblGrid>
      <w:tr w:rsidR="00193D4C" w:rsidRPr="0009382E" w14:paraId="005D5780" w14:textId="77777777" w:rsidTr="00D06F7C">
        <w:trPr>
          <w:trHeight w:val="6548"/>
        </w:trPr>
        <w:tc>
          <w:tcPr>
            <w:tcW w:w="6876" w:type="dxa"/>
            <w:gridSpan w:val="2"/>
            <w:vAlign w:val="bottom"/>
          </w:tcPr>
          <w:p w14:paraId="29A0294E" w14:textId="3DC45CEF" w:rsidR="00193D4C" w:rsidRPr="0009382E" w:rsidRDefault="008E4B9E" w:rsidP="004E0AC8">
            <w:pPr>
              <w:pStyle w:val="MainDocumentTitle"/>
              <w:rPr>
                <w:sz w:val="44"/>
                <w:lang w:val="en-US"/>
              </w:rPr>
            </w:pPr>
            <w:r w:rsidRPr="0009382E">
              <w:rPr>
                <w:noProof/>
                <w:lang w:val="en-US"/>
              </w:rPr>
              <w:drawing>
                <wp:anchor distT="0" distB="0" distL="114300" distR="114300" simplePos="0" relativeHeight="251658242" behindDoc="0" locked="0" layoutInCell="1" allowOverlap="1" wp14:anchorId="0B06167A" wp14:editId="762F7C06">
                  <wp:simplePos x="0" y="0"/>
                  <wp:positionH relativeFrom="column">
                    <wp:posOffset>1293495</wp:posOffset>
                  </wp:positionH>
                  <wp:positionV relativeFrom="paragraph">
                    <wp:posOffset>-1247140</wp:posOffset>
                  </wp:positionV>
                  <wp:extent cx="2164080" cy="658495"/>
                  <wp:effectExtent l="0" t="0" r="7620" b="8255"/>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164080" cy="658495"/>
                          </a:xfrm>
                          <a:prstGeom prst="rect">
                            <a:avLst/>
                          </a:prstGeom>
                        </pic:spPr>
                      </pic:pic>
                    </a:graphicData>
                  </a:graphic>
                  <wp14:sizeRelH relativeFrom="page">
                    <wp14:pctWidth>0</wp14:pctWidth>
                  </wp14:sizeRelH>
                  <wp14:sizeRelV relativeFrom="page">
                    <wp14:pctHeight>0</wp14:pctHeight>
                  </wp14:sizeRelV>
                </wp:anchor>
              </w:drawing>
            </w:r>
            <w:r w:rsidRPr="0009382E">
              <w:rPr>
                <w:noProof/>
                <w:lang w:val="en-US"/>
              </w:rPr>
              <mc:AlternateContent>
                <mc:Choice Requires="wps">
                  <w:drawing>
                    <wp:anchor distT="0" distB="0" distL="114300" distR="114300" simplePos="0" relativeHeight="251658241" behindDoc="0" locked="0" layoutInCell="1" allowOverlap="1" wp14:anchorId="20ADC206" wp14:editId="44F916CD">
                      <wp:simplePos x="0" y="0"/>
                      <wp:positionH relativeFrom="column">
                        <wp:posOffset>0</wp:posOffset>
                      </wp:positionH>
                      <wp:positionV relativeFrom="paragraph">
                        <wp:posOffset>-2537460</wp:posOffset>
                      </wp:positionV>
                      <wp:extent cx="4269600" cy="1058400"/>
                      <wp:effectExtent l="0" t="0" r="0" b="8890"/>
                      <wp:wrapNone/>
                      <wp:docPr id="7"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9600" cy="1058400"/>
                              </a:xfrm>
                              <a:prstGeom prst="rect">
                                <a:avLst/>
                              </a:prstGeom>
                              <a:solidFill>
                                <a:srgbClr val="ED2939"/>
                              </a:solidFill>
                              <a:ln w="3175">
                                <a:noFill/>
                              </a:ln>
                            </wps:spPr>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919F714">
                    <v:shapetype id="_x0000_t202" coordsize="21600,21600" o:spt="202" path="m,l,21600r21600,l21600,xe" w14:anchorId="2D5A13AE">
                      <v:stroke joinstyle="miter"/>
                      <v:path gradientshapeok="t" o:connecttype="rect"/>
                    </v:shapetype>
                    <v:shape id="Text Box 7" style="position:absolute;margin-left:0;margin-top:-199.8pt;width:336.2pt;height:83.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ed2939" stroked="f" strokeweight=".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">
                      <v:textbox inset="0,0,0,0"/>
                    </v:shape>
                  </w:pict>
                </mc:Fallback>
              </mc:AlternateContent>
            </w:r>
            <w:r w:rsidR="00EF6CAE" w:rsidRPr="0009382E">
              <w:rPr>
                <w:noProof/>
                <w:lang w:val="en-US"/>
              </w:rPr>
              <mc:AlternateContent>
                <mc:Choice Requires="wps">
                  <w:drawing>
                    <wp:anchor distT="0" distB="0" distL="114300" distR="114300" simplePos="0" relativeHeight="251658240" behindDoc="0" locked="0" layoutInCell="1" allowOverlap="1" wp14:anchorId="22ECA046" wp14:editId="6ACD6330">
                      <wp:simplePos x="0" y="0"/>
                      <wp:positionH relativeFrom="column">
                        <wp:posOffset>0</wp:posOffset>
                      </wp:positionH>
                      <wp:positionV relativeFrom="paragraph">
                        <wp:posOffset>-393065</wp:posOffset>
                      </wp:positionV>
                      <wp:extent cx="4269600" cy="1058400"/>
                      <wp:effectExtent l="0" t="0" r="0" b="8890"/>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269600" cy="1058400"/>
                              </a:xfrm>
                              <a:prstGeom prst="rect">
                                <a:avLst/>
                              </a:prstGeom>
                              <a:solidFill>
                                <a:srgbClr val="00A1DE"/>
                              </a:solidFill>
                              <a:ln w="3175">
                                <a:noFill/>
                              </a:ln>
                            </wps:spPr>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DDB3E92">
                    <v:shape id="Text Box 5" style="position:absolute;margin-left:0;margin-top:-30.95pt;width:336.2pt;height:83.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00a1de" stroked="f" strokeweight=".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" w14:anchorId="0D7267A3">
                      <v:textbox inset="0,0,0,0"/>
                    </v:shape>
                  </w:pict>
                </mc:Fallback>
              </mc:AlternateContent>
            </w:r>
          </w:p>
        </w:tc>
      </w:tr>
      <w:tr w:rsidR="00193D4C" w:rsidRPr="0009382E" w14:paraId="4EED5AC2" w14:textId="77777777" w:rsidTr="00CB6FC5">
        <w:trPr>
          <w:trHeight w:val="2404"/>
        </w:trPr>
        <w:sdt>
          <w:sdtPr>
            <w:rPr>
              <w:lang w:val="en-US"/>
            </w:rPr>
            <w:alias w:val="Document Title"/>
            <w:tag w:val="Document Title"/>
            <w:id w:val="-1995023390"/>
            <w:placeholder>
              <w:docPart w:val="2B468AA98ABF4F03B5F7F6479988BABA"/>
            </w:placeholder>
            <w15:color w:val="2C3E50"/>
          </w:sdtPr>
          <w:sdtEndPr/>
          <w:sdtContent>
            <w:tc>
              <w:tcPr>
                <w:tcW w:w="6876" w:type="dxa"/>
                <w:gridSpan w:val="2"/>
                <w:tcBorders>
                  <w:bottom w:val="single" w:sz="12" w:space="0" w:color="00A1DE"/>
                </w:tcBorders>
              </w:tcPr>
              <w:p w14:paraId="17F28BE4" w14:textId="121CE73C" w:rsidR="00193D4C" w:rsidRPr="0009382E" w:rsidRDefault="00C26B46" w:rsidP="00D77788">
                <w:pPr>
                  <w:pStyle w:val="MainDocumentSubtitle"/>
                  <w:spacing w:before="480"/>
                  <w:rPr>
                    <w:lang w:val="en-US"/>
                  </w:rPr>
                </w:pPr>
                <w:r w:rsidRPr="0009382E">
                  <w:rPr>
                    <w:lang w:val="en-US"/>
                  </w:rPr>
                  <w:t xml:space="preserve">Message Implementation Guide </w:t>
                </w:r>
                <w:r w:rsidR="00AD5727" w:rsidRPr="0009382E">
                  <w:rPr>
                    <w:lang w:val="en-US"/>
                  </w:rPr>
                  <w:t xml:space="preserve">for </w:t>
                </w:r>
                <w:r w:rsidR="00F35D36" w:rsidRPr="0009382E">
                  <w:rPr>
                    <w:lang w:val="en-US"/>
                  </w:rPr>
                  <w:t>NCTS P5</w:t>
                </w:r>
              </w:p>
            </w:tc>
          </w:sdtContent>
        </w:sdt>
      </w:tr>
      <w:tr w:rsidR="00193D4C" w:rsidRPr="0009382E" w14:paraId="0A1ADFBD" w14:textId="77777777" w:rsidTr="00CB6FC5">
        <w:trPr>
          <w:trHeight w:hRule="exact" w:val="732"/>
        </w:trPr>
        <w:tc>
          <w:tcPr>
            <w:tcW w:w="3438" w:type="dxa"/>
            <w:tcBorders>
              <w:top w:val="single" w:sz="12" w:space="0" w:color="00A1DE"/>
            </w:tcBorders>
          </w:tcPr>
          <w:p w14:paraId="02BF9DC7" w14:textId="3422C393" w:rsidR="00193D4C" w:rsidRPr="0009382E" w:rsidRDefault="00172824" w:rsidP="00252F86">
            <w:pPr>
              <w:rPr>
                <w:b/>
                <w:lang w:val="en-US"/>
              </w:rPr>
            </w:pPr>
            <w:r w:rsidRPr="0009382E">
              <w:rPr>
                <w:b/>
                <w:lang w:val="en-US"/>
              </w:rPr>
              <w:t>Program</w:t>
            </w:r>
          </w:p>
        </w:tc>
        <w:tc>
          <w:tcPr>
            <w:tcW w:w="3438" w:type="dxa"/>
            <w:tcBorders>
              <w:top w:val="single" w:sz="12" w:space="0" w:color="00A1DE"/>
            </w:tcBorders>
          </w:tcPr>
          <w:p w14:paraId="0C14840F" w14:textId="77777777" w:rsidR="00193D4C" w:rsidRPr="0009382E" w:rsidRDefault="00BE11AE" w:rsidP="00252F86">
            <w:pPr>
              <w:rPr>
                <w:lang w:val="en-US"/>
              </w:rPr>
            </w:pPr>
            <w:sdt>
              <w:sdtPr>
                <w:rPr>
                  <w:rFonts w:cs="Open Sans"/>
                  <w:lang w:val="en-US"/>
                </w:rPr>
                <w:id w:val="-892808627"/>
                <w:placeholder>
                  <w:docPart w:val="4922052B944D45B79CE17E81917B4862"/>
                </w:placeholder>
              </w:sdtPr>
              <w:sdtEndPr/>
              <w:sdtContent>
                <w:r w:rsidR="00E92457" w:rsidRPr="0009382E">
                  <w:rPr>
                    <w:lang w:val="en-US"/>
                  </w:rPr>
                  <w:t>Luxembourg Customs Clearance System</w:t>
                </w:r>
              </w:sdtContent>
            </w:sdt>
          </w:p>
        </w:tc>
      </w:tr>
      <w:tr w:rsidR="00193D4C" w:rsidRPr="0009382E" w14:paraId="727E01F8" w14:textId="77777777" w:rsidTr="000B66E1">
        <w:trPr>
          <w:trHeight w:hRule="exact" w:val="510"/>
        </w:trPr>
        <w:tc>
          <w:tcPr>
            <w:tcW w:w="3438" w:type="dxa"/>
          </w:tcPr>
          <w:p w14:paraId="4406072E" w14:textId="77777777" w:rsidR="00193D4C" w:rsidRPr="0009382E" w:rsidRDefault="00193D4C" w:rsidP="00252F86">
            <w:pPr>
              <w:rPr>
                <w:b/>
                <w:lang w:val="en-US"/>
              </w:rPr>
            </w:pPr>
            <w:r w:rsidRPr="0009382E">
              <w:rPr>
                <w:b/>
                <w:lang w:val="en-US"/>
              </w:rPr>
              <w:t>Subject</w:t>
            </w:r>
          </w:p>
        </w:tc>
        <w:tc>
          <w:tcPr>
            <w:tcW w:w="3438" w:type="dxa"/>
          </w:tcPr>
          <w:p w14:paraId="364E3CC4" w14:textId="5395C4D4" w:rsidR="00193D4C" w:rsidRPr="0009382E" w:rsidRDefault="00BE11AE" w:rsidP="00252F86">
            <w:pPr>
              <w:rPr>
                <w:lang w:val="en-US"/>
              </w:rPr>
            </w:pPr>
            <w:sdt>
              <w:sdtPr>
                <w:rPr>
                  <w:rFonts w:cs="Open Sans"/>
                  <w:lang w:val="en-US"/>
                </w:rPr>
                <w:id w:val="-1465181012"/>
                <w:placeholder>
                  <w:docPart w:val="8F4AF60FDA764745B3D77CC089F91096"/>
                </w:placeholder>
              </w:sdtPr>
              <w:sdtEndPr/>
              <w:sdtContent>
                <w:r w:rsidR="00A85545" w:rsidRPr="0009382E">
                  <w:rPr>
                    <w:rFonts w:cs="Open Sans"/>
                    <w:lang w:val="en-US"/>
                  </w:rPr>
                  <w:t>Technical Documentation</w:t>
                </w:r>
              </w:sdtContent>
            </w:sdt>
          </w:p>
        </w:tc>
      </w:tr>
      <w:tr w:rsidR="00193D4C" w:rsidRPr="0009382E" w14:paraId="2B6EF460" w14:textId="77777777" w:rsidTr="000B66E1">
        <w:trPr>
          <w:trHeight w:hRule="exact" w:val="510"/>
        </w:trPr>
        <w:tc>
          <w:tcPr>
            <w:tcW w:w="3438" w:type="dxa"/>
          </w:tcPr>
          <w:p w14:paraId="671E6DF8" w14:textId="77777777" w:rsidR="00193D4C" w:rsidRPr="0009382E" w:rsidRDefault="00193D4C" w:rsidP="00252F86">
            <w:pPr>
              <w:rPr>
                <w:b/>
                <w:lang w:val="en-US"/>
              </w:rPr>
            </w:pPr>
            <w:r w:rsidRPr="0009382E">
              <w:rPr>
                <w:b/>
                <w:lang w:val="en-US"/>
              </w:rPr>
              <w:t>Version</w:t>
            </w:r>
          </w:p>
        </w:tc>
        <w:sdt>
          <w:sdtPr>
            <w:rPr>
              <w:lang w:val="en-US"/>
            </w:rPr>
            <w:id w:val="1015428089"/>
            <w:placeholder>
              <w:docPart w:val="77E90FA564F5449199573A07EDCC23CD"/>
            </w:placeholder>
          </w:sdtPr>
          <w:sdtEndPr/>
          <w:sdtContent>
            <w:tc>
              <w:tcPr>
                <w:tcW w:w="3438" w:type="dxa"/>
              </w:tcPr>
              <w:p w14:paraId="0CD1C329" w14:textId="43068B7D" w:rsidR="00F35D36" w:rsidRPr="0009382E" w:rsidRDefault="007C544E" w:rsidP="00252F86">
                <w:pPr>
                  <w:rPr>
                    <w:lang w:val="en-US"/>
                  </w:rPr>
                </w:pPr>
                <w:r>
                  <w:rPr>
                    <w:lang w:val="en-US"/>
                  </w:rPr>
                  <w:t>7.00</w:t>
                </w:r>
              </w:p>
              <w:p w14:paraId="25793A89" w14:textId="77777777" w:rsidR="00F35D36" w:rsidRPr="0009382E" w:rsidRDefault="00F35D36" w:rsidP="00252F86">
                <w:pPr>
                  <w:rPr>
                    <w:lang w:val="en-US"/>
                  </w:rPr>
                </w:pPr>
              </w:p>
              <w:p w14:paraId="156DAC12" w14:textId="6638A0AF" w:rsidR="00193D4C" w:rsidRPr="0009382E" w:rsidRDefault="00193D4C" w:rsidP="00252F86">
                <w:pPr>
                  <w:rPr>
                    <w:lang w:val="en-US"/>
                  </w:rPr>
                </w:pPr>
              </w:p>
            </w:tc>
          </w:sdtContent>
        </w:sdt>
      </w:tr>
      <w:tr w:rsidR="00193D4C" w:rsidRPr="0009382E" w14:paraId="713F875A" w14:textId="77777777" w:rsidTr="000B66E1">
        <w:trPr>
          <w:trHeight w:hRule="exact" w:val="510"/>
        </w:trPr>
        <w:tc>
          <w:tcPr>
            <w:tcW w:w="3438" w:type="dxa"/>
          </w:tcPr>
          <w:p w14:paraId="5AA1C570" w14:textId="77777777" w:rsidR="00193D4C" w:rsidRPr="0009382E" w:rsidRDefault="00193D4C" w:rsidP="00252F86">
            <w:pPr>
              <w:rPr>
                <w:b/>
                <w:lang w:val="en-US"/>
              </w:rPr>
            </w:pPr>
            <w:r w:rsidRPr="0009382E">
              <w:rPr>
                <w:b/>
                <w:lang w:val="en-US"/>
              </w:rPr>
              <w:t>Release date</w:t>
            </w:r>
          </w:p>
        </w:tc>
        <w:tc>
          <w:tcPr>
            <w:tcW w:w="3438" w:type="dxa"/>
          </w:tcPr>
          <w:p w14:paraId="0B204D3B" w14:textId="7D6E6C00" w:rsidR="00193D4C" w:rsidRPr="0009382E" w:rsidRDefault="007C544E" w:rsidP="00252F86">
            <w:pPr>
              <w:rPr>
                <w:lang w:val="en-US"/>
              </w:rPr>
            </w:pPr>
            <w:r>
              <w:rPr>
                <w:lang w:val="en-US"/>
              </w:rPr>
              <w:t>1</w:t>
            </w:r>
            <w:r w:rsidR="00BD6BFF">
              <w:rPr>
                <w:lang w:val="en-US"/>
              </w:rPr>
              <w:t>8</w:t>
            </w:r>
            <w:r>
              <w:rPr>
                <w:lang w:val="en-US"/>
              </w:rPr>
              <w:t>/07/2025</w:t>
            </w:r>
          </w:p>
        </w:tc>
      </w:tr>
      <w:tr w:rsidR="00193D4C" w:rsidRPr="0009382E" w14:paraId="683A407A" w14:textId="77777777" w:rsidTr="000B66E1">
        <w:trPr>
          <w:trHeight w:hRule="exact" w:val="510"/>
        </w:trPr>
        <w:tc>
          <w:tcPr>
            <w:tcW w:w="3438" w:type="dxa"/>
          </w:tcPr>
          <w:p w14:paraId="2D388D5E" w14:textId="77777777" w:rsidR="00193D4C" w:rsidRPr="0009382E" w:rsidRDefault="00193D4C" w:rsidP="00252F86">
            <w:pPr>
              <w:rPr>
                <w:b/>
                <w:lang w:val="en-US"/>
              </w:rPr>
            </w:pPr>
            <w:r w:rsidRPr="0009382E">
              <w:rPr>
                <w:b/>
                <w:lang w:val="en-US"/>
              </w:rPr>
              <w:t>Document reference</w:t>
            </w:r>
          </w:p>
        </w:tc>
        <w:sdt>
          <w:sdtPr>
            <w:rPr>
              <w:lang w:val="en-US"/>
            </w:rPr>
            <w:id w:val="1961213940"/>
            <w:placeholder>
              <w:docPart w:val="77E90FA564F5449199573A07EDCC23CD"/>
            </w:placeholder>
          </w:sdtPr>
          <w:sdtEndPr/>
          <w:sdtContent>
            <w:tc>
              <w:tcPr>
                <w:tcW w:w="3438" w:type="dxa"/>
              </w:tcPr>
              <w:p w14:paraId="6D942AC9" w14:textId="1D40EE07" w:rsidR="00193D4C" w:rsidRPr="0009382E" w:rsidRDefault="005B72E6" w:rsidP="00252F86">
                <w:pPr>
                  <w:rPr>
                    <w:lang w:val="en-US"/>
                  </w:rPr>
                </w:pPr>
                <w:r w:rsidRPr="0009382E">
                  <w:rPr>
                    <w:lang w:val="en-US"/>
                  </w:rPr>
                  <w:t>LUCCS-</w:t>
                </w:r>
                <w:r w:rsidR="004D247F" w:rsidRPr="0009382E">
                  <w:rPr>
                    <w:lang w:val="en-US"/>
                  </w:rPr>
                  <w:t>MIG</w:t>
                </w:r>
                <w:r w:rsidR="0088613D" w:rsidRPr="0009382E">
                  <w:rPr>
                    <w:lang w:val="en-US"/>
                  </w:rPr>
                  <w:t>-</w:t>
                </w:r>
                <w:r w:rsidR="00F35D36" w:rsidRPr="0009382E">
                  <w:rPr>
                    <w:lang w:val="en-US"/>
                  </w:rPr>
                  <w:t>NCTS</w:t>
                </w:r>
                <w:r w:rsidR="00F141DE" w:rsidRPr="0009382E">
                  <w:rPr>
                    <w:lang w:val="en-US"/>
                  </w:rPr>
                  <w:t xml:space="preserve"> </w:t>
                </w:r>
                <w:r w:rsidR="00F35D36" w:rsidRPr="0009382E">
                  <w:rPr>
                    <w:lang w:val="en-US"/>
                  </w:rPr>
                  <w:t>P5</w:t>
                </w:r>
              </w:p>
            </w:tc>
          </w:sdtContent>
        </w:sdt>
      </w:tr>
    </w:tbl>
    <w:p w14:paraId="1BBB84EB" w14:textId="35D751DF" w:rsidR="00F03ECD" w:rsidRDefault="00F03ECD" w:rsidP="00FD2F35">
      <w:pPr>
        <w:tabs>
          <w:tab w:val="left" w:pos="9180"/>
        </w:tabs>
        <w:rPr>
          <w:lang w:val="en-US"/>
        </w:rPr>
      </w:pPr>
    </w:p>
    <w:p w14:paraId="7FD419E8" w14:textId="6685E538" w:rsidR="00926EBF" w:rsidRDefault="00926EBF">
      <w:pPr>
        <w:spacing w:line="240" w:lineRule="auto"/>
        <w:jc w:val="left"/>
        <w:rPr>
          <w:lang w:val="en-US"/>
        </w:rPr>
      </w:pPr>
      <w:r>
        <w:rPr>
          <w:lang w:val="en-US"/>
        </w:rPr>
        <w:br w:type="page"/>
      </w:r>
    </w:p>
    <w:p w14:paraId="13200329" w14:textId="77777777" w:rsidR="009A0056" w:rsidRPr="0009382E" w:rsidRDefault="009A0056" w:rsidP="009A0056">
      <w:pPr>
        <w:pStyle w:val="DocumentTitle"/>
        <w:rPr>
          <w:lang w:val="en-US"/>
        </w:rPr>
      </w:pPr>
      <w:r w:rsidRPr="0009382E">
        <w:rPr>
          <w:lang w:val="en-US"/>
        </w:rPr>
        <w:lastRenderedPageBreak/>
        <w:t>Table of Contents</w:t>
      </w:r>
    </w:p>
    <w:sdt>
      <w:sdtPr>
        <w:rPr>
          <w:rFonts w:eastAsiaTheme="minorEastAsia" w:cstheme="minorBidi"/>
          <w:szCs w:val="22"/>
          <w:lang w:val="en-US"/>
        </w:rPr>
        <w:id w:val="-1330670573"/>
        <w:docPartObj>
          <w:docPartGallery w:val="Table of Contents"/>
          <w:docPartUnique/>
        </w:docPartObj>
      </w:sdtPr>
      <w:sdtEndPr>
        <w:rPr>
          <w:b/>
          <w:bCs/>
          <w:noProof/>
        </w:rPr>
      </w:sdtEndPr>
      <w:sdtContent>
        <w:p w14:paraId="3F7F398D" w14:textId="77F6E646" w:rsidR="004C164C" w:rsidRDefault="009A0056">
          <w:pPr>
            <w:pStyle w:val="TOC1"/>
            <w:rPr>
              <w:rFonts w:asciiTheme="minorHAnsi" w:eastAsiaTheme="minorEastAsia" w:hAnsiTheme="minorHAnsi" w:cstheme="minorBidi"/>
              <w:noProof/>
              <w:kern w:val="2"/>
              <w:sz w:val="24"/>
              <w:lang w:val="en-US"/>
              <w14:ligatures w14:val="standardContextual"/>
            </w:rPr>
          </w:pPr>
          <w:r w:rsidRPr="0009382E">
            <w:rPr>
              <w:b/>
              <w:bCs/>
              <w:noProof/>
              <w:lang w:val="en-US"/>
            </w:rPr>
            <w:fldChar w:fldCharType="begin"/>
          </w:r>
          <w:r w:rsidRPr="0009382E">
            <w:rPr>
              <w:b/>
              <w:bCs/>
              <w:noProof/>
              <w:lang w:val="en-US"/>
            </w:rPr>
            <w:instrText xml:space="preserve"> TOC \o "1-3" \h \z \u </w:instrText>
          </w:r>
          <w:r w:rsidRPr="0009382E">
            <w:rPr>
              <w:b/>
              <w:bCs/>
              <w:noProof/>
              <w:lang w:val="en-US"/>
            </w:rPr>
            <w:fldChar w:fldCharType="separate"/>
          </w:r>
          <w:hyperlink w:anchor="_Toc203659667" w:history="1">
            <w:r w:rsidR="004C164C" w:rsidRPr="00236BFA">
              <w:rPr>
                <w:rStyle w:val="Hyperlink"/>
                <w:rFonts w:eastAsiaTheme="majorEastAsia"/>
                <w:noProof/>
                <w:lang w:val="en-US"/>
              </w:rPr>
              <w:t>1</w:t>
            </w:r>
            <w:r w:rsidR="004C164C">
              <w:rPr>
                <w:rFonts w:asciiTheme="minorHAnsi" w:eastAsiaTheme="minorEastAsia" w:hAnsiTheme="minorHAnsi" w:cstheme="minorBidi"/>
                <w:noProof/>
                <w:kern w:val="2"/>
                <w:sz w:val="24"/>
                <w:lang w:val="en-US"/>
                <w14:ligatures w14:val="standardContextual"/>
              </w:rPr>
              <w:tab/>
            </w:r>
            <w:r w:rsidR="004C164C" w:rsidRPr="00236BFA">
              <w:rPr>
                <w:rStyle w:val="Hyperlink"/>
                <w:rFonts w:eastAsiaTheme="majorEastAsia"/>
                <w:noProof/>
                <w:lang w:val="en-US"/>
              </w:rPr>
              <w:t>Introduction</w:t>
            </w:r>
            <w:r w:rsidR="004C164C">
              <w:rPr>
                <w:noProof/>
                <w:webHidden/>
              </w:rPr>
              <w:tab/>
            </w:r>
            <w:r w:rsidR="004C164C">
              <w:rPr>
                <w:noProof/>
                <w:webHidden/>
              </w:rPr>
              <w:fldChar w:fldCharType="begin"/>
            </w:r>
            <w:r w:rsidR="004C164C">
              <w:rPr>
                <w:noProof/>
                <w:webHidden/>
              </w:rPr>
              <w:instrText xml:space="preserve"> PAGEREF _Toc203659667 \h </w:instrText>
            </w:r>
            <w:r w:rsidR="004C164C">
              <w:rPr>
                <w:noProof/>
                <w:webHidden/>
              </w:rPr>
            </w:r>
            <w:r w:rsidR="004C164C">
              <w:rPr>
                <w:noProof/>
                <w:webHidden/>
              </w:rPr>
              <w:fldChar w:fldCharType="separate"/>
            </w:r>
            <w:r w:rsidR="004C164C">
              <w:rPr>
                <w:noProof/>
                <w:webHidden/>
              </w:rPr>
              <w:t>8</w:t>
            </w:r>
            <w:r w:rsidR="004C164C">
              <w:rPr>
                <w:noProof/>
                <w:webHidden/>
              </w:rPr>
              <w:fldChar w:fldCharType="end"/>
            </w:r>
          </w:hyperlink>
        </w:p>
        <w:p w14:paraId="0ECFBEC0" w14:textId="0314C9E5"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68" w:history="1">
            <w:r w:rsidRPr="00236BFA">
              <w:rPr>
                <w:rStyle w:val="Hyperlink"/>
                <w:noProof/>
                <w:lang w:val="en-US"/>
              </w:rPr>
              <w:t>1.1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Purpose of the Document</w:t>
            </w:r>
            <w:r>
              <w:rPr>
                <w:noProof/>
                <w:webHidden/>
              </w:rPr>
              <w:tab/>
            </w:r>
            <w:r>
              <w:rPr>
                <w:noProof/>
                <w:webHidden/>
              </w:rPr>
              <w:fldChar w:fldCharType="begin"/>
            </w:r>
            <w:r>
              <w:rPr>
                <w:noProof/>
                <w:webHidden/>
              </w:rPr>
              <w:instrText xml:space="preserve"> PAGEREF _Toc203659668 \h </w:instrText>
            </w:r>
            <w:r>
              <w:rPr>
                <w:noProof/>
                <w:webHidden/>
              </w:rPr>
            </w:r>
            <w:r>
              <w:rPr>
                <w:noProof/>
                <w:webHidden/>
              </w:rPr>
              <w:fldChar w:fldCharType="separate"/>
            </w:r>
            <w:r>
              <w:rPr>
                <w:noProof/>
                <w:webHidden/>
              </w:rPr>
              <w:t>8</w:t>
            </w:r>
            <w:r>
              <w:rPr>
                <w:noProof/>
                <w:webHidden/>
              </w:rPr>
              <w:fldChar w:fldCharType="end"/>
            </w:r>
          </w:hyperlink>
        </w:p>
        <w:p w14:paraId="52D58E23" w14:textId="2F4AA527"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69" w:history="1">
            <w:r w:rsidRPr="00236BFA">
              <w:rPr>
                <w:rStyle w:val="Hyperlink"/>
                <w:noProof/>
                <w:lang w:val="en-US"/>
              </w:rPr>
              <w:t>1.2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Intended Audience</w:t>
            </w:r>
            <w:r>
              <w:rPr>
                <w:noProof/>
                <w:webHidden/>
              </w:rPr>
              <w:tab/>
            </w:r>
            <w:r>
              <w:rPr>
                <w:noProof/>
                <w:webHidden/>
              </w:rPr>
              <w:fldChar w:fldCharType="begin"/>
            </w:r>
            <w:r>
              <w:rPr>
                <w:noProof/>
                <w:webHidden/>
              </w:rPr>
              <w:instrText xml:space="preserve"> PAGEREF _Toc203659669 \h </w:instrText>
            </w:r>
            <w:r>
              <w:rPr>
                <w:noProof/>
                <w:webHidden/>
              </w:rPr>
            </w:r>
            <w:r>
              <w:rPr>
                <w:noProof/>
                <w:webHidden/>
              </w:rPr>
              <w:fldChar w:fldCharType="separate"/>
            </w:r>
            <w:r>
              <w:rPr>
                <w:noProof/>
                <w:webHidden/>
              </w:rPr>
              <w:t>8</w:t>
            </w:r>
            <w:r>
              <w:rPr>
                <w:noProof/>
                <w:webHidden/>
              </w:rPr>
              <w:fldChar w:fldCharType="end"/>
            </w:r>
          </w:hyperlink>
        </w:p>
        <w:p w14:paraId="65BAAC01" w14:textId="0CE1B5BC"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70" w:history="1">
            <w:r w:rsidRPr="00236BFA">
              <w:rPr>
                <w:rStyle w:val="Hyperlink"/>
                <w:noProof/>
                <w:lang w:val="en-US"/>
              </w:rPr>
              <w:t>1.3</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Structure of the Document</w:t>
            </w:r>
            <w:r>
              <w:rPr>
                <w:noProof/>
                <w:webHidden/>
              </w:rPr>
              <w:tab/>
            </w:r>
            <w:r>
              <w:rPr>
                <w:noProof/>
                <w:webHidden/>
              </w:rPr>
              <w:fldChar w:fldCharType="begin"/>
            </w:r>
            <w:r>
              <w:rPr>
                <w:noProof/>
                <w:webHidden/>
              </w:rPr>
              <w:instrText xml:space="preserve"> PAGEREF _Toc203659670 \h </w:instrText>
            </w:r>
            <w:r>
              <w:rPr>
                <w:noProof/>
                <w:webHidden/>
              </w:rPr>
            </w:r>
            <w:r>
              <w:rPr>
                <w:noProof/>
                <w:webHidden/>
              </w:rPr>
              <w:fldChar w:fldCharType="separate"/>
            </w:r>
            <w:r>
              <w:rPr>
                <w:noProof/>
                <w:webHidden/>
              </w:rPr>
              <w:t>8</w:t>
            </w:r>
            <w:r>
              <w:rPr>
                <w:noProof/>
                <w:webHidden/>
              </w:rPr>
              <w:fldChar w:fldCharType="end"/>
            </w:r>
          </w:hyperlink>
        </w:p>
        <w:p w14:paraId="456593A8" w14:textId="540FA7F2"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71" w:history="1">
            <w:r w:rsidRPr="00236BFA">
              <w:rPr>
                <w:rStyle w:val="Hyperlink"/>
                <w:noProof/>
                <w:lang w:val="en-US"/>
              </w:rPr>
              <w:t>1.4</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Document History</w:t>
            </w:r>
            <w:r>
              <w:rPr>
                <w:noProof/>
                <w:webHidden/>
              </w:rPr>
              <w:tab/>
            </w:r>
            <w:r>
              <w:rPr>
                <w:noProof/>
                <w:webHidden/>
              </w:rPr>
              <w:fldChar w:fldCharType="begin"/>
            </w:r>
            <w:r>
              <w:rPr>
                <w:noProof/>
                <w:webHidden/>
              </w:rPr>
              <w:instrText xml:space="preserve"> PAGEREF _Toc203659671 \h </w:instrText>
            </w:r>
            <w:r>
              <w:rPr>
                <w:noProof/>
                <w:webHidden/>
              </w:rPr>
            </w:r>
            <w:r>
              <w:rPr>
                <w:noProof/>
                <w:webHidden/>
              </w:rPr>
              <w:fldChar w:fldCharType="separate"/>
            </w:r>
            <w:r>
              <w:rPr>
                <w:noProof/>
                <w:webHidden/>
              </w:rPr>
              <w:t>8</w:t>
            </w:r>
            <w:r>
              <w:rPr>
                <w:noProof/>
                <w:webHidden/>
              </w:rPr>
              <w:fldChar w:fldCharType="end"/>
            </w:r>
          </w:hyperlink>
        </w:p>
        <w:p w14:paraId="64DE6015" w14:textId="713CFF3E" w:rsidR="004C164C" w:rsidRDefault="004C164C">
          <w:pPr>
            <w:pStyle w:val="TOC1"/>
            <w:rPr>
              <w:rFonts w:asciiTheme="minorHAnsi" w:eastAsiaTheme="minorEastAsia" w:hAnsiTheme="minorHAnsi" w:cstheme="minorBidi"/>
              <w:noProof/>
              <w:kern w:val="2"/>
              <w:sz w:val="24"/>
              <w:lang w:val="en-US"/>
              <w14:ligatures w14:val="standardContextual"/>
            </w:rPr>
          </w:pPr>
          <w:hyperlink w:anchor="_Toc203659672" w:history="1">
            <w:r w:rsidRPr="00236BFA">
              <w:rPr>
                <w:rStyle w:val="Hyperlink"/>
                <w:rFonts w:eastAsiaTheme="majorEastAsia"/>
                <w:noProof/>
                <w:lang w:val="en-US"/>
              </w:rPr>
              <w:t>2</w:t>
            </w:r>
            <w:r>
              <w:rPr>
                <w:rFonts w:asciiTheme="minorHAnsi" w:eastAsiaTheme="minorEastAsia" w:hAnsiTheme="minorHAnsi" w:cstheme="minorBidi"/>
                <w:noProof/>
                <w:kern w:val="2"/>
                <w:sz w:val="24"/>
                <w:lang w:val="en-US"/>
                <w14:ligatures w14:val="standardContextual"/>
              </w:rPr>
              <w:tab/>
            </w:r>
            <w:r w:rsidRPr="00236BFA">
              <w:rPr>
                <w:rStyle w:val="Hyperlink"/>
                <w:rFonts w:eastAsiaTheme="majorEastAsia"/>
                <w:noProof/>
                <w:lang w:val="en-US"/>
              </w:rPr>
              <w:t>Registration</w:t>
            </w:r>
            <w:r>
              <w:rPr>
                <w:noProof/>
                <w:webHidden/>
              </w:rPr>
              <w:tab/>
            </w:r>
            <w:r>
              <w:rPr>
                <w:noProof/>
                <w:webHidden/>
              </w:rPr>
              <w:fldChar w:fldCharType="begin"/>
            </w:r>
            <w:r>
              <w:rPr>
                <w:noProof/>
                <w:webHidden/>
              </w:rPr>
              <w:instrText xml:space="preserve"> PAGEREF _Toc203659672 \h </w:instrText>
            </w:r>
            <w:r>
              <w:rPr>
                <w:noProof/>
                <w:webHidden/>
              </w:rPr>
            </w:r>
            <w:r>
              <w:rPr>
                <w:noProof/>
                <w:webHidden/>
              </w:rPr>
              <w:fldChar w:fldCharType="separate"/>
            </w:r>
            <w:r>
              <w:rPr>
                <w:noProof/>
                <w:webHidden/>
              </w:rPr>
              <w:t>15</w:t>
            </w:r>
            <w:r>
              <w:rPr>
                <w:noProof/>
                <w:webHidden/>
              </w:rPr>
              <w:fldChar w:fldCharType="end"/>
            </w:r>
          </w:hyperlink>
        </w:p>
        <w:p w14:paraId="4218ED7B" w14:textId="73424BDE"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73" w:history="1">
            <w:r w:rsidRPr="00236BFA">
              <w:rPr>
                <w:rStyle w:val="Hyperlink"/>
                <w:noProof/>
                <w:lang w:val="en-US"/>
              </w:rPr>
              <w:t>2.1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Procedure</w:t>
            </w:r>
            <w:r>
              <w:rPr>
                <w:noProof/>
                <w:webHidden/>
              </w:rPr>
              <w:tab/>
            </w:r>
            <w:r>
              <w:rPr>
                <w:noProof/>
                <w:webHidden/>
              </w:rPr>
              <w:fldChar w:fldCharType="begin"/>
            </w:r>
            <w:r>
              <w:rPr>
                <w:noProof/>
                <w:webHidden/>
              </w:rPr>
              <w:instrText xml:space="preserve"> PAGEREF _Toc203659673 \h </w:instrText>
            </w:r>
            <w:r>
              <w:rPr>
                <w:noProof/>
                <w:webHidden/>
              </w:rPr>
            </w:r>
            <w:r>
              <w:rPr>
                <w:noProof/>
                <w:webHidden/>
              </w:rPr>
              <w:fldChar w:fldCharType="separate"/>
            </w:r>
            <w:r>
              <w:rPr>
                <w:noProof/>
                <w:webHidden/>
              </w:rPr>
              <w:t>15</w:t>
            </w:r>
            <w:r>
              <w:rPr>
                <w:noProof/>
                <w:webHidden/>
              </w:rPr>
              <w:fldChar w:fldCharType="end"/>
            </w:r>
          </w:hyperlink>
        </w:p>
        <w:p w14:paraId="515B5815" w14:textId="3B63D7D7"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74" w:history="1">
            <w:r w:rsidRPr="00236BFA">
              <w:rPr>
                <w:rStyle w:val="Hyperlink"/>
                <w:noProof/>
                <w:lang w:val="en-US"/>
              </w:rPr>
              <w:t>2.2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Contact Persons</w:t>
            </w:r>
            <w:r>
              <w:rPr>
                <w:noProof/>
                <w:webHidden/>
              </w:rPr>
              <w:tab/>
            </w:r>
            <w:r>
              <w:rPr>
                <w:noProof/>
                <w:webHidden/>
              </w:rPr>
              <w:fldChar w:fldCharType="begin"/>
            </w:r>
            <w:r>
              <w:rPr>
                <w:noProof/>
                <w:webHidden/>
              </w:rPr>
              <w:instrText xml:space="preserve"> PAGEREF _Toc203659674 \h </w:instrText>
            </w:r>
            <w:r>
              <w:rPr>
                <w:noProof/>
                <w:webHidden/>
              </w:rPr>
            </w:r>
            <w:r>
              <w:rPr>
                <w:noProof/>
                <w:webHidden/>
              </w:rPr>
              <w:fldChar w:fldCharType="separate"/>
            </w:r>
            <w:r>
              <w:rPr>
                <w:noProof/>
                <w:webHidden/>
              </w:rPr>
              <w:t>15</w:t>
            </w:r>
            <w:r>
              <w:rPr>
                <w:noProof/>
                <w:webHidden/>
              </w:rPr>
              <w:fldChar w:fldCharType="end"/>
            </w:r>
          </w:hyperlink>
        </w:p>
        <w:p w14:paraId="384EF3A6" w14:textId="6BD32A78" w:rsidR="004C164C" w:rsidRDefault="004C164C">
          <w:pPr>
            <w:pStyle w:val="TOC1"/>
            <w:rPr>
              <w:rFonts w:asciiTheme="minorHAnsi" w:eastAsiaTheme="minorEastAsia" w:hAnsiTheme="minorHAnsi" w:cstheme="minorBidi"/>
              <w:noProof/>
              <w:kern w:val="2"/>
              <w:sz w:val="24"/>
              <w:lang w:val="en-US"/>
              <w14:ligatures w14:val="standardContextual"/>
            </w:rPr>
          </w:pPr>
          <w:hyperlink w:anchor="_Toc203659675" w:history="1">
            <w:r w:rsidRPr="00236BFA">
              <w:rPr>
                <w:rStyle w:val="Hyperlink"/>
                <w:rFonts w:eastAsiaTheme="majorEastAsia"/>
                <w:noProof/>
                <w:lang w:val="en-US"/>
              </w:rPr>
              <w:t>3</w:t>
            </w:r>
            <w:r>
              <w:rPr>
                <w:rFonts w:asciiTheme="minorHAnsi" w:eastAsiaTheme="minorEastAsia" w:hAnsiTheme="minorHAnsi" w:cstheme="minorBidi"/>
                <w:noProof/>
                <w:kern w:val="2"/>
                <w:sz w:val="24"/>
                <w:lang w:val="en-US"/>
                <w14:ligatures w14:val="standardContextual"/>
              </w:rPr>
              <w:tab/>
            </w:r>
            <w:r w:rsidRPr="00236BFA">
              <w:rPr>
                <w:rStyle w:val="Hyperlink"/>
                <w:rFonts w:eastAsiaTheme="majorEastAsia"/>
                <w:noProof/>
                <w:lang w:val="en-US"/>
              </w:rPr>
              <w:t>NCTS P5 Specifications</w:t>
            </w:r>
            <w:r>
              <w:rPr>
                <w:noProof/>
                <w:webHidden/>
              </w:rPr>
              <w:tab/>
            </w:r>
            <w:r>
              <w:rPr>
                <w:noProof/>
                <w:webHidden/>
              </w:rPr>
              <w:fldChar w:fldCharType="begin"/>
            </w:r>
            <w:r>
              <w:rPr>
                <w:noProof/>
                <w:webHidden/>
              </w:rPr>
              <w:instrText xml:space="preserve"> PAGEREF _Toc203659675 \h </w:instrText>
            </w:r>
            <w:r>
              <w:rPr>
                <w:noProof/>
                <w:webHidden/>
              </w:rPr>
            </w:r>
            <w:r>
              <w:rPr>
                <w:noProof/>
                <w:webHidden/>
              </w:rPr>
              <w:fldChar w:fldCharType="separate"/>
            </w:r>
            <w:r>
              <w:rPr>
                <w:noProof/>
                <w:webHidden/>
              </w:rPr>
              <w:t>16</w:t>
            </w:r>
            <w:r>
              <w:rPr>
                <w:noProof/>
                <w:webHidden/>
              </w:rPr>
              <w:fldChar w:fldCharType="end"/>
            </w:r>
          </w:hyperlink>
        </w:p>
        <w:p w14:paraId="47E5EEDC" w14:textId="73F275DD"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76" w:history="1">
            <w:r w:rsidRPr="00236BFA">
              <w:rPr>
                <w:rStyle w:val="Hyperlink"/>
                <w:noProof/>
                <w:lang w:val="en-US"/>
              </w:rPr>
              <w:t>3.1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Transit normal procedure at departure</w:t>
            </w:r>
            <w:r>
              <w:rPr>
                <w:noProof/>
                <w:webHidden/>
              </w:rPr>
              <w:tab/>
            </w:r>
            <w:r>
              <w:rPr>
                <w:noProof/>
                <w:webHidden/>
              </w:rPr>
              <w:fldChar w:fldCharType="begin"/>
            </w:r>
            <w:r>
              <w:rPr>
                <w:noProof/>
                <w:webHidden/>
              </w:rPr>
              <w:instrText xml:space="preserve"> PAGEREF _Toc203659676 \h </w:instrText>
            </w:r>
            <w:r>
              <w:rPr>
                <w:noProof/>
                <w:webHidden/>
              </w:rPr>
            </w:r>
            <w:r>
              <w:rPr>
                <w:noProof/>
                <w:webHidden/>
              </w:rPr>
              <w:fldChar w:fldCharType="separate"/>
            </w:r>
            <w:r>
              <w:rPr>
                <w:noProof/>
                <w:webHidden/>
              </w:rPr>
              <w:t>16</w:t>
            </w:r>
            <w:r>
              <w:rPr>
                <w:noProof/>
                <w:webHidden/>
              </w:rPr>
              <w:fldChar w:fldCharType="end"/>
            </w:r>
          </w:hyperlink>
        </w:p>
        <w:p w14:paraId="5B0959AB" w14:textId="24F7140F"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77" w:history="1">
            <w:r w:rsidRPr="00236BFA">
              <w:rPr>
                <w:rStyle w:val="Hyperlink"/>
                <w:noProof/>
                <w:lang w:val="en-US"/>
              </w:rPr>
              <w:t>3.1.1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Normal procedure at departure – release of goods</w:t>
            </w:r>
            <w:r>
              <w:rPr>
                <w:noProof/>
                <w:webHidden/>
              </w:rPr>
              <w:tab/>
            </w:r>
            <w:r>
              <w:rPr>
                <w:noProof/>
                <w:webHidden/>
              </w:rPr>
              <w:fldChar w:fldCharType="begin"/>
            </w:r>
            <w:r>
              <w:rPr>
                <w:noProof/>
                <w:webHidden/>
              </w:rPr>
              <w:instrText xml:space="preserve"> PAGEREF _Toc203659677 \h </w:instrText>
            </w:r>
            <w:r>
              <w:rPr>
                <w:noProof/>
                <w:webHidden/>
              </w:rPr>
            </w:r>
            <w:r>
              <w:rPr>
                <w:noProof/>
                <w:webHidden/>
              </w:rPr>
              <w:fldChar w:fldCharType="separate"/>
            </w:r>
            <w:r>
              <w:rPr>
                <w:noProof/>
                <w:webHidden/>
              </w:rPr>
              <w:t>19</w:t>
            </w:r>
            <w:r>
              <w:rPr>
                <w:noProof/>
                <w:webHidden/>
              </w:rPr>
              <w:fldChar w:fldCharType="end"/>
            </w:r>
          </w:hyperlink>
        </w:p>
        <w:p w14:paraId="10C1D69B" w14:textId="03EB0CA9"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78" w:history="1">
            <w:r w:rsidRPr="00236BFA">
              <w:rPr>
                <w:rStyle w:val="Hyperlink"/>
                <w:noProof/>
                <w:lang w:val="en-US"/>
              </w:rPr>
              <w:t>3.1.2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Normal procedure at departure – write-off</w:t>
            </w:r>
            <w:r>
              <w:rPr>
                <w:noProof/>
                <w:webHidden/>
              </w:rPr>
              <w:tab/>
            </w:r>
            <w:r>
              <w:rPr>
                <w:noProof/>
                <w:webHidden/>
              </w:rPr>
              <w:fldChar w:fldCharType="begin"/>
            </w:r>
            <w:r>
              <w:rPr>
                <w:noProof/>
                <w:webHidden/>
              </w:rPr>
              <w:instrText xml:space="preserve"> PAGEREF _Toc203659678 \h </w:instrText>
            </w:r>
            <w:r>
              <w:rPr>
                <w:noProof/>
                <w:webHidden/>
              </w:rPr>
            </w:r>
            <w:r>
              <w:rPr>
                <w:noProof/>
                <w:webHidden/>
              </w:rPr>
              <w:fldChar w:fldCharType="separate"/>
            </w:r>
            <w:r>
              <w:rPr>
                <w:noProof/>
                <w:webHidden/>
              </w:rPr>
              <w:t>19</w:t>
            </w:r>
            <w:r>
              <w:rPr>
                <w:noProof/>
                <w:webHidden/>
              </w:rPr>
              <w:fldChar w:fldCharType="end"/>
            </w:r>
          </w:hyperlink>
        </w:p>
        <w:p w14:paraId="7752B7D8" w14:textId="2CC0B162"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79" w:history="1">
            <w:r w:rsidRPr="00236BFA">
              <w:rPr>
                <w:rStyle w:val="Hyperlink"/>
                <w:noProof/>
                <w:lang w:val="en-US"/>
              </w:rPr>
              <w:t>3.2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Specific scenarios at departure</w:t>
            </w:r>
            <w:r>
              <w:rPr>
                <w:noProof/>
                <w:webHidden/>
              </w:rPr>
              <w:tab/>
            </w:r>
            <w:r>
              <w:rPr>
                <w:noProof/>
                <w:webHidden/>
              </w:rPr>
              <w:fldChar w:fldCharType="begin"/>
            </w:r>
            <w:r>
              <w:rPr>
                <w:noProof/>
                <w:webHidden/>
              </w:rPr>
              <w:instrText xml:space="preserve"> PAGEREF _Toc203659679 \h </w:instrText>
            </w:r>
            <w:r>
              <w:rPr>
                <w:noProof/>
                <w:webHidden/>
              </w:rPr>
            </w:r>
            <w:r>
              <w:rPr>
                <w:noProof/>
                <w:webHidden/>
              </w:rPr>
              <w:fldChar w:fldCharType="separate"/>
            </w:r>
            <w:r>
              <w:rPr>
                <w:noProof/>
                <w:webHidden/>
              </w:rPr>
              <w:t>20</w:t>
            </w:r>
            <w:r>
              <w:rPr>
                <w:noProof/>
                <w:webHidden/>
              </w:rPr>
              <w:fldChar w:fldCharType="end"/>
            </w:r>
          </w:hyperlink>
        </w:p>
        <w:p w14:paraId="3B63DADF" w14:textId="7D0B1A23"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0" w:history="1">
            <w:r w:rsidRPr="00236BFA">
              <w:rPr>
                <w:rStyle w:val="Hyperlink"/>
                <w:noProof/>
                <w:lang w:val="en-US"/>
              </w:rPr>
              <w:t>3.2.1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Declaration lodged prior to the presentation of the goods</w:t>
            </w:r>
            <w:r>
              <w:rPr>
                <w:noProof/>
                <w:webHidden/>
              </w:rPr>
              <w:tab/>
            </w:r>
            <w:r>
              <w:rPr>
                <w:noProof/>
                <w:webHidden/>
              </w:rPr>
              <w:fldChar w:fldCharType="begin"/>
            </w:r>
            <w:r>
              <w:rPr>
                <w:noProof/>
                <w:webHidden/>
              </w:rPr>
              <w:instrText xml:space="preserve"> PAGEREF _Toc203659680 \h </w:instrText>
            </w:r>
            <w:r>
              <w:rPr>
                <w:noProof/>
                <w:webHidden/>
              </w:rPr>
            </w:r>
            <w:r>
              <w:rPr>
                <w:noProof/>
                <w:webHidden/>
              </w:rPr>
              <w:fldChar w:fldCharType="separate"/>
            </w:r>
            <w:r>
              <w:rPr>
                <w:noProof/>
                <w:webHidden/>
              </w:rPr>
              <w:t>20</w:t>
            </w:r>
            <w:r>
              <w:rPr>
                <w:noProof/>
                <w:webHidden/>
              </w:rPr>
              <w:fldChar w:fldCharType="end"/>
            </w:r>
          </w:hyperlink>
        </w:p>
        <w:p w14:paraId="00D06B2B" w14:textId="6A9508A2"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1" w:history="1">
            <w:r w:rsidRPr="00236BFA">
              <w:rPr>
                <w:rStyle w:val="Hyperlink"/>
                <w:noProof/>
                <w:lang w:val="en-US"/>
              </w:rPr>
              <w:t>3.2.2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Simplified procedure at departure</w:t>
            </w:r>
            <w:r>
              <w:rPr>
                <w:noProof/>
                <w:webHidden/>
              </w:rPr>
              <w:tab/>
            </w:r>
            <w:r>
              <w:rPr>
                <w:noProof/>
                <w:webHidden/>
              </w:rPr>
              <w:fldChar w:fldCharType="begin"/>
            </w:r>
            <w:r>
              <w:rPr>
                <w:noProof/>
                <w:webHidden/>
              </w:rPr>
              <w:instrText xml:space="preserve"> PAGEREF _Toc203659681 \h </w:instrText>
            </w:r>
            <w:r>
              <w:rPr>
                <w:noProof/>
                <w:webHidden/>
              </w:rPr>
            </w:r>
            <w:r>
              <w:rPr>
                <w:noProof/>
                <w:webHidden/>
              </w:rPr>
              <w:fldChar w:fldCharType="separate"/>
            </w:r>
            <w:r>
              <w:rPr>
                <w:noProof/>
                <w:webHidden/>
              </w:rPr>
              <w:t>30</w:t>
            </w:r>
            <w:r>
              <w:rPr>
                <w:noProof/>
                <w:webHidden/>
              </w:rPr>
              <w:fldChar w:fldCharType="end"/>
            </w:r>
          </w:hyperlink>
        </w:p>
        <w:p w14:paraId="56ABEF0A" w14:textId="2E6819C0"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2" w:history="1">
            <w:r w:rsidRPr="00236BFA">
              <w:rPr>
                <w:rStyle w:val="Hyperlink"/>
                <w:noProof/>
                <w:lang w:val="en-US"/>
              </w:rPr>
              <w:t>3.2.3</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Amendment of the Transit Declaration – Classic scenario</w:t>
            </w:r>
            <w:r>
              <w:rPr>
                <w:noProof/>
                <w:webHidden/>
              </w:rPr>
              <w:tab/>
            </w:r>
            <w:r>
              <w:rPr>
                <w:noProof/>
                <w:webHidden/>
              </w:rPr>
              <w:fldChar w:fldCharType="begin"/>
            </w:r>
            <w:r>
              <w:rPr>
                <w:noProof/>
                <w:webHidden/>
              </w:rPr>
              <w:instrText xml:space="preserve"> PAGEREF _Toc203659682 \h </w:instrText>
            </w:r>
            <w:r>
              <w:rPr>
                <w:noProof/>
                <w:webHidden/>
              </w:rPr>
            </w:r>
            <w:r>
              <w:rPr>
                <w:noProof/>
                <w:webHidden/>
              </w:rPr>
              <w:fldChar w:fldCharType="separate"/>
            </w:r>
            <w:r>
              <w:rPr>
                <w:noProof/>
                <w:webHidden/>
              </w:rPr>
              <w:t>30</w:t>
            </w:r>
            <w:r>
              <w:rPr>
                <w:noProof/>
                <w:webHidden/>
              </w:rPr>
              <w:fldChar w:fldCharType="end"/>
            </w:r>
          </w:hyperlink>
        </w:p>
        <w:p w14:paraId="1CFE4919" w14:textId="1618AD08"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3" w:history="1">
            <w:r w:rsidRPr="00236BFA">
              <w:rPr>
                <w:rStyle w:val="Hyperlink"/>
                <w:noProof/>
                <w:lang w:val="en-US"/>
              </w:rPr>
              <w:t>3.2.4</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Invalidation of the transit declaration</w:t>
            </w:r>
            <w:r>
              <w:rPr>
                <w:noProof/>
                <w:webHidden/>
              </w:rPr>
              <w:tab/>
            </w:r>
            <w:r>
              <w:rPr>
                <w:noProof/>
                <w:webHidden/>
              </w:rPr>
              <w:fldChar w:fldCharType="begin"/>
            </w:r>
            <w:r>
              <w:rPr>
                <w:noProof/>
                <w:webHidden/>
              </w:rPr>
              <w:instrText xml:space="preserve"> PAGEREF _Toc203659683 \h </w:instrText>
            </w:r>
            <w:r>
              <w:rPr>
                <w:noProof/>
                <w:webHidden/>
              </w:rPr>
            </w:r>
            <w:r>
              <w:rPr>
                <w:noProof/>
                <w:webHidden/>
              </w:rPr>
              <w:fldChar w:fldCharType="separate"/>
            </w:r>
            <w:r>
              <w:rPr>
                <w:noProof/>
                <w:webHidden/>
              </w:rPr>
              <w:t>33</w:t>
            </w:r>
            <w:r>
              <w:rPr>
                <w:noProof/>
                <w:webHidden/>
              </w:rPr>
              <w:fldChar w:fldCharType="end"/>
            </w:r>
          </w:hyperlink>
        </w:p>
        <w:p w14:paraId="624709B0" w14:textId="274D3745"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4" w:history="1">
            <w:r w:rsidRPr="00236BFA">
              <w:rPr>
                <w:rStyle w:val="Hyperlink"/>
                <w:noProof/>
                <w:lang w:val="en-US"/>
              </w:rPr>
              <w:t>3.2.5</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Control by Office of Departure</w:t>
            </w:r>
            <w:r>
              <w:rPr>
                <w:noProof/>
                <w:webHidden/>
              </w:rPr>
              <w:tab/>
            </w:r>
            <w:r>
              <w:rPr>
                <w:noProof/>
                <w:webHidden/>
              </w:rPr>
              <w:fldChar w:fldCharType="begin"/>
            </w:r>
            <w:r>
              <w:rPr>
                <w:noProof/>
                <w:webHidden/>
              </w:rPr>
              <w:instrText xml:space="preserve"> PAGEREF _Toc203659684 \h </w:instrText>
            </w:r>
            <w:r>
              <w:rPr>
                <w:noProof/>
                <w:webHidden/>
              </w:rPr>
            </w:r>
            <w:r>
              <w:rPr>
                <w:noProof/>
                <w:webHidden/>
              </w:rPr>
              <w:fldChar w:fldCharType="separate"/>
            </w:r>
            <w:r>
              <w:rPr>
                <w:noProof/>
                <w:webHidden/>
              </w:rPr>
              <w:t>35</w:t>
            </w:r>
            <w:r>
              <w:rPr>
                <w:noProof/>
                <w:webHidden/>
              </w:rPr>
              <w:fldChar w:fldCharType="end"/>
            </w:r>
          </w:hyperlink>
        </w:p>
        <w:p w14:paraId="5A4B9B53" w14:textId="47B28F14"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5" w:history="1">
            <w:r w:rsidRPr="00236BFA">
              <w:rPr>
                <w:rStyle w:val="Hyperlink"/>
                <w:noProof/>
                <w:lang w:val="en-US"/>
              </w:rPr>
              <w:t>3.2.6</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Manage non satisfactory control</w:t>
            </w:r>
            <w:r>
              <w:rPr>
                <w:noProof/>
                <w:webHidden/>
              </w:rPr>
              <w:tab/>
            </w:r>
            <w:r>
              <w:rPr>
                <w:noProof/>
                <w:webHidden/>
              </w:rPr>
              <w:fldChar w:fldCharType="begin"/>
            </w:r>
            <w:r>
              <w:rPr>
                <w:noProof/>
                <w:webHidden/>
              </w:rPr>
              <w:instrText xml:space="preserve"> PAGEREF _Toc203659685 \h </w:instrText>
            </w:r>
            <w:r>
              <w:rPr>
                <w:noProof/>
                <w:webHidden/>
              </w:rPr>
            </w:r>
            <w:r>
              <w:rPr>
                <w:noProof/>
                <w:webHidden/>
              </w:rPr>
              <w:fldChar w:fldCharType="separate"/>
            </w:r>
            <w:r>
              <w:rPr>
                <w:noProof/>
                <w:webHidden/>
              </w:rPr>
              <w:t>36</w:t>
            </w:r>
            <w:r>
              <w:rPr>
                <w:noProof/>
                <w:webHidden/>
              </w:rPr>
              <w:fldChar w:fldCharType="end"/>
            </w:r>
          </w:hyperlink>
        </w:p>
        <w:p w14:paraId="219298B2" w14:textId="18020E2D"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6" w:history="1">
            <w:r w:rsidRPr="00236BFA">
              <w:rPr>
                <w:rStyle w:val="Hyperlink"/>
                <w:noProof/>
                <w:lang w:val="en-US"/>
              </w:rPr>
              <w:t>3.2.7</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Notification of Invalid Guarantee</w:t>
            </w:r>
            <w:r>
              <w:rPr>
                <w:noProof/>
                <w:webHidden/>
              </w:rPr>
              <w:tab/>
            </w:r>
            <w:r>
              <w:rPr>
                <w:noProof/>
                <w:webHidden/>
              </w:rPr>
              <w:fldChar w:fldCharType="begin"/>
            </w:r>
            <w:r>
              <w:rPr>
                <w:noProof/>
                <w:webHidden/>
              </w:rPr>
              <w:instrText xml:space="preserve"> PAGEREF _Toc203659686 \h </w:instrText>
            </w:r>
            <w:r>
              <w:rPr>
                <w:noProof/>
                <w:webHidden/>
              </w:rPr>
            </w:r>
            <w:r>
              <w:rPr>
                <w:noProof/>
                <w:webHidden/>
              </w:rPr>
              <w:fldChar w:fldCharType="separate"/>
            </w:r>
            <w:r>
              <w:rPr>
                <w:noProof/>
                <w:webHidden/>
              </w:rPr>
              <w:t>37</w:t>
            </w:r>
            <w:r>
              <w:rPr>
                <w:noProof/>
                <w:webHidden/>
              </w:rPr>
              <w:fldChar w:fldCharType="end"/>
            </w:r>
          </w:hyperlink>
        </w:p>
        <w:p w14:paraId="0FF89A77" w14:textId="24F82FB0"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7" w:history="1">
            <w:r w:rsidRPr="00236BFA">
              <w:rPr>
                <w:rStyle w:val="Hyperlink"/>
                <w:noProof/>
                <w:lang w:val="en-US"/>
              </w:rPr>
              <w:t>3.2.8</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Amendment of the Transit Declaration after suggestion</w:t>
            </w:r>
            <w:r>
              <w:rPr>
                <w:noProof/>
                <w:webHidden/>
              </w:rPr>
              <w:tab/>
            </w:r>
            <w:r>
              <w:rPr>
                <w:noProof/>
                <w:webHidden/>
              </w:rPr>
              <w:fldChar w:fldCharType="begin"/>
            </w:r>
            <w:r>
              <w:rPr>
                <w:noProof/>
                <w:webHidden/>
              </w:rPr>
              <w:instrText xml:space="preserve"> PAGEREF _Toc203659687 \h </w:instrText>
            </w:r>
            <w:r>
              <w:rPr>
                <w:noProof/>
                <w:webHidden/>
              </w:rPr>
            </w:r>
            <w:r>
              <w:rPr>
                <w:noProof/>
                <w:webHidden/>
              </w:rPr>
              <w:fldChar w:fldCharType="separate"/>
            </w:r>
            <w:r>
              <w:rPr>
                <w:noProof/>
                <w:webHidden/>
              </w:rPr>
              <w:t>40</w:t>
            </w:r>
            <w:r>
              <w:rPr>
                <w:noProof/>
                <w:webHidden/>
              </w:rPr>
              <w:fldChar w:fldCharType="end"/>
            </w:r>
          </w:hyperlink>
        </w:p>
        <w:p w14:paraId="4F4A8ABE" w14:textId="1987ECF9"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88" w:history="1">
            <w:r w:rsidRPr="00236BFA">
              <w:rPr>
                <w:rStyle w:val="Hyperlink"/>
                <w:noProof/>
                <w:lang w:val="en-US"/>
              </w:rPr>
              <w:t>3.2.9</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Notify to Amend Declaration (Export Followed by Transit)</w:t>
            </w:r>
            <w:r>
              <w:rPr>
                <w:noProof/>
                <w:webHidden/>
              </w:rPr>
              <w:tab/>
            </w:r>
            <w:r>
              <w:rPr>
                <w:noProof/>
                <w:webHidden/>
              </w:rPr>
              <w:fldChar w:fldCharType="begin"/>
            </w:r>
            <w:r>
              <w:rPr>
                <w:noProof/>
                <w:webHidden/>
              </w:rPr>
              <w:instrText xml:space="preserve"> PAGEREF _Toc203659688 \h </w:instrText>
            </w:r>
            <w:r>
              <w:rPr>
                <w:noProof/>
                <w:webHidden/>
              </w:rPr>
            </w:r>
            <w:r>
              <w:rPr>
                <w:noProof/>
                <w:webHidden/>
              </w:rPr>
              <w:fldChar w:fldCharType="separate"/>
            </w:r>
            <w:r>
              <w:rPr>
                <w:noProof/>
                <w:webHidden/>
              </w:rPr>
              <w:t>42</w:t>
            </w:r>
            <w:r>
              <w:rPr>
                <w:noProof/>
                <w:webHidden/>
              </w:rPr>
              <w:fldChar w:fldCharType="end"/>
            </w:r>
          </w:hyperlink>
        </w:p>
        <w:p w14:paraId="79B967BF" w14:textId="63E42CEC"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89" w:history="1">
            <w:r w:rsidRPr="00236BFA">
              <w:rPr>
                <w:rStyle w:val="Hyperlink"/>
                <w:noProof/>
                <w:lang w:val="en-US"/>
              </w:rPr>
              <w:t>3.3</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Transit normal procedure at Destination</w:t>
            </w:r>
            <w:r>
              <w:rPr>
                <w:noProof/>
                <w:webHidden/>
              </w:rPr>
              <w:tab/>
            </w:r>
            <w:r>
              <w:rPr>
                <w:noProof/>
                <w:webHidden/>
              </w:rPr>
              <w:fldChar w:fldCharType="begin"/>
            </w:r>
            <w:r>
              <w:rPr>
                <w:noProof/>
                <w:webHidden/>
              </w:rPr>
              <w:instrText xml:space="preserve"> PAGEREF _Toc203659689 \h </w:instrText>
            </w:r>
            <w:r>
              <w:rPr>
                <w:noProof/>
                <w:webHidden/>
              </w:rPr>
            </w:r>
            <w:r>
              <w:rPr>
                <w:noProof/>
                <w:webHidden/>
              </w:rPr>
              <w:fldChar w:fldCharType="separate"/>
            </w:r>
            <w:r>
              <w:rPr>
                <w:noProof/>
                <w:webHidden/>
              </w:rPr>
              <w:t>45</w:t>
            </w:r>
            <w:r>
              <w:rPr>
                <w:noProof/>
                <w:webHidden/>
              </w:rPr>
              <w:fldChar w:fldCharType="end"/>
            </w:r>
          </w:hyperlink>
        </w:p>
        <w:p w14:paraId="58CE0A96" w14:textId="5DC639CB"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90" w:history="1">
            <w:r w:rsidRPr="00236BFA">
              <w:rPr>
                <w:rStyle w:val="Hyperlink"/>
                <w:noProof/>
                <w:lang w:val="en-US"/>
              </w:rPr>
              <w:t>3.4</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Specific scenarios at destination</w:t>
            </w:r>
            <w:r>
              <w:rPr>
                <w:noProof/>
                <w:webHidden/>
              </w:rPr>
              <w:tab/>
            </w:r>
            <w:r>
              <w:rPr>
                <w:noProof/>
                <w:webHidden/>
              </w:rPr>
              <w:fldChar w:fldCharType="begin"/>
            </w:r>
            <w:r>
              <w:rPr>
                <w:noProof/>
                <w:webHidden/>
              </w:rPr>
              <w:instrText xml:space="preserve"> PAGEREF _Toc203659690 \h </w:instrText>
            </w:r>
            <w:r>
              <w:rPr>
                <w:noProof/>
                <w:webHidden/>
              </w:rPr>
            </w:r>
            <w:r>
              <w:rPr>
                <w:noProof/>
                <w:webHidden/>
              </w:rPr>
              <w:fldChar w:fldCharType="separate"/>
            </w:r>
            <w:r>
              <w:rPr>
                <w:noProof/>
                <w:webHidden/>
              </w:rPr>
              <w:t>46</w:t>
            </w:r>
            <w:r>
              <w:rPr>
                <w:noProof/>
                <w:webHidden/>
              </w:rPr>
              <w:fldChar w:fldCharType="end"/>
            </w:r>
          </w:hyperlink>
        </w:p>
        <w:p w14:paraId="73791499" w14:textId="66EAD17D"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91" w:history="1">
            <w:r w:rsidRPr="00236BFA">
              <w:rPr>
                <w:rStyle w:val="Hyperlink"/>
                <w:noProof/>
                <w:lang w:val="en-US"/>
              </w:rPr>
              <w:t>3.4.1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Simplified procedure at destination</w:t>
            </w:r>
            <w:r>
              <w:rPr>
                <w:noProof/>
                <w:webHidden/>
              </w:rPr>
              <w:tab/>
            </w:r>
            <w:r>
              <w:rPr>
                <w:noProof/>
                <w:webHidden/>
              </w:rPr>
              <w:fldChar w:fldCharType="begin"/>
            </w:r>
            <w:r>
              <w:rPr>
                <w:noProof/>
                <w:webHidden/>
              </w:rPr>
              <w:instrText xml:space="preserve"> PAGEREF _Toc203659691 \h </w:instrText>
            </w:r>
            <w:r>
              <w:rPr>
                <w:noProof/>
                <w:webHidden/>
              </w:rPr>
            </w:r>
            <w:r>
              <w:rPr>
                <w:noProof/>
                <w:webHidden/>
              </w:rPr>
              <w:fldChar w:fldCharType="separate"/>
            </w:r>
            <w:r>
              <w:rPr>
                <w:noProof/>
                <w:webHidden/>
              </w:rPr>
              <w:t>46</w:t>
            </w:r>
            <w:r>
              <w:rPr>
                <w:noProof/>
                <w:webHidden/>
              </w:rPr>
              <w:fldChar w:fldCharType="end"/>
            </w:r>
          </w:hyperlink>
        </w:p>
        <w:p w14:paraId="0718384F" w14:textId="41FF0467"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92" w:history="1">
            <w:r w:rsidRPr="00236BFA">
              <w:rPr>
                <w:rStyle w:val="Hyperlink"/>
                <w:noProof/>
                <w:lang w:val="en-US"/>
              </w:rPr>
              <w:t>3.4.2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Control by Office of Destination</w:t>
            </w:r>
            <w:r>
              <w:rPr>
                <w:noProof/>
                <w:webHidden/>
              </w:rPr>
              <w:tab/>
            </w:r>
            <w:r>
              <w:rPr>
                <w:noProof/>
                <w:webHidden/>
              </w:rPr>
              <w:fldChar w:fldCharType="begin"/>
            </w:r>
            <w:r>
              <w:rPr>
                <w:noProof/>
                <w:webHidden/>
              </w:rPr>
              <w:instrText xml:space="preserve"> PAGEREF _Toc203659692 \h </w:instrText>
            </w:r>
            <w:r>
              <w:rPr>
                <w:noProof/>
                <w:webHidden/>
              </w:rPr>
            </w:r>
            <w:r>
              <w:rPr>
                <w:noProof/>
                <w:webHidden/>
              </w:rPr>
              <w:fldChar w:fldCharType="separate"/>
            </w:r>
            <w:r>
              <w:rPr>
                <w:noProof/>
                <w:webHidden/>
              </w:rPr>
              <w:t>51</w:t>
            </w:r>
            <w:r>
              <w:rPr>
                <w:noProof/>
                <w:webHidden/>
              </w:rPr>
              <w:fldChar w:fldCharType="end"/>
            </w:r>
          </w:hyperlink>
        </w:p>
        <w:p w14:paraId="4734D297" w14:textId="384AB6B4"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93" w:history="1">
            <w:r w:rsidRPr="00236BFA">
              <w:rPr>
                <w:rStyle w:val="Hyperlink"/>
                <w:noProof/>
                <w:lang w:val="en-US"/>
              </w:rPr>
              <w:t>3.5</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Guarantee Management</w:t>
            </w:r>
            <w:r>
              <w:rPr>
                <w:noProof/>
                <w:webHidden/>
              </w:rPr>
              <w:tab/>
            </w:r>
            <w:r>
              <w:rPr>
                <w:noProof/>
                <w:webHidden/>
              </w:rPr>
              <w:fldChar w:fldCharType="begin"/>
            </w:r>
            <w:r>
              <w:rPr>
                <w:noProof/>
                <w:webHidden/>
              </w:rPr>
              <w:instrText xml:space="preserve"> PAGEREF _Toc203659693 \h </w:instrText>
            </w:r>
            <w:r>
              <w:rPr>
                <w:noProof/>
                <w:webHidden/>
              </w:rPr>
            </w:r>
            <w:r>
              <w:rPr>
                <w:noProof/>
                <w:webHidden/>
              </w:rPr>
              <w:fldChar w:fldCharType="separate"/>
            </w:r>
            <w:r>
              <w:rPr>
                <w:noProof/>
                <w:webHidden/>
              </w:rPr>
              <w:t>54</w:t>
            </w:r>
            <w:r>
              <w:rPr>
                <w:noProof/>
                <w:webHidden/>
              </w:rPr>
              <w:fldChar w:fldCharType="end"/>
            </w:r>
          </w:hyperlink>
        </w:p>
        <w:p w14:paraId="507FC4EB" w14:textId="06B8382E"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94" w:history="1">
            <w:r w:rsidRPr="00236BFA">
              <w:rPr>
                <w:rStyle w:val="Hyperlink"/>
                <w:noProof/>
                <w:lang w:val="en-US"/>
              </w:rPr>
              <w:t>3.5.1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Query on guarantees</w:t>
            </w:r>
            <w:r>
              <w:rPr>
                <w:noProof/>
                <w:webHidden/>
              </w:rPr>
              <w:tab/>
            </w:r>
            <w:r>
              <w:rPr>
                <w:noProof/>
                <w:webHidden/>
              </w:rPr>
              <w:fldChar w:fldCharType="begin"/>
            </w:r>
            <w:r>
              <w:rPr>
                <w:noProof/>
                <w:webHidden/>
              </w:rPr>
              <w:instrText xml:space="preserve"> PAGEREF _Toc203659694 \h </w:instrText>
            </w:r>
            <w:r>
              <w:rPr>
                <w:noProof/>
                <w:webHidden/>
              </w:rPr>
            </w:r>
            <w:r>
              <w:rPr>
                <w:noProof/>
                <w:webHidden/>
              </w:rPr>
              <w:fldChar w:fldCharType="separate"/>
            </w:r>
            <w:r>
              <w:rPr>
                <w:noProof/>
                <w:webHidden/>
              </w:rPr>
              <w:t>54</w:t>
            </w:r>
            <w:r>
              <w:rPr>
                <w:noProof/>
                <w:webHidden/>
              </w:rPr>
              <w:fldChar w:fldCharType="end"/>
            </w:r>
          </w:hyperlink>
        </w:p>
        <w:p w14:paraId="50B251F2" w14:textId="680F0682"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95" w:history="1">
            <w:r w:rsidRPr="00236BFA">
              <w:rPr>
                <w:rStyle w:val="Hyperlink"/>
                <w:noProof/>
                <w:lang w:val="en-US"/>
              </w:rPr>
              <w:t>3.5.2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Comprehensive guarantee update notification</w:t>
            </w:r>
            <w:r>
              <w:rPr>
                <w:noProof/>
                <w:webHidden/>
              </w:rPr>
              <w:tab/>
            </w:r>
            <w:r>
              <w:rPr>
                <w:noProof/>
                <w:webHidden/>
              </w:rPr>
              <w:fldChar w:fldCharType="begin"/>
            </w:r>
            <w:r>
              <w:rPr>
                <w:noProof/>
                <w:webHidden/>
              </w:rPr>
              <w:instrText xml:space="preserve"> PAGEREF _Toc203659695 \h </w:instrText>
            </w:r>
            <w:r>
              <w:rPr>
                <w:noProof/>
                <w:webHidden/>
              </w:rPr>
            </w:r>
            <w:r>
              <w:rPr>
                <w:noProof/>
                <w:webHidden/>
              </w:rPr>
              <w:fldChar w:fldCharType="separate"/>
            </w:r>
            <w:r>
              <w:rPr>
                <w:noProof/>
                <w:webHidden/>
              </w:rPr>
              <w:t>55</w:t>
            </w:r>
            <w:r>
              <w:rPr>
                <w:noProof/>
                <w:webHidden/>
              </w:rPr>
              <w:fldChar w:fldCharType="end"/>
            </w:r>
          </w:hyperlink>
        </w:p>
        <w:p w14:paraId="63FEA44D" w14:textId="083B6E20"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96" w:history="1">
            <w:r w:rsidRPr="00236BFA">
              <w:rPr>
                <w:rStyle w:val="Hyperlink"/>
                <w:noProof/>
                <w:lang w:val="en-US"/>
              </w:rPr>
              <w:t>3.5.3</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Comprehensive Guarantee cancellation and revocation notification</w:t>
            </w:r>
            <w:r>
              <w:rPr>
                <w:noProof/>
                <w:webHidden/>
              </w:rPr>
              <w:tab/>
            </w:r>
            <w:r>
              <w:rPr>
                <w:noProof/>
                <w:webHidden/>
              </w:rPr>
              <w:fldChar w:fldCharType="begin"/>
            </w:r>
            <w:r>
              <w:rPr>
                <w:noProof/>
                <w:webHidden/>
              </w:rPr>
              <w:instrText xml:space="preserve"> PAGEREF _Toc203659696 \h </w:instrText>
            </w:r>
            <w:r>
              <w:rPr>
                <w:noProof/>
                <w:webHidden/>
              </w:rPr>
            </w:r>
            <w:r>
              <w:rPr>
                <w:noProof/>
                <w:webHidden/>
              </w:rPr>
              <w:fldChar w:fldCharType="separate"/>
            </w:r>
            <w:r>
              <w:rPr>
                <w:noProof/>
                <w:webHidden/>
              </w:rPr>
              <w:t>55</w:t>
            </w:r>
            <w:r>
              <w:rPr>
                <w:noProof/>
                <w:webHidden/>
              </w:rPr>
              <w:fldChar w:fldCharType="end"/>
            </w:r>
          </w:hyperlink>
        </w:p>
        <w:p w14:paraId="3AF213B0" w14:textId="74755D79"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97" w:history="1">
            <w:r w:rsidRPr="00236BFA">
              <w:rPr>
                <w:rStyle w:val="Hyperlink"/>
                <w:noProof/>
                <w:lang w:val="en-US"/>
              </w:rPr>
              <w:t>3.6</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Incident “En Route”</w:t>
            </w:r>
            <w:r>
              <w:rPr>
                <w:noProof/>
                <w:webHidden/>
              </w:rPr>
              <w:tab/>
            </w:r>
            <w:r>
              <w:rPr>
                <w:noProof/>
                <w:webHidden/>
              </w:rPr>
              <w:fldChar w:fldCharType="begin"/>
            </w:r>
            <w:r>
              <w:rPr>
                <w:noProof/>
                <w:webHidden/>
              </w:rPr>
              <w:instrText xml:space="preserve"> PAGEREF _Toc203659697 \h </w:instrText>
            </w:r>
            <w:r>
              <w:rPr>
                <w:noProof/>
                <w:webHidden/>
              </w:rPr>
            </w:r>
            <w:r>
              <w:rPr>
                <w:noProof/>
                <w:webHidden/>
              </w:rPr>
              <w:fldChar w:fldCharType="separate"/>
            </w:r>
            <w:r>
              <w:rPr>
                <w:noProof/>
                <w:webHidden/>
              </w:rPr>
              <w:t>55</w:t>
            </w:r>
            <w:r>
              <w:rPr>
                <w:noProof/>
                <w:webHidden/>
              </w:rPr>
              <w:fldChar w:fldCharType="end"/>
            </w:r>
          </w:hyperlink>
        </w:p>
        <w:p w14:paraId="73EA081F" w14:textId="0C6E5EF5"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698" w:history="1">
            <w:r w:rsidRPr="00236BFA">
              <w:rPr>
                <w:rStyle w:val="Hyperlink"/>
                <w:noProof/>
                <w:lang w:val="en-US"/>
              </w:rPr>
              <w:t>3.7</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Handle Enquiry &amp; Recovery</w:t>
            </w:r>
            <w:r>
              <w:rPr>
                <w:noProof/>
                <w:webHidden/>
              </w:rPr>
              <w:tab/>
            </w:r>
            <w:r>
              <w:rPr>
                <w:noProof/>
                <w:webHidden/>
              </w:rPr>
              <w:fldChar w:fldCharType="begin"/>
            </w:r>
            <w:r>
              <w:rPr>
                <w:noProof/>
                <w:webHidden/>
              </w:rPr>
              <w:instrText xml:space="preserve"> PAGEREF _Toc203659698 \h </w:instrText>
            </w:r>
            <w:r>
              <w:rPr>
                <w:noProof/>
                <w:webHidden/>
              </w:rPr>
            </w:r>
            <w:r>
              <w:rPr>
                <w:noProof/>
                <w:webHidden/>
              </w:rPr>
              <w:fldChar w:fldCharType="separate"/>
            </w:r>
            <w:r>
              <w:rPr>
                <w:noProof/>
                <w:webHidden/>
              </w:rPr>
              <w:t>56</w:t>
            </w:r>
            <w:r>
              <w:rPr>
                <w:noProof/>
                <w:webHidden/>
              </w:rPr>
              <w:fldChar w:fldCharType="end"/>
            </w:r>
          </w:hyperlink>
        </w:p>
        <w:p w14:paraId="74468E83" w14:textId="314FB6B2"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699" w:history="1">
            <w:r w:rsidRPr="00236BFA">
              <w:rPr>
                <w:rStyle w:val="Hyperlink"/>
                <w:noProof/>
                <w:lang w:val="en-US"/>
              </w:rPr>
              <w:t>3.7.1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Handle Enquiry</w:t>
            </w:r>
            <w:r>
              <w:rPr>
                <w:noProof/>
                <w:webHidden/>
              </w:rPr>
              <w:tab/>
            </w:r>
            <w:r>
              <w:rPr>
                <w:noProof/>
                <w:webHidden/>
              </w:rPr>
              <w:fldChar w:fldCharType="begin"/>
            </w:r>
            <w:r>
              <w:rPr>
                <w:noProof/>
                <w:webHidden/>
              </w:rPr>
              <w:instrText xml:space="preserve"> PAGEREF _Toc203659699 \h </w:instrText>
            </w:r>
            <w:r>
              <w:rPr>
                <w:noProof/>
                <w:webHidden/>
              </w:rPr>
            </w:r>
            <w:r>
              <w:rPr>
                <w:noProof/>
                <w:webHidden/>
              </w:rPr>
              <w:fldChar w:fldCharType="separate"/>
            </w:r>
            <w:r>
              <w:rPr>
                <w:noProof/>
                <w:webHidden/>
              </w:rPr>
              <w:t>56</w:t>
            </w:r>
            <w:r>
              <w:rPr>
                <w:noProof/>
                <w:webHidden/>
              </w:rPr>
              <w:fldChar w:fldCharType="end"/>
            </w:r>
          </w:hyperlink>
        </w:p>
        <w:p w14:paraId="51D61E2A" w14:textId="2D06D792"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00" w:history="1">
            <w:r w:rsidRPr="00236BFA">
              <w:rPr>
                <w:rStyle w:val="Hyperlink"/>
                <w:noProof/>
                <w:lang w:val="en-US"/>
              </w:rPr>
              <w:t>3.7.2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Handle Recovery</w:t>
            </w:r>
            <w:r>
              <w:rPr>
                <w:noProof/>
                <w:webHidden/>
              </w:rPr>
              <w:tab/>
            </w:r>
            <w:r>
              <w:rPr>
                <w:noProof/>
                <w:webHidden/>
              </w:rPr>
              <w:fldChar w:fldCharType="begin"/>
            </w:r>
            <w:r>
              <w:rPr>
                <w:noProof/>
                <w:webHidden/>
              </w:rPr>
              <w:instrText xml:space="preserve"> PAGEREF _Toc203659700 \h </w:instrText>
            </w:r>
            <w:r>
              <w:rPr>
                <w:noProof/>
                <w:webHidden/>
              </w:rPr>
            </w:r>
            <w:r>
              <w:rPr>
                <w:noProof/>
                <w:webHidden/>
              </w:rPr>
              <w:fldChar w:fldCharType="separate"/>
            </w:r>
            <w:r>
              <w:rPr>
                <w:noProof/>
                <w:webHidden/>
              </w:rPr>
              <w:t>59</w:t>
            </w:r>
            <w:r>
              <w:rPr>
                <w:noProof/>
                <w:webHidden/>
              </w:rPr>
              <w:fldChar w:fldCharType="end"/>
            </w:r>
          </w:hyperlink>
        </w:p>
        <w:p w14:paraId="1E5024BA" w14:textId="6BB62A9C" w:rsidR="004C164C" w:rsidRDefault="004C164C">
          <w:pPr>
            <w:pStyle w:val="TOC1"/>
            <w:rPr>
              <w:rFonts w:asciiTheme="minorHAnsi" w:eastAsiaTheme="minorEastAsia" w:hAnsiTheme="minorHAnsi" w:cstheme="minorBidi"/>
              <w:noProof/>
              <w:kern w:val="2"/>
              <w:sz w:val="24"/>
              <w:lang w:val="en-US"/>
              <w14:ligatures w14:val="standardContextual"/>
            </w:rPr>
          </w:pPr>
          <w:hyperlink w:anchor="_Toc203659701" w:history="1">
            <w:r w:rsidRPr="00236BFA">
              <w:rPr>
                <w:rStyle w:val="Hyperlink"/>
                <w:rFonts w:eastAsiaTheme="majorEastAsia"/>
                <w:noProof/>
                <w:lang w:val="en-US"/>
              </w:rPr>
              <w:t>4</w:t>
            </w:r>
            <w:r>
              <w:rPr>
                <w:rFonts w:asciiTheme="minorHAnsi" w:eastAsiaTheme="minorEastAsia" w:hAnsiTheme="minorHAnsi" w:cstheme="minorBidi"/>
                <w:noProof/>
                <w:kern w:val="2"/>
                <w:sz w:val="24"/>
                <w:lang w:val="en-US"/>
                <w14:ligatures w14:val="standardContextual"/>
              </w:rPr>
              <w:tab/>
            </w:r>
            <w:r w:rsidRPr="00236BFA">
              <w:rPr>
                <w:rStyle w:val="Hyperlink"/>
                <w:rFonts w:eastAsiaTheme="majorEastAsia"/>
                <w:noProof/>
                <w:lang w:val="en-US"/>
              </w:rPr>
              <w:t>Appendices</w:t>
            </w:r>
            <w:r>
              <w:rPr>
                <w:noProof/>
                <w:webHidden/>
              </w:rPr>
              <w:tab/>
            </w:r>
            <w:r>
              <w:rPr>
                <w:noProof/>
                <w:webHidden/>
              </w:rPr>
              <w:fldChar w:fldCharType="begin"/>
            </w:r>
            <w:r>
              <w:rPr>
                <w:noProof/>
                <w:webHidden/>
              </w:rPr>
              <w:instrText xml:space="preserve"> PAGEREF _Toc203659701 \h </w:instrText>
            </w:r>
            <w:r>
              <w:rPr>
                <w:noProof/>
                <w:webHidden/>
              </w:rPr>
            </w:r>
            <w:r>
              <w:rPr>
                <w:noProof/>
                <w:webHidden/>
              </w:rPr>
              <w:fldChar w:fldCharType="separate"/>
            </w:r>
            <w:r>
              <w:rPr>
                <w:noProof/>
                <w:webHidden/>
              </w:rPr>
              <w:t>61</w:t>
            </w:r>
            <w:r>
              <w:rPr>
                <w:noProof/>
                <w:webHidden/>
              </w:rPr>
              <w:fldChar w:fldCharType="end"/>
            </w:r>
          </w:hyperlink>
        </w:p>
        <w:p w14:paraId="039DA387" w14:textId="412D0E74"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702" w:history="1">
            <w:r w:rsidRPr="00236BFA">
              <w:rPr>
                <w:rStyle w:val="Hyperlink"/>
                <w:noProof/>
                <w:lang w:val="en-US"/>
              </w:rPr>
              <w:t>4.1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EU Specifications</w:t>
            </w:r>
            <w:r>
              <w:rPr>
                <w:noProof/>
                <w:webHidden/>
              </w:rPr>
              <w:tab/>
            </w:r>
            <w:r>
              <w:rPr>
                <w:noProof/>
                <w:webHidden/>
              </w:rPr>
              <w:fldChar w:fldCharType="begin"/>
            </w:r>
            <w:r>
              <w:rPr>
                <w:noProof/>
                <w:webHidden/>
              </w:rPr>
              <w:instrText xml:space="preserve"> PAGEREF _Toc203659702 \h </w:instrText>
            </w:r>
            <w:r>
              <w:rPr>
                <w:noProof/>
                <w:webHidden/>
              </w:rPr>
            </w:r>
            <w:r>
              <w:rPr>
                <w:noProof/>
                <w:webHidden/>
              </w:rPr>
              <w:fldChar w:fldCharType="separate"/>
            </w:r>
            <w:r>
              <w:rPr>
                <w:noProof/>
                <w:webHidden/>
              </w:rPr>
              <w:t>61</w:t>
            </w:r>
            <w:r>
              <w:rPr>
                <w:noProof/>
                <w:webHidden/>
              </w:rPr>
              <w:fldChar w:fldCharType="end"/>
            </w:r>
          </w:hyperlink>
        </w:p>
        <w:p w14:paraId="51972F1C" w14:textId="5124D8B2"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03" w:history="1">
            <w:r w:rsidRPr="00236BFA">
              <w:rPr>
                <w:rStyle w:val="Hyperlink"/>
                <w:noProof/>
                <w:lang w:val="en-US"/>
              </w:rPr>
              <w:t>4.1.1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Description</w:t>
            </w:r>
            <w:r>
              <w:rPr>
                <w:noProof/>
                <w:webHidden/>
              </w:rPr>
              <w:tab/>
            </w:r>
            <w:r>
              <w:rPr>
                <w:noProof/>
                <w:webHidden/>
              </w:rPr>
              <w:fldChar w:fldCharType="begin"/>
            </w:r>
            <w:r>
              <w:rPr>
                <w:noProof/>
                <w:webHidden/>
              </w:rPr>
              <w:instrText xml:space="preserve"> PAGEREF _Toc203659703 \h </w:instrText>
            </w:r>
            <w:r>
              <w:rPr>
                <w:noProof/>
                <w:webHidden/>
              </w:rPr>
            </w:r>
            <w:r>
              <w:rPr>
                <w:noProof/>
                <w:webHidden/>
              </w:rPr>
              <w:fldChar w:fldCharType="separate"/>
            </w:r>
            <w:r>
              <w:rPr>
                <w:noProof/>
                <w:webHidden/>
              </w:rPr>
              <w:t>61</w:t>
            </w:r>
            <w:r>
              <w:rPr>
                <w:noProof/>
                <w:webHidden/>
              </w:rPr>
              <w:fldChar w:fldCharType="end"/>
            </w:r>
          </w:hyperlink>
        </w:p>
        <w:p w14:paraId="2FF72070" w14:textId="6774F027"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04" w:history="1">
            <w:r w:rsidRPr="00236BFA">
              <w:rPr>
                <w:rStyle w:val="Hyperlink"/>
                <w:noProof/>
                <w:lang w:val="en-US"/>
              </w:rPr>
              <w:t>4.1.2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Location</w:t>
            </w:r>
            <w:r>
              <w:rPr>
                <w:noProof/>
                <w:webHidden/>
              </w:rPr>
              <w:tab/>
            </w:r>
            <w:r>
              <w:rPr>
                <w:noProof/>
                <w:webHidden/>
              </w:rPr>
              <w:fldChar w:fldCharType="begin"/>
            </w:r>
            <w:r>
              <w:rPr>
                <w:noProof/>
                <w:webHidden/>
              </w:rPr>
              <w:instrText xml:space="preserve"> PAGEREF _Toc203659704 \h </w:instrText>
            </w:r>
            <w:r>
              <w:rPr>
                <w:noProof/>
                <w:webHidden/>
              </w:rPr>
            </w:r>
            <w:r>
              <w:rPr>
                <w:noProof/>
                <w:webHidden/>
              </w:rPr>
              <w:fldChar w:fldCharType="separate"/>
            </w:r>
            <w:r>
              <w:rPr>
                <w:noProof/>
                <w:webHidden/>
              </w:rPr>
              <w:t>62</w:t>
            </w:r>
            <w:r>
              <w:rPr>
                <w:noProof/>
                <w:webHidden/>
              </w:rPr>
              <w:fldChar w:fldCharType="end"/>
            </w:r>
          </w:hyperlink>
        </w:p>
        <w:p w14:paraId="36A4254E" w14:textId="5CFE3671"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705" w:history="1">
            <w:r w:rsidRPr="00236BFA">
              <w:rPr>
                <w:rStyle w:val="Hyperlink"/>
                <w:noProof/>
                <w:lang w:val="en-US"/>
              </w:rPr>
              <w:t>4.2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XSD Schemas</w:t>
            </w:r>
            <w:r>
              <w:rPr>
                <w:noProof/>
                <w:webHidden/>
              </w:rPr>
              <w:tab/>
            </w:r>
            <w:r>
              <w:rPr>
                <w:noProof/>
                <w:webHidden/>
              </w:rPr>
              <w:fldChar w:fldCharType="begin"/>
            </w:r>
            <w:r>
              <w:rPr>
                <w:noProof/>
                <w:webHidden/>
              </w:rPr>
              <w:instrText xml:space="preserve"> PAGEREF _Toc203659705 \h </w:instrText>
            </w:r>
            <w:r>
              <w:rPr>
                <w:noProof/>
                <w:webHidden/>
              </w:rPr>
            </w:r>
            <w:r>
              <w:rPr>
                <w:noProof/>
                <w:webHidden/>
              </w:rPr>
              <w:fldChar w:fldCharType="separate"/>
            </w:r>
            <w:r>
              <w:rPr>
                <w:noProof/>
                <w:webHidden/>
              </w:rPr>
              <w:t>62</w:t>
            </w:r>
            <w:r>
              <w:rPr>
                <w:noProof/>
                <w:webHidden/>
              </w:rPr>
              <w:fldChar w:fldCharType="end"/>
            </w:r>
          </w:hyperlink>
        </w:p>
        <w:p w14:paraId="5237F927" w14:textId="5D51FD0C"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06" w:history="1">
            <w:r w:rsidRPr="00236BFA">
              <w:rPr>
                <w:rStyle w:val="Hyperlink"/>
                <w:noProof/>
                <w:lang w:val="en-US"/>
              </w:rPr>
              <w:t>4.2.1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Description</w:t>
            </w:r>
            <w:r>
              <w:rPr>
                <w:noProof/>
                <w:webHidden/>
              </w:rPr>
              <w:tab/>
            </w:r>
            <w:r>
              <w:rPr>
                <w:noProof/>
                <w:webHidden/>
              </w:rPr>
              <w:fldChar w:fldCharType="begin"/>
            </w:r>
            <w:r>
              <w:rPr>
                <w:noProof/>
                <w:webHidden/>
              </w:rPr>
              <w:instrText xml:space="preserve"> PAGEREF _Toc203659706 \h </w:instrText>
            </w:r>
            <w:r>
              <w:rPr>
                <w:noProof/>
                <w:webHidden/>
              </w:rPr>
            </w:r>
            <w:r>
              <w:rPr>
                <w:noProof/>
                <w:webHidden/>
              </w:rPr>
              <w:fldChar w:fldCharType="separate"/>
            </w:r>
            <w:r>
              <w:rPr>
                <w:noProof/>
                <w:webHidden/>
              </w:rPr>
              <w:t>62</w:t>
            </w:r>
            <w:r>
              <w:rPr>
                <w:noProof/>
                <w:webHidden/>
              </w:rPr>
              <w:fldChar w:fldCharType="end"/>
            </w:r>
          </w:hyperlink>
        </w:p>
        <w:p w14:paraId="485E2283" w14:textId="30E4F324"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07" w:history="1">
            <w:r w:rsidRPr="00236BFA">
              <w:rPr>
                <w:rStyle w:val="Hyperlink"/>
                <w:noProof/>
                <w:lang w:val="en-US"/>
              </w:rPr>
              <w:t>4.2.2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Location</w:t>
            </w:r>
            <w:r>
              <w:rPr>
                <w:noProof/>
                <w:webHidden/>
              </w:rPr>
              <w:tab/>
            </w:r>
            <w:r>
              <w:rPr>
                <w:noProof/>
                <w:webHidden/>
              </w:rPr>
              <w:fldChar w:fldCharType="begin"/>
            </w:r>
            <w:r>
              <w:rPr>
                <w:noProof/>
                <w:webHidden/>
              </w:rPr>
              <w:instrText xml:space="preserve"> PAGEREF _Toc203659707 \h </w:instrText>
            </w:r>
            <w:r>
              <w:rPr>
                <w:noProof/>
                <w:webHidden/>
              </w:rPr>
            </w:r>
            <w:r>
              <w:rPr>
                <w:noProof/>
                <w:webHidden/>
              </w:rPr>
              <w:fldChar w:fldCharType="separate"/>
            </w:r>
            <w:r>
              <w:rPr>
                <w:noProof/>
                <w:webHidden/>
              </w:rPr>
              <w:t>62</w:t>
            </w:r>
            <w:r>
              <w:rPr>
                <w:noProof/>
                <w:webHidden/>
              </w:rPr>
              <w:fldChar w:fldCharType="end"/>
            </w:r>
          </w:hyperlink>
        </w:p>
        <w:p w14:paraId="5E5ED128" w14:textId="5EACD45A"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708" w:history="1">
            <w:r w:rsidRPr="00236BFA">
              <w:rPr>
                <w:rStyle w:val="Hyperlink"/>
                <w:noProof/>
                <w:lang w:val="en-US"/>
              </w:rPr>
              <w:t>4.3</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Code Lists</w:t>
            </w:r>
            <w:r>
              <w:rPr>
                <w:noProof/>
                <w:webHidden/>
              </w:rPr>
              <w:tab/>
            </w:r>
            <w:r>
              <w:rPr>
                <w:noProof/>
                <w:webHidden/>
              </w:rPr>
              <w:fldChar w:fldCharType="begin"/>
            </w:r>
            <w:r>
              <w:rPr>
                <w:noProof/>
                <w:webHidden/>
              </w:rPr>
              <w:instrText xml:space="preserve"> PAGEREF _Toc203659708 \h </w:instrText>
            </w:r>
            <w:r>
              <w:rPr>
                <w:noProof/>
                <w:webHidden/>
              </w:rPr>
            </w:r>
            <w:r>
              <w:rPr>
                <w:noProof/>
                <w:webHidden/>
              </w:rPr>
              <w:fldChar w:fldCharType="separate"/>
            </w:r>
            <w:r>
              <w:rPr>
                <w:noProof/>
                <w:webHidden/>
              </w:rPr>
              <w:t>62</w:t>
            </w:r>
            <w:r>
              <w:rPr>
                <w:noProof/>
                <w:webHidden/>
              </w:rPr>
              <w:fldChar w:fldCharType="end"/>
            </w:r>
          </w:hyperlink>
        </w:p>
        <w:p w14:paraId="768AD600" w14:textId="782E3A1C"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09" w:history="1">
            <w:r w:rsidRPr="00236BFA">
              <w:rPr>
                <w:rStyle w:val="Hyperlink"/>
                <w:noProof/>
                <w:lang w:val="en-US"/>
              </w:rPr>
              <w:t>4.3.1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Description</w:t>
            </w:r>
            <w:r>
              <w:rPr>
                <w:noProof/>
                <w:webHidden/>
              </w:rPr>
              <w:tab/>
            </w:r>
            <w:r>
              <w:rPr>
                <w:noProof/>
                <w:webHidden/>
              </w:rPr>
              <w:fldChar w:fldCharType="begin"/>
            </w:r>
            <w:r>
              <w:rPr>
                <w:noProof/>
                <w:webHidden/>
              </w:rPr>
              <w:instrText xml:space="preserve"> PAGEREF _Toc203659709 \h </w:instrText>
            </w:r>
            <w:r>
              <w:rPr>
                <w:noProof/>
                <w:webHidden/>
              </w:rPr>
            </w:r>
            <w:r>
              <w:rPr>
                <w:noProof/>
                <w:webHidden/>
              </w:rPr>
              <w:fldChar w:fldCharType="separate"/>
            </w:r>
            <w:r>
              <w:rPr>
                <w:noProof/>
                <w:webHidden/>
              </w:rPr>
              <w:t>62</w:t>
            </w:r>
            <w:r>
              <w:rPr>
                <w:noProof/>
                <w:webHidden/>
              </w:rPr>
              <w:fldChar w:fldCharType="end"/>
            </w:r>
          </w:hyperlink>
        </w:p>
        <w:p w14:paraId="4740C279" w14:textId="3E8E0386"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10" w:history="1">
            <w:r w:rsidRPr="00236BFA">
              <w:rPr>
                <w:rStyle w:val="Hyperlink"/>
                <w:noProof/>
                <w:lang w:val="en-US"/>
              </w:rPr>
              <w:t>4.3.2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Location</w:t>
            </w:r>
            <w:r>
              <w:rPr>
                <w:noProof/>
                <w:webHidden/>
              </w:rPr>
              <w:tab/>
            </w:r>
            <w:r>
              <w:rPr>
                <w:noProof/>
                <w:webHidden/>
              </w:rPr>
              <w:fldChar w:fldCharType="begin"/>
            </w:r>
            <w:r>
              <w:rPr>
                <w:noProof/>
                <w:webHidden/>
              </w:rPr>
              <w:instrText xml:space="preserve"> PAGEREF _Toc203659710 \h </w:instrText>
            </w:r>
            <w:r>
              <w:rPr>
                <w:noProof/>
                <w:webHidden/>
              </w:rPr>
            </w:r>
            <w:r>
              <w:rPr>
                <w:noProof/>
                <w:webHidden/>
              </w:rPr>
              <w:fldChar w:fldCharType="separate"/>
            </w:r>
            <w:r>
              <w:rPr>
                <w:noProof/>
                <w:webHidden/>
              </w:rPr>
              <w:t>62</w:t>
            </w:r>
            <w:r>
              <w:rPr>
                <w:noProof/>
                <w:webHidden/>
              </w:rPr>
              <w:fldChar w:fldCharType="end"/>
            </w:r>
          </w:hyperlink>
        </w:p>
        <w:p w14:paraId="1A717B32" w14:textId="0956D132"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711" w:history="1">
            <w:r w:rsidRPr="00236BFA">
              <w:rPr>
                <w:rStyle w:val="Hyperlink"/>
                <w:noProof/>
                <w:lang w:val="en-US"/>
              </w:rPr>
              <w:t>4.4</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Validation Rules</w:t>
            </w:r>
            <w:r>
              <w:rPr>
                <w:noProof/>
                <w:webHidden/>
              </w:rPr>
              <w:tab/>
            </w:r>
            <w:r>
              <w:rPr>
                <w:noProof/>
                <w:webHidden/>
              </w:rPr>
              <w:fldChar w:fldCharType="begin"/>
            </w:r>
            <w:r>
              <w:rPr>
                <w:noProof/>
                <w:webHidden/>
              </w:rPr>
              <w:instrText xml:space="preserve"> PAGEREF _Toc203659711 \h </w:instrText>
            </w:r>
            <w:r>
              <w:rPr>
                <w:noProof/>
                <w:webHidden/>
              </w:rPr>
            </w:r>
            <w:r>
              <w:rPr>
                <w:noProof/>
                <w:webHidden/>
              </w:rPr>
              <w:fldChar w:fldCharType="separate"/>
            </w:r>
            <w:r>
              <w:rPr>
                <w:noProof/>
                <w:webHidden/>
              </w:rPr>
              <w:t>62</w:t>
            </w:r>
            <w:r>
              <w:rPr>
                <w:noProof/>
                <w:webHidden/>
              </w:rPr>
              <w:fldChar w:fldCharType="end"/>
            </w:r>
          </w:hyperlink>
        </w:p>
        <w:p w14:paraId="0E8FDB79" w14:textId="4BB43CB5"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12" w:history="1">
            <w:r w:rsidRPr="00236BFA">
              <w:rPr>
                <w:rStyle w:val="Hyperlink"/>
                <w:noProof/>
                <w:lang w:val="en-US"/>
              </w:rPr>
              <w:t>4.4.1</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Description</w:t>
            </w:r>
            <w:r>
              <w:rPr>
                <w:noProof/>
                <w:webHidden/>
              </w:rPr>
              <w:tab/>
            </w:r>
            <w:r>
              <w:rPr>
                <w:noProof/>
                <w:webHidden/>
              </w:rPr>
              <w:fldChar w:fldCharType="begin"/>
            </w:r>
            <w:r>
              <w:rPr>
                <w:noProof/>
                <w:webHidden/>
              </w:rPr>
              <w:instrText xml:space="preserve"> PAGEREF _Toc203659712 \h </w:instrText>
            </w:r>
            <w:r>
              <w:rPr>
                <w:noProof/>
                <w:webHidden/>
              </w:rPr>
            </w:r>
            <w:r>
              <w:rPr>
                <w:noProof/>
                <w:webHidden/>
              </w:rPr>
              <w:fldChar w:fldCharType="separate"/>
            </w:r>
            <w:r>
              <w:rPr>
                <w:noProof/>
                <w:webHidden/>
              </w:rPr>
              <w:t>62</w:t>
            </w:r>
            <w:r>
              <w:rPr>
                <w:noProof/>
                <w:webHidden/>
              </w:rPr>
              <w:fldChar w:fldCharType="end"/>
            </w:r>
          </w:hyperlink>
        </w:p>
        <w:p w14:paraId="3FE36E2C" w14:textId="2F3FA96E" w:rsidR="004C164C" w:rsidRDefault="004C164C">
          <w:pPr>
            <w:pStyle w:val="TOC3"/>
            <w:rPr>
              <w:rFonts w:asciiTheme="minorHAnsi" w:eastAsiaTheme="minorEastAsia" w:hAnsiTheme="minorHAnsi"/>
              <w:noProof/>
              <w:kern w:val="2"/>
              <w:sz w:val="24"/>
              <w:szCs w:val="24"/>
              <w:lang w:val="en-US"/>
              <w14:ligatures w14:val="standardContextual"/>
            </w:rPr>
          </w:pPr>
          <w:hyperlink w:anchor="_Toc203659713" w:history="1">
            <w:r w:rsidRPr="00236BFA">
              <w:rPr>
                <w:rStyle w:val="Hyperlink"/>
                <w:noProof/>
                <w:lang w:val="en-US"/>
              </w:rPr>
              <w:t>4.4.2</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Location</w:t>
            </w:r>
            <w:r>
              <w:rPr>
                <w:noProof/>
                <w:webHidden/>
              </w:rPr>
              <w:tab/>
            </w:r>
            <w:r>
              <w:rPr>
                <w:noProof/>
                <w:webHidden/>
              </w:rPr>
              <w:fldChar w:fldCharType="begin"/>
            </w:r>
            <w:r>
              <w:rPr>
                <w:noProof/>
                <w:webHidden/>
              </w:rPr>
              <w:instrText xml:space="preserve"> PAGEREF _Toc203659713 \h </w:instrText>
            </w:r>
            <w:r>
              <w:rPr>
                <w:noProof/>
                <w:webHidden/>
              </w:rPr>
            </w:r>
            <w:r>
              <w:rPr>
                <w:noProof/>
                <w:webHidden/>
              </w:rPr>
              <w:fldChar w:fldCharType="separate"/>
            </w:r>
            <w:r>
              <w:rPr>
                <w:noProof/>
                <w:webHidden/>
              </w:rPr>
              <w:t>62</w:t>
            </w:r>
            <w:r>
              <w:rPr>
                <w:noProof/>
                <w:webHidden/>
              </w:rPr>
              <w:fldChar w:fldCharType="end"/>
            </w:r>
          </w:hyperlink>
        </w:p>
        <w:p w14:paraId="13067730" w14:textId="7F577A76" w:rsidR="004C164C" w:rsidRDefault="004C164C">
          <w:pPr>
            <w:pStyle w:val="TOC2"/>
            <w:rPr>
              <w:rFonts w:asciiTheme="minorHAnsi" w:eastAsiaTheme="minorEastAsia" w:hAnsiTheme="minorHAnsi"/>
              <w:noProof/>
              <w:kern w:val="2"/>
              <w:sz w:val="24"/>
              <w:szCs w:val="24"/>
              <w:lang w:val="en-US"/>
              <w14:ligatures w14:val="standardContextual"/>
            </w:rPr>
          </w:pPr>
          <w:hyperlink w:anchor="_Toc203659714" w:history="1">
            <w:r w:rsidRPr="00236BFA">
              <w:rPr>
                <w:rStyle w:val="Hyperlink"/>
                <w:noProof/>
                <w:lang w:val="en-US"/>
              </w:rPr>
              <w:t>4.5</w:t>
            </w:r>
            <w:r>
              <w:rPr>
                <w:rFonts w:asciiTheme="minorHAnsi" w:eastAsiaTheme="minorEastAsia" w:hAnsiTheme="minorHAnsi"/>
                <w:noProof/>
                <w:kern w:val="2"/>
                <w:sz w:val="24"/>
                <w:szCs w:val="24"/>
                <w:lang w:val="en-US"/>
                <w14:ligatures w14:val="standardContextual"/>
              </w:rPr>
              <w:tab/>
            </w:r>
            <w:r w:rsidRPr="00236BFA">
              <w:rPr>
                <w:rStyle w:val="Hyperlink"/>
                <w:noProof/>
                <w:lang w:val="en-US"/>
              </w:rPr>
              <w:t>LRN pattern</w:t>
            </w:r>
            <w:r>
              <w:rPr>
                <w:noProof/>
                <w:webHidden/>
              </w:rPr>
              <w:tab/>
            </w:r>
            <w:r>
              <w:rPr>
                <w:noProof/>
                <w:webHidden/>
              </w:rPr>
              <w:fldChar w:fldCharType="begin"/>
            </w:r>
            <w:r>
              <w:rPr>
                <w:noProof/>
                <w:webHidden/>
              </w:rPr>
              <w:instrText xml:space="preserve"> PAGEREF _Toc203659714 \h </w:instrText>
            </w:r>
            <w:r>
              <w:rPr>
                <w:noProof/>
                <w:webHidden/>
              </w:rPr>
            </w:r>
            <w:r>
              <w:rPr>
                <w:noProof/>
                <w:webHidden/>
              </w:rPr>
              <w:fldChar w:fldCharType="separate"/>
            </w:r>
            <w:r>
              <w:rPr>
                <w:noProof/>
                <w:webHidden/>
              </w:rPr>
              <w:t>63</w:t>
            </w:r>
            <w:r>
              <w:rPr>
                <w:noProof/>
                <w:webHidden/>
              </w:rPr>
              <w:fldChar w:fldCharType="end"/>
            </w:r>
          </w:hyperlink>
        </w:p>
        <w:p w14:paraId="78EEC4E5" w14:textId="7A1720CF" w:rsidR="009A0056" w:rsidRPr="0009382E" w:rsidRDefault="009A0056" w:rsidP="009A0056">
          <w:pPr>
            <w:rPr>
              <w:lang w:val="en-US"/>
            </w:rPr>
          </w:pPr>
          <w:r w:rsidRPr="0009382E">
            <w:rPr>
              <w:b/>
              <w:bCs/>
              <w:noProof/>
              <w:lang w:val="en-US"/>
            </w:rPr>
            <w:fldChar w:fldCharType="end"/>
          </w:r>
        </w:p>
      </w:sdtContent>
    </w:sdt>
    <w:p w14:paraId="433570D9" w14:textId="77777777" w:rsidR="00FF48B0" w:rsidRPr="0009382E" w:rsidRDefault="00FF48B0" w:rsidP="00BF5248">
      <w:pPr>
        <w:pStyle w:val="TOC1"/>
        <w:rPr>
          <w:rFonts w:asciiTheme="minorHAnsi" w:eastAsiaTheme="minorEastAsia" w:hAnsiTheme="minorHAnsi" w:cstheme="minorBidi"/>
          <w:noProof/>
          <w:sz w:val="22"/>
          <w:szCs w:val="22"/>
          <w:lang w:val="en-US" w:eastAsia="en-GB"/>
        </w:rPr>
      </w:pPr>
      <w:r w:rsidRPr="0009382E">
        <w:rPr>
          <w:lang w:val="en-US"/>
        </w:rPr>
        <w:br w:type="page"/>
      </w:r>
    </w:p>
    <w:p w14:paraId="454BFEC3" w14:textId="47DD925E" w:rsidR="00EB4707" w:rsidRPr="0009382E" w:rsidRDefault="00B63C9A" w:rsidP="00EB4707">
      <w:pPr>
        <w:spacing w:before="0" w:after="160" w:line="259" w:lineRule="auto"/>
        <w:rPr>
          <w:sz w:val="44"/>
          <w:szCs w:val="44"/>
          <w:lang w:val="en-US"/>
        </w:rPr>
      </w:pPr>
      <w:r w:rsidRPr="0009382E">
        <w:rPr>
          <w:sz w:val="44"/>
          <w:szCs w:val="44"/>
          <w:lang w:val="en-US"/>
        </w:rPr>
        <w:lastRenderedPageBreak/>
        <w:t>List of tables</w:t>
      </w:r>
    </w:p>
    <w:p w14:paraId="07A05800" w14:textId="1A0F2FF9" w:rsidR="004C164C" w:rsidRDefault="00B558F2">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09382E">
        <w:rPr>
          <w:lang w:val="en-US"/>
        </w:rPr>
        <w:fldChar w:fldCharType="begin"/>
      </w:r>
      <w:r w:rsidRPr="0009382E">
        <w:rPr>
          <w:lang w:val="en-US"/>
        </w:rPr>
        <w:instrText xml:space="preserve"> TOC \c "Table" </w:instrText>
      </w:r>
      <w:r w:rsidRPr="0009382E">
        <w:rPr>
          <w:lang w:val="en-US"/>
        </w:rPr>
        <w:fldChar w:fldCharType="separate"/>
      </w:r>
      <w:r w:rsidR="004C164C" w:rsidRPr="00ED6800">
        <w:rPr>
          <w:noProof/>
          <w:lang w:val="en-US"/>
        </w:rPr>
        <w:t>Table 1: Reference Documents</w:t>
      </w:r>
      <w:r w:rsidR="004C164C">
        <w:rPr>
          <w:noProof/>
        </w:rPr>
        <w:tab/>
      </w:r>
      <w:r w:rsidR="004C164C">
        <w:rPr>
          <w:noProof/>
        </w:rPr>
        <w:fldChar w:fldCharType="begin"/>
      </w:r>
      <w:r w:rsidR="004C164C">
        <w:rPr>
          <w:noProof/>
        </w:rPr>
        <w:instrText xml:space="preserve"> PAGEREF _Toc203659715 \h </w:instrText>
      </w:r>
      <w:r w:rsidR="004C164C">
        <w:rPr>
          <w:noProof/>
        </w:rPr>
      </w:r>
      <w:r w:rsidR="004C164C">
        <w:rPr>
          <w:noProof/>
        </w:rPr>
        <w:fldChar w:fldCharType="separate"/>
      </w:r>
      <w:r w:rsidR="004C164C">
        <w:rPr>
          <w:noProof/>
        </w:rPr>
        <w:t>6</w:t>
      </w:r>
      <w:r w:rsidR="004C164C">
        <w:rPr>
          <w:noProof/>
        </w:rPr>
        <w:fldChar w:fldCharType="end"/>
      </w:r>
    </w:p>
    <w:p w14:paraId="2D5C9E5D" w14:textId="274CAAE7"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 Abbreviations and Acronyms</w:t>
      </w:r>
      <w:r>
        <w:rPr>
          <w:noProof/>
        </w:rPr>
        <w:tab/>
      </w:r>
      <w:r>
        <w:rPr>
          <w:noProof/>
        </w:rPr>
        <w:fldChar w:fldCharType="begin"/>
      </w:r>
      <w:r>
        <w:rPr>
          <w:noProof/>
        </w:rPr>
        <w:instrText xml:space="preserve"> PAGEREF _Toc203659716 \h </w:instrText>
      </w:r>
      <w:r>
        <w:rPr>
          <w:noProof/>
        </w:rPr>
      </w:r>
      <w:r>
        <w:rPr>
          <w:noProof/>
        </w:rPr>
        <w:fldChar w:fldCharType="separate"/>
      </w:r>
      <w:r>
        <w:rPr>
          <w:noProof/>
        </w:rPr>
        <w:t>7</w:t>
      </w:r>
      <w:r>
        <w:rPr>
          <w:noProof/>
        </w:rPr>
        <w:fldChar w:fldCharType="end"/>
      </w:r>
    </w:p>
    <w:p w14:paraId="55342FA0" w14:textId="4C4DB821"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3: Normal procedure – departure - acceptance</w:t>
      </w:r>
      <w:r>
        <w:rPr>
          <w:noProof/>
        </w:rPr>
        <w:tab/>
      </w:r>
      <w:r>
        <w:rPr>
          <w:noProof/>
        </w:rPr>
        <w:fldChar w:fldCharType="begin"/>
      </w:r>
      <w:r>
        <w:rPr>
          <w:noProof/>
        </w:rPr>
        <w:instrText xml:space="preserve"> PAGEREF _Toc203659717 \h </w:instrText>
      </w:r>
      <w:r>
        <w:rPr>
          <w:noProof/>
        </w:rPr>
      </w:r>
      <w:r>
        <w:rPr>
          <w:noProof/>
        </w:rPr>
        <w:fldChar w:fldCharType="separate"/>
      </w:r>
      <w:r>
        <w:rPr>
          <w:noProof/>
        </w:rPr>
        <w:t>19</w:t>
      </w:r>
      <w:r>
        <w:rPr>
          <w:noProof/>
        </w:rPr>
        <w:fldChar w:fldCharType="end"/>
      </w:r>
    </w:p>
    <w:p w14:paraId="4E13DECC" w14:textId="286059A5"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4: Normal procedure – departure – release of goods</w:t>
      </w:r>
      <w:r>
        <w:rPr>
          <w:noProof/>
        </w:rPr>
        <w:tab/>
      </w:r>
      <w:r>
        <w:rPr>
          <w:noProof/>
        </w:rPr>
        <w:fldChar w:fldCharType="begin"/>
      </w:r>
      <w:r>
        <w:rPr>
          <w:noProof/>
        </w:rPr>
        <w:instrText xml:space="preserve"> PAGEREF _Toc203659718 \h </w:instrText>
      </w:r>
      <w:r>
        <w:rPr>
          <w:noProof/>
        </w:rPr>
      </w:r>
      <w:r>
        <w:rPr>
          <w:noProof/>
        </w:rPr>
        <w:fldChar w:fldCharType="separate"/>
      </w:r>
      <w:r>
        <w:rPr>
          <w:noProof/>
        </w:rPr>
        <w:t>19</w:t>
      </w:r>
      <w:r>
        <w:rPr>
          <w:noProof/>
        </w:rPr>
        <w:fldChar w:fldCharType="end"/>
      </w:r>
    </w:p>
    <w:p w14:paraId="6B57117F" w14:textId="442F9E2B"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5: Normal procedure – departure – write-off</w:t>
      </w:r>
      <w:r>
        <w:rPr>
          <w:noProof/>
        </w:rPr>
        <w:tab/>
      </w:r>
      <w:r>
        <w:rPr>
          <w:noProof/>
        </w:rPr>
        <w:fldChar w:fldCharType="begin"/>
      </w:r>
      <w:r>
        <w:rPr>
          <w:noProof/>
        </w:rPr>
        <w:instrText xml:space="preserve"> PAGEREF _Toc203659719 \h </w:instrText>
      </w:r>
      <w:r>
        <w:rPr>
          <w:noProof/>
        </w:rPr>
      </w:r>
      <w:r>
        <w:rPr>
          <w:noProof/>
        </w:rPr>
        <w:fldChar w:fldCharType="separate"/>
      </w:r>
      <w:r>
        <w:rPr>
          <w:noProof/>
        </w:rPr>
        <w:t>19</w:t>
      </w:r>
      <w:r>
        <w:rPr>
          <w:noProof/>
        </w:rPr>
        <w:fldChar w:fldCharType="end"/>
      </w:r>
    </w:p>
    <w:p w14:paraId="064729BB" w14:textId="639ED2C4"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6: Declaration lodged prior to the presentation of goods - acceptance</w:t>
      </w:r>
      <w:r>
        <w:rPr>
          <w:noProof/>
        </w:rPr>
        <w:tab/>
      </w:r>
      <w:r>
        <w:rPr>
          <w:noProof/>
        </w:rPr>
        <w:fldChar w:fldCharType="begin"/>
      </w:r>
      <w:r>
        <w:rPr>
          <w:noProof/>
        </w:rPr>
        <w:instrText xml:space="preserve"> PAGEREF _Toc203659720 \h </w:instrText>
      </w:r>
      <w:r>
        <w:rPr>
          <w:noProof/>
        </w:rPr>
      </w:r>
      <w:r>
        <w:rPr>
          <w:noProof/>
        </w:rPr>
        <w:fldChar w:fldCharType="separate"/>
      </w:r>
      <w:r>
        <w:rPr>
          <w:noProof/>
        </w:rPr>
        <w:t>25</w:t>
      </w:r>
      <w:r>
        <w:rPr>
          <w:noProof/>
        </w:rPr>
        <w:fldChar w:fldCharType="end"/>
      </w:r>
    </w:p>
    <w:p w14:paraId="73189052" w14:textId="68ED9CBF"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7: Correction of the declaration lodged prior to the presentation of the goods</w:t>
      </w:r>
      <w:r>
        <w:rPr>
          <w:noProof/>
        </w:rPr>
        <w:tab/>
      </w:r>
      <w:r>
        <w:rPr>
          <w:noProof/>
        </w:rPr>
        <w:fldChar w:fldCharType="begin"/>
      </w:r>
      <w:r>
        <w:rPr>
          <w:noProof/>
        </w:rPr>
        <w:instrText xml:space="preserve"> PAGEREF _Toc203659721 \h </w:instrText>
      </w:r>
      <w:r>
        <w:rPr>
          <w:noProof/>
        </w:rPr>
      </w:r>
      <w:r>
        <w:rPr>
          <w:noProof/>
        </w:rPr>
        <w:fldChar w:fldCharType="separate"/>
      </w:r>
      <w:r>
        <w:rPr>
          <w:noProof/>
        </w:rPr>
        <w:t>27</w:t>
      </w:r>
      <w:r>
        <w:rPr>
          <w:noProof/>
        </w:rPr>
        <w:fldChar w:fldCharType="end"/>
      </w:r>
    </w:p>
    <w:p w14:paraId="10658C22" w14:textId="56DA5115"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8: Cancellation of the declaration prior to the presentation of the goods</w:t>
      </w:r>
      <w:r>
        <w:rPr>
          <w:noProof/>
        </w:rPr>
        <w:tab/>
      </w:r>
      <w:r>
        <w:rPr>
          <w:noProof/>
        </w:rPr>
        <w:fldChar w:fldCharType="begin"/>
      </w:r>
      <w:r>
        <w:rPr>
          <w:noProof/>
        </w:rPr>
        <w:instrText xml:space="preserve"> PAGEREF _Toc203659722 \h </w:instrText>
      </w:r>
      <w:r>
        <w:rPr>
          <w:noProof/>
        </w:rPr>
      </w:r>
      <w:r>
        <w:rPr>
          <w:noProof/>
        </w:rPr>
        <w:fldChar w:fldCharType="separate"/>
      </w:r>
      <w:r>
        <w:rPr>
          <w:noProof/>
        </w:rPr>
        <w:t>29</w:t>
      </w:r>
      <w:r>
        <w:rPr>
          <w:noProof/>
        </w:rPr>
        <w:fldChar w:fldCharType="end"/>
      </w:r>
    </w:p>
    <w:p w14:paraId="22BDAF06" w14:textId="1F29FBD1"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9: Amendment of the transit declaration – Classic scenario</w:t>
      </w:r>
      <w:r>
        <w:rPr>
          <w:noProof/>
        </w:rPr>
        <w:tab/>
      </w:r>
      <w:r>
        <w:rPr>
          <w:noProof/>
        </w:rPr>
        <w:fldChar w:fldCharType="begin"/>
      </w:r>
      <w:r>
        <w:rPr>
          <w:noProof/>
        </w:rPr>
        <w:instrText xml:space="preserve"> PAGEREF _Toc203659723 \h </w:instrText>
      </w:r>
      <w:r>
        <w:rPr>
          <w:noProof/>
        </w:rPr>
      </w:r>
      <w:r>
        <w:rPr>
          <w:noProof/>
        </w:rPr>
        <w:fldChar w:fldCharType="separate"/>
      </w:r>
      <w:r>
        <w:rPr>
          <w:noProof/>
        </w:rPr>
        <w:t>33</w:t>
      </w:r>
      <w:r>
        <w:rPr>
          <w:noProof/>
        </w:rPr>
        <w:fldChar w:fldCharType="end"/>
      </w:r>
    </w:p>
    <w:p w14:paraId="61F03545" w14:textId="42CEAF08"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10: Invalidation of the transit declaration</w:t>
      </w:r>
      <w:r>
        <w:rPr>
          <w:noProof/>
        </w:rPr>
        <w:tab/>
      </w:r>
      <w:r>
        <w:rPr>
          <w:noProof/>
        </w:rPr>
        <w:fldChar w:fldCharType="begin"/>
      </w:r>
      <w:r>
        <w:rPr>
          <w:noProof/>
        </w:rPr>
        <w:instrText xml:space="preserve"> PAGEREF _Toc203659724 \h </w:instrText>
      </w:r>
      <w:r>
        <w:rPr>
          <w:noProof/>
        </w:rPr>
      </w:r>
      <w:r>
        <w:rPr>
          <w:noProof/>
        </w:rPr>
        <w:fldChar w:fldCharType="separate"/>
      </w:r>
      <w:r>
        <w:rPr>
          <w:noProof/>
        </w:rPr>
        <w:t>34</w:t>
      </w:r>
      <w:r>
        <w:rPr>
          <w:noProof/>
        </w:rPr>
        <w:fldChar w:fldCharType="end"/>
      </w:r>
    </w:p>
    <w:p w14:paraId="57388BD4" w14:textId="2204AE5F"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11: Control by the Office of Departure</w:t>
      </w:r>
      <w:r>
        <w:rPr>
          <w:noProof/>
        </w:rPr>
        <w:tab/>
      </w:r>
      <w:r>
        <w:rPr>
          <w:noProof/>
        </w:rPr>
        <w:fldChar w:fldCharType="begin"/>
      </w:r>
      <w:r>
        <w:rPr>
          <w:noProof/>
        </w:rPr>
        <w:instrText xml:space="preserve"> PAGEREF _Toc203659725 \h </w:instrText>
      </w:r>
      <w:r>
        <w:rPr>
          <w:noProof/>
        </w:rPr>
      </w:r>
      <w:r>
        <w:rPr>
          <w:noProof/>
        </w:rPr>
        <w:fldChar w:fldCharType="separate"/>
      </w:r>
      <w:r>
        <w:rPr>
          <w:noProof/>
        </w:rPr>
        <w:t>36</w:t>
      </w:r>
      <w:r>
        <w:rPr>
          <w:noProof/>
        </w:rPr>
        <w:fldChar w:fldCharType="end"/>
      </w:r>
    </w:p>
    <w:p w14:paraId="2F593635" w14:textId="71195B40"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Table 12: Manage non satisfactory control</w:t>
      </w:r>
      <w:r>
        <w:rPr>
          <w:noProof/>
        </w:rPr>
        <w:tab/>
      </w:r>
      <w:r>
        <w:rPr>
          <w:noProof/>
        </w:rPr>
        <w:fldChar w:fldCharType="begin"/>
      </w:r>
      <w:r>
        <w:rPr>
          <w:noProof/>
        </w:rPr>
        <w:instrText xml:space="preserve"> PAGEREF _Toc203659726 \h </w:instrText>
      </w:r>
      <w:r>
        <w:rPr>
          <w:noProof/>
        </w:rPr>
      </w:r>
      <w:r>
        <w:rPr>
          <w:noProof/>
        </w:rPr>
        <w:fldChar w:fldCharType="separate"/>
      </w:r>
      <w:r>
        <w:rPr>
          <w:noProof/>
        </w:rPr>
        <w:t>37</w:t>
      </w:r>
      <w:r>
        <w:rPr>
          <w:noProof/>
        </w:rPr>
        <w:fldChar w:fldCharType="end"/>
      </w:r>
    </w:p>
    <w:p w14:paraId="0C816234" w14:textId="347E9CCA"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13: Notification of invalid guarantee</w:t>
      </w:r>
      <w:r>
        <w:rPr>
          <w:noProof/>
        </w:rPr>
        <w:tab/>
      </w:r>
      <w:r>
        <w:rPr>
          <w:noProof/>
        </w:rPr>
        <w:fldChar w:fldCharType="begin"/>
      </w:r>
      <w:r>
        <w:rPr>
          <w:noProof/>
        </w:rPr>
        <w:instrText xml:space="preserve"> PAGEREF _Toc203659727 \h </w:instrText>
      </w:r>
      <w:r>
        <w:rPr>
          <w:noProof/>
        </w:rPr>
      </w:r>
      <w:r>
        <w:rPr>
          <w:noProof/>
        </w:rPr>
        <w:fldChar w:fldCharType="separate"/>
      </w:r>
      <w:r>
        <w:rPr>
          <w:noProof/>
        </w:rPr>
        <w:t>40</w:t>
      </w:r>
      <w:r>
        <w:rPr>
          <w:noProof/>
        </w:rPr>
        <w:fldChar w:fldCharType="end"/>
      </w:r>
    </w:p>
    <w:p w14:paraId="5AA11B4A" w14:textId="72253B73"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14: Amendment of the transit declaration after suggestion</w:t>
      </w:r>
      <w:r>
        <w:rPr>
          <w:noProof/>
        </w:rPr>
        <w:tab/>
      </w:r>
      <w:r>
        <w:rPr>
          <w:noProof/>
        </w:rPr>
        <w:fldChar w:fldCharType="begin"/>
      </w:r>
      <w:r>
        <w:rPr>
          <w:noProof/>
        </w:rPr>
        <w:instrText xml:space="preserve"> PAGEREF _Toc203659728 \h </w:instrText>
      </w:r>
      <w:r>
        <w:rPr>
          <w:noProof/>
        </w:rPr>
      </w:r>
      <w:r>
        <w:rPr>
          <w:noProof/>
        </w:rPr>
        <w:fldChar w:fldCharType="separate"/>
      </w:r>
      <w:r>
        <w:rPr>
          <w:noProof/>
        </w:rPr>
        <w:t>42</w:t>
      </w:r>
      <w:r>
        <w:rPr>
          <w:noProof/>
        </w:rPr>
        <w:fldChar w:fldCharType="end"/>
      </w:r>
    </w:p>
    <w:p w14:paraId="71A0BAC6" w14:textId="109DC93F"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15: Notify to Amend Declaration</w:t>
      </w:r>
      <w:r>
        <w:rPr>
          <w:noProof/>
        </w:rPr>
        <w:tab/>
      </w:r>
      <w:r>
        <w:rPr>
          <w:noProof/>
        </w:rPr>
        <w:fldChar w:fldCharType="begin"/>
      </w:r>
      <w:r>
        <w:rPr>
          <w:noProof/>
        </w:rPr>
        <w:instrText xml:space="preserve"> PAGEREF _Toc203659729 \h </w:instrText>
      </w:r>
      <w:r>
        <w:rPr>
          <w:noProof/>
        </w:rPr>
      </w:r>
      <w:r>
        <w:rPr>
          <w:noProof/>
        </w:rPr>
        <w:fldChar w:fldCharType="separate"/>
      </w:r>
      <w:r>
        <w:rPr>
          <w:noProof/>
        </w:rPr>
        <w:t>45</w:t>
      </w:r>
      <w:r>
        <w:rPr>
          <w:noProof/>
        </w:rPr>
        <w:fldChar w:fldCharType="end"/>
      </w:r>
    </w:p>
    <w:p w14:paraId="3E2A366A" w14:textId="3DDF2E46"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16: Normal procedure at destination</w:t>
      </w:r>
      <w:r>
        <w:rPr>
          <w:noProof/>
        </w:rPr>
        <w:tab/>
      </w:r>
      <w:r>
        <w:rPr>
          <w:noProof/>
        </w:rPr>
        <w:fldChar w:fldCharType="begin"/>
      </w:r>
      <w:r>
        <w:rPr>
          <w:noProof/>
        </w:rPr>
        <w:instrText xml:space="preserve"> PAGEREF _Toc203659730 \h </w:instrText>
      </w:r>
      <w:r>
        <w:rPr>
          <w:noProof/>
        </w:rPr>
      </w:r>
      <w:r>
        <w:rPr>
          <w:noProof/>
        </w:rPr>
        <w:fldChar w:fldCharType="separate"/>
      </w:r>
      <w:r>
        <w:rPr>
          <w:noProof/>
        </w:rPr>
        <w:t>46</w:t>
      </w:r>
      <w:r>
        <w:rPr>
          <w:noProof/>
        </w:rPr>
        <w:fldChar w:fldCharType="end"/>
      </w:r>
    </w:p>
    <w:p w14:paraId="74765D57" w14:textId="141A4856"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17: Simplified Procedure at destination</w:t>
      </w:r>
      <w:r>
        <w:rPr>
          <w:noProof/>
        </w:rPr>
        <w:tab/>
      </w:r>
      <w:r>
        <w:rPr>
          <w:noProof/>
        </w:rPr>
        <w:fldChar w:fldCharType="begin"/>
      </w:r>
      <w:r>
        <w:rPr>
          <w:noProof/>
        </w:rPr>
        <w:instrText xml:space="preserve"> PAGEREF _Toc203659731 \h </w:instrText>
      </w:r>
      <w:r>
        <w:rPr>
          <w:noProof/>
        </w:rPr>
      </w:r>
      <w:r>
        <w:rPr>
          <w:noProof/>
        </w:rPr>
        <w:fldChar w:fldCharType="separate"/>
      </w:r>
      <w:r>
        <w:rPr>
          <w:noProof/>
        </w:rPr>
        <w:t>51</w:t>
      </w:r>
      <w:r>
        <w:rPr>
          <w:noProof/>
        </w:rPr>
        <w:fldChar w:fldCharType="end"/>
      </w:r>
    </w:p>
    <w:p w14:paraId="7BE7D4D4" w14:textId="2A316B9C"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18: Control by Office of Destination</w:t>
      </w:r>
      <w:r>
        <w:rPr>
          <w:noProof/>
        </w:rPr>
        <w:tab/>
      </w:r>
      <w:r>
        <w:rPr>
          <w:noProof/>
        </w:rPr>
        <w:fldChar w:fldCharType="begin"/>
      </w:r>
      <w:r>
        <w:rPr>
          <w:noProof/>
        </w:rPr>
        <w:instrText xml:space="preserve"> PAGEREF _Toc203659732 \h </w:instrText>
      </w:r>
      <w:r>
        <w:rPr>
          <w:noProof/>
        </w:rPr>
      </w:r>
      <w:r>
        <w:rPr>
          <w:noProof/>
        </w:rPr>
        <w:fldChar w:fldCharType="separate"/>
      </w:r>
      <w:r>
        <w:rPr>
          <w:noProof/>
        </w:rPr>
        <w:t>53</w:t>
      </w:r>
      <w:r>
        <w:rPr>
          <w:noProof/>
        </w:rPr>
        <w:fldChar w:fldCharType="end"/>
      </w:r>
    </w:p>
    <w:p w14:paraId="07DCBD88" w14:textId="45C095A8"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19: Notification of Major Discrepancies</w:t>
      </w:r>
      <w:r>
        <w:rPr>
          <w:noProof/>
        </w:rPr>
        <w:tab/>
      </w:r>
      <w:r>
        <w:rPr>
          <w:noProof/>
        </w:rPr>
        <w:fldChar w:fldCharType="begin"/>
      </w:r>
      <w:r>
        <w:rPr>
          <w:noProof/>
        </w:rPr>
        <w:instrText xml:space="preserve"> PAGEREF _Toc203659733 \h </w:instrText>
      </w:r>
      <w:r>
        <w:rPr>
          <w:noProof/>
        </w:rPr>
      </w:r>
      <w:r>
        <w:rPr>
          <w:noProof/>
        </w:rPr>
        <w:fldChar w:fldCharType="separate"/>
      </w:r>
      <w:r>
        <w:rPr>
          <w:noProof/>
        </w:rPr>
        <w:t>53</w:t>
      </w:r>
      <w:r>
        <w:rPr>
          <w:noProof/>
        </w:rPr>
        <w:fldChar w:fldCharType="end"/>
      </w:r>
    </w:p>
    <w:p w14:paraId="3A5FCF44" w14:textId="38551BFD"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20: Query on Guarantees</w:t>
      </w:r>
      <w:r>
        <w:rPr>
          <w:noProof/>
        </w:rPr>
        <w:tab/>
      </w:r>
      <w:r>
        <w:rPr>
          <w:noProof/>
        </w:rPr>
        <w:fldChar w:fldCharType="begin"/>
      </w:r>
      <w:r>
        <w:rPr>
          <w:noProof/>
        </w:rPr>
        <w:instrText xml:space="preserve"> PAGEREF _Toc203659734 \h </w:instrText>
      </w:r>
      <w:r>
        <w:rPr>
          <w:noProof/>
        </w:rPr>
      </w:r>
      <w:r>
        <w:rPr>
          <w:noProof/>
        </w:rPr>
        <w:fldChar w:fldCharType="separate"/>
      </w:r>
      <w:r>
        <w:rPr>
          <w:noProof/>
        </w:rPr>
        <w:t>55</w:t>
      </w:r>
      <w:r>
        <w:rPr>
          <w:noProof/>
        </w:rPr>
        <w:fldChar w:fldCharType="end"/>
      </w:r>
    </w:p>
    <w:p w14:paraId="089F3AC6" w14:textId="39760B1F"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21: Comprehensive Guarantee Update Notification</w:t>
      </w:r>
      <w:r>
        <w:rPr>
          <w:noProof/>
        </w:rPr>
        <w:tab/>
      </w:r>
      <w:r>
        <w:rPr>
          <w:noProof/>
        </w:rPr>
        <w:fldChar w:fldCharType="begin"/>
      </w:r>
      <w:r>
        <w:rPr>
          <w:noProof/>
        </w:rPr>
        <w:instrText xml:space="preserve"> PAGEREF _Toc203659735 \h </w:instrText>
      </w:r>
      <w:r>
        <w:rPr>
          <w:noProof/>
        </w:rPr>
      </w:r>
      <w:r>
        <w:rPr>
          <w:noProof/>
        </w:rPr>
        <w:fldChar w:fldCharType="separate"/>
      </w:r>
      <w:r>
        <w:rPr>
          <w:noProof/>
        </w:rPr>
        <w:t>55</w:t>
      </w:r>
      <w:r>
        <w:rPr>
          <w:noProof/>
        </w:rPr>
        <w:fldChar w:fldCharType="end"/>
      </w:r>
    </w:p>
    <w:p w14:paraId="5F9E73F4" w14:textId="02559A26"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22: Comprehensive Guarantee Cancellation and Revocation Notification</w:t>
      </w:r>
      <w:r>
        <w:rPr>
          <w:noProof/>
        </w:rPr>
        <w:tab/>
      </w:r>
      <w:r>
        <w:rPr>
          <w:noProof/>
        </w:rPr>
        <w:fldChar w:fldCharType="begin"/>
      </w:r>
      <w:r>
        <w:rPr>
          <w:noProof/>
        </w:rPr>
        <w:instrText xml:space="preserve"> PAGEREF _Toc203659736 \h </w:instrText>
      </w:r>
      <w:r>
        <w:rPr>
          <w:noProof/>
        </w:rPr>
      </w:r>
      <w:r>
        <w:rPr>
          <w:noProof/>
        </w:rPr>
        <w:fldChar w:fldCharType="separate"/>
      </w:r>
      <w:r>
        <w:rPr>
          <w:noProof/>
        </w:rPr>
        <w:t>55</w:t>
      </w:r>
      <w:r>
        <w:rPr>
          <w:noProof/>
        </w:rPr>
        <w:fldChar w:fldCharType="end"/>
      </w:r>
    </w:p>
    <w:p w14:paraId="5CD3300E" w14:textId="16E64246"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23: Incident “En Route”</w:t>
      </w:r>
      <w:r>
        <w:rPr>
          <w:noProof/>
        </w:rPr>
        <w:tab/>
      </w:r>
      <w:r>
        <w:rPr>
          <w:noProof/>
        </w:rPr>
        <w:fldChar w:fldCharType="begin"/>
      </w:r>
      <w:r>
        <w:rPr>
          <w:noProof/>
        </w:rPr>
        <w:instrText xml:space="preserve"> PAGEREF _Toc203659737 \h </w:instrText>
      </w:r>
      <w:r>
        <w:rPr>
          <w:noProof/>
        </w:rPr>
      </w:r>
      <w:r>
        <w:rPr>
          <w:noProof/>
        </w:rPr>
        <w:fldChar w:fldCharType="separate"/>
      </w:r>
      <w:r>
        <w:rPr>
          <w:noProof/>
        </w:rPr>
        <w:t>56</w:t>
      </w:r>
      <w:r>
        <w:rPr>
          <w:noProof/>
        </w:rPr>
        <w:fldChar w:fldCharType="end"/>
      </w:r>
    </w:p>
    <w:p w14:paraId="2CE76FD0" w14:textId="1CFED3D8"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24: Handle Enquiry</w:t>
      </w:r>
      <w:r>
        <w:rPr>
          <w:noProof/>
        </w:rPr>
        <w:tab/>
      </w:r>
      <w:r>
        <w:rPr>
          <w:noProof/>
        </w:rPr>
        <w:fldChar w:fldCharType="begin"/>
      </w:r>
      <w:r>
        <w:rPr>
          <w:noProof/>
        </w:rPr>
        <w:instrText xml:space="preserve"> PAGEREF _Toc203659738 \h </w:instrText>
      </w:r>
      <w:r>
        <w:rPr>
          <w:noProof/>
        </w:rPr>
      </w:r>
      <w:r>
        <w:rPr>
          <w:noProof/>
        </w:rPr>
        <w:fldChar w:fldCharType="separate"/>
      </w:r>
      <w:r>
        <w:rPr>
          <w:noProof/>
        </w:rPr>
        <w:t>59</w:t>
      </w:r>
      <w:r>
        <w:rPr>
          <w:noProof/>
        </w:rPr>
        <w:fldChar w:fldCharType="end"/>
      </w:r>
    </w:p>
    <w:p w14:paraId="45B95987" w14:textId="027309AA"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ED6800">
        <w:rPr>
          <w:noProof/>
          <w:lang w:val="en-US"/>
        </w:rPr>
        <w:t>Table 25: Handle Recovery</w:t>
      </w:r>
      <w:r>
        <w:rPr>
          <w:noProof/>
        </w:rPr>
        <w:tab/>
      </w:r>
      <w:r>
        <w:rPr>
          <w:noProof/>
        </w:rPr>
        <w:fldChar w:fldCharType="begin"/>
      </w:r>
      <w:r>
        <w:rPr>
          <w:noProof/>
        </w:rPr>
        <w:instrText xml:space="preserve"> PAGEREF _Toc203659739 \h </w:instrText>
      </w:r>
      <w:r>
        <w:rPr>
          <w:noProof/>
        </w:rPr>
      </w:r>
      <w:r>
        <w:rPr>
          <w:noProof/>
        </w:rPr>
        <w:fldChar w:fldCharType="separate"/>
      </w:r>
      <w:r>
        <w:rPr>
          <w:noProof/>
        </w:rPr>
        <w:t>60</w:t>
      </w:r>
      <w:r>
        <w:rPr>
          <w:noProof/>
        </w:rPr>
        <w:fldChar w:fldCharType="end"/>
      </w:r>
    </w:p>
    <w:p w14:paraId="5F9C2F18" w14:textId="72AC5726" w:rsidR="002D7297" w:rsidRPr="0009382E" w:rsidRDefault="00B558F2" w:rsidP="00070F17">
      <w:pPr>
        <w:spacing w:before="0" w:after="160" w:line="259" w:lineRule="auto"/>
        <w:rPr>
          <w:lang w:val="en-US"/>
        </w:rPr>
      </w:pPr>
      <w:r w:rsidRPr="0009382E">
        <w:rPr>
          <w:lang w:val="en-US"/>
        </w:rPr>
        <w:fldChar w:fldCharType="end"/>
      </w:r>
    </w:p>
    <w:p w14:paraId="0AD69E5C" w14:textId="77777777" w:rsidR="00926EBF" w:rsidRDefault="00926EBF">
      <w:pPr>
        <w:spacing w:line="240" w:lineRule="auto"/>
        <w:jc w:val="left"/>
        <w:rPr>
          <w:sz w:val="44"/>
          <w:szCs w:val="44"/>
          <w:lang w:val="en-US"/>
        </w:rPr>
      </w:pPr>
      <w:r>
        <w:rPr>
          <w:sz w:val="44"/>
          <w:szCs w:val="44"/>
          <w:lang w:val="en-US"/>
        </w:rPr>
        <w:br w:type="page"/>
      </w:r>
    </w:p>
    <w:p w14:paraId="5C63B522" w14:textId="69B2C904" w:rsidR="00B63C9A" w:rsidRPr="0009382E" w:rsidRDefault="00B63C9A" w:rsidP="00EB4707">
      <w:pPr>
        <w:spacing w:before="0" w:after="160" w:line="259" w:lineRule="auto"/>
        <w:rPr>
          <w:sz w:val="44"/>
          <w:szCs w:val="44"/>
          <w:lang w:val="en-US"/>
        </w:rPr>
      </w:pPr>
      <w:r w:rsidRPr="0009382E">
        <w:rPr>
          <w:sz w:val="44"/>
          <w:szCs w:val="44"/>
          <w:lang w:val="en-US"/>
        </w:rPr>
        <w:lastRenderedPageBreak/>
        <w:t>List of figures</w:t>
      </w:r>
    </w:p>
    <w:p w14:paraId="50339DAA" w14:textId="6AE8D98B" w:rsidR="004C164C" w:rsidRDefault="00B558F2">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09382E">
        <w:rPr>
          <w:lang w:val="en-US"/>
        </w:rPr>
        <w:fldChar w:fldCharType="begin"/>
      </w:r>
      <w:r w:rsidRPr="0009382E">
        <w:rPr>
          <w:lang w:val="en-US"/>
        </w:rPr>
        <w:instrText xml:space="preserve"> TOC \c "Figure" </w:instrText>
      </w:r>
      <w:r w:rsidRPr="0009382E">
        <w:rPr>
          <w:lang w:val="en-US"/>
        </w:rPr>
        <w:fldChar w:fldCharType="separate"/>
      </w:r>
      <w:r w:rsidR="004C164C" w:rsidRPr="00586343">
        <w:rPr>
          <w:noProof/>
          <w:lang w:val="en-US"/>
        </w:rPr>
        <w:t>Figure 1: Transit Normal Procedure at Departure</w:t>
      </w:r>
      <w:r w:rsidR="004C164C">
        <w:rPr>
          <w:noProof/>
        </w:rPr>
        <w:tab/>
      </w:r>
      <w:r w:rsidR="004C164C">
        <w:rPr>
          <w:noProof/>
        </w:rPr>
        <w:fldChar w:fldCharType="begin"/>
      </w:r>
      <w:r w:rsidR="004C164C">
        <w:rPr>
          <w:noProof/>
        </w:rPr>
        <w:instrText xml:space="preserve"> PAGEREF _Toc203659740 \h </w:instrText>
      </w:r>
      <w:r w:rsidR="004C164C">
        <w:rPr>
          <w:noProof/>
        </w:rPr>
      </w:r>
      <w:r w:rsidR="004C164C">
        <w:rPr>
          <w:noProof/>
        </w:rPr>
        <w:fldChar w:fldCharType="separate"/>
      </w:r>
      <w:r w:rsidR="004C164C">
        <w:rPr>
          <w:noProof/>
        </w:rPr>
        <w:t>17</w:t>
      </w:r>
      <w:r w:rsidR="004C164C">
        <w:rPr>
          <w:noProof/>
        </w:rPr>
        <w:fldChar w:fldCharType="end"/>
      </w:r>
    </w:p>
    <w:p w14:paraId="67346FA0" w14:textId="3B61503E"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2: Declaration lodged prior to presentation of the goods - acceptance</w:t>
      </w:r>
      <w:r>
        <w:rPr>
          <w:noProof/>
        </w:rPr>
        <w:tab/>
      </w:r>
      <w:r>
        <w:rPr>
          <w:noProof/>
        </w:rPr>
        <w:fldChar w:fldCharType="begin"/>
      </w:r>
      <w:r>
        <w:rPr>
          <w:noProof/>
        </w:rPr>
        <w:instrText xml:space="preserve"> PAGEREF _Toc203659741 \h </w:instrText>
      </w:r>
      <w:r>
        <w:rPr>
          <w:noProof/>
        </w:rPr>
      </w:r>
      <w:r>
        <w:rPr>
          <w:noProof/>
        </w:rPr>
        <w:fldChar w:fldCharType="separate"/>
      </w:r>
      <w:r>
        <w:rPr>
          <w:noProof/>
        </w:rPr>
        <w:t>21</w:t>
      </w:r>
      <w:r>
        <w:rPr>
          <w:noProof/>
        </w:rPr>
        <w:fldChar w:fldCharType="end"/>
      </w:r>
    </w:p>
    <w:p w14:paraId="61AB4A67" w14:textId="60523ADA"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3: Correction of the declaration lodged prior to the presentation of the goods</w:t>
      </w:r>
      <w:r>
        <w:rPr>
          <w:noProof/>
        </w:rPr>
        <w:tab/>
      </w:r>
      <w:r>
        <w:rPr>
          <w:noProof/>
        </w:rPr>
        <w:fldChar w:fldCharType="begin"/>
      </w:r>
      <w:r>
        <w:rPr>
          <w:noProof/>
        </w:rPr>
        <w:instrText xml:space="preserve"> PAGEREF _Toc203659742 \h </w:instrText>
      </w:r>
      <w:r>
        <w:rPr>
          <w:noProof/>
        </w:rPr>
      </w:r>
      <w:r>
        <w:rPr>
          <w:noProof/>
        </w:rPr>
        <w:fldChar w:fldCharType="separate"/>
      </w:r>
      <w:r>
        <w:rPr>
          <w:noProof/>
        </w:rPr>
        <w:t>26</w:t>
      </w:r>
      <w:r>
        <w:rPr>
          <w:noProof/>
        </w:rPr>
        <w:fldChar w:fldCharType="end"/>
      </w:r>
    </w:p>
    <w:p w14:paraId="0352463C" w14:textId="57B14633"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4: Cancellation of declaration lodged prior to the presentation of the goods</w:t>
      </w:r>
      <w:r>
        <w:rPr>
          <w:noProof/>
        </w:rPr>
        <w:tab/>
      </w:r>
      <w:r>
        <w:rPr>
          <w:noProof/>
        </w:rPr>
        <w:fldChar w:fldCharType="begin"/>
      </w:r>
      <w:r>
        <w:rPr>
          <w:noProof/>
        </w:rPr>
        <w:instrText xml:space="preserve"> PAGEREF _Toc203659743 \h </w:instrText>
      </w:r>
      <w:r>
        <w:rPr>
          <w:noProof/>
        </w:rPr>
      </w:r>
      <w:r>
        <w:rPr>
          <w:noProof/>
        </w:rPr>
        <w:fldChar w:fldCharType="separate"/>
      </w:r>
      <w:r>
        <w:rPr>
          <w:noProof/>
        </w:rPr>
        <w:t>28</w:t>
      </w:r>
      <w:r>
        <w:rPr>
          <w:noProof/>
        </w:rPr>
        <w:fldChar w:fldCharType="end"/>
      </w:r>
    </w:p>
    <w:p w14:paraId="065D2618" w14:textId="7249965E"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5: Amendment of the transit declaration – Classic scenario</w:t>
      </w:r>
      <w:r>
        <w:rPr>
          <w:noProof/>
        </w:rPr>
        <w:tab/>
      </w:r>
      <w:r>
        <w:rPr>
          <w:noProof/>
        </w:rPr>
        <w:fldChar w:fldCharType="begin"/>
      </w:r>
      <w:r>
        <w:rPr>
          <w:noProof/>
        </w:rPr>
        <w:instrText xml:space="preserve"> PAGEREF _Toc203659744 \h </w:instrText>
      </w:r>
      <w:r>
        <w:rPr>
          <w:noProof/>
        </w:rPr>
      </w:r>
      <w:r>
        <w:rPr>
          <w:noProof/>
        </w:rPr>
        <w:fldChar w:fldCharType="separate"/>
      </w:r>
      <w:r>
        <w:rPr>
          <w:noProof/>
        </w:rPr>
        <w:t>31</w:t>
      </w:r>
      <w:r>
        <w:rPr>
          <w:noProof/>
        </w:rPr>
        <w:fldChar w:fldCharType="end"/>
      </w:r>
    </w:p>
    <w:p w14:paraId="3E8B2656" w14:textId="71ABDE99"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6: Invalidation of the transit declaration</w:t>
      </w:r>
      <w:r>
        <w:rPr>
          <w:noProof/>
        </w:rPr>
        <w:tab/>
      </w:r>
      <w:r>
        <w:rPr>
          <w:noProof/>
        </w:rPr>
        <w:fldChar w:fldCharType="begin"/>
      </w:r>
      <w:r>
        <w:rPr>
          <w:noProof/>
        </w:rPr>
        <w:instrText xml:space="preserve"> PAGEREF _Toc203659745 \h </w:instrText>
      </w:r>
      <w:r>
        <w:rPr>
          <w:noProof/>
        </w:rPr>
      </w:r>
      <w:r>
        <w:rPr>
          <w:noProof/>
        </w:rPr>
        <w:fldChar w:fldCharType="separate"/>
      </w:r>
      <w:r>
        <w:rPr>
          <w:noProof/>
        </w:rPr>
        <w:t>33</w:t>
      </w:r>
      <w:r>
        <w:rPr>
          <w:noProof/>
        </w:rPr>
        <w:fldChar w:fldCharType="end"/>
      </w:r>
    </w:p>
    <w:p w14:paraId="7B4A83E0" w14:textId="0D076831"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7: Control by the Office of Departure</w:t>
      </w:r>
      <w:r>
        <w:rPr>
          <w:noProof/>
        </w:rPr>
        <w:tab/>
      </w:r>
      <w:r>
        <w:rPr>
          <w:noProof/>
        </w:rPr>
        <w:fldChar w:fldCharType="begin"/>
      </w:r>
      <w:r>
        <w:rPr>
          <w:noProof/>
        </w:rPr>
        <w:instrText xml:space="preserve"> PAGEREF _Toc203659746 \h </w:instrText>
      </w:r>
      <w:r>
        <w:rPr>
          <w:noProof/>
        </w:rPr>
      </w:r>
      <w:r>
        <w:rPr>
          <w:noProof/>
        </w:rPr>
        <w:fldChar w:fldCharType="separate"/>
      </w:r>
      <w:r>
        <w:rPr>
          <w:noProof/>
        </w:rPr>
        <w:t>35</w:t>
      </w:r>
      <w:r>
        <w:rPr>
          <w:noProof/>
        </w:rPr>
        <w:fldChar w:fldCharType="end"/>
      </w:r>
    </w:p>
    <w:p w14:paraId="74B226B4" w14:textId="3729AA7D"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Figure 8: Manage non satisfactory control</w:t>
      </w:r>
      <w:r>
        <w:rPr>
          <w:noProof/>
        </w:rPr>
        <w:tab/>
      </w:r>
      <w:r>
        <w:rPr>
          <w:noProof/>
        </w:rPr>
        <w:fldChar w:fldCharType="begin"/>
      </w:r>
      <w:r>
        <w:rPr>
          <w:noProof/>
        </w:rPr>
        <w:instrText xml:space="preserve"> PAGEREF _Toc203659747 \h </w:instrText>
      </w:r>
      <w:r>
        <w:rPr>
          <w:noProof/>
        </w:rPr>
      </w:r>
      <w:r>
        <w:rPr>
          <w:noProof/>
        </w:rPr>
        <w:fldChar w:fldCharType="separate"/>
      </w:r>
      <w:r>
        <w:rPr>
          <w:noProof/>
        </w:rPr>
        <w:t>36</w:t>
      </w:r>
      <w:r>
        <w:rPr>
          <w:noProof/>
        </w:rPr>
        <w:fldChar w:fldCharType="end"/>
      </w:r>
    </w:p>
    <w:p w14:paraId="7183AAD1" w14:textId="0E3C400C"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9: Notification of Invalid Guarantee</w:t>
      </w:r>
      <w:r>
        <w:rPr>
          <w:noProof/>
        </w:rPr>
        <w:tab/>
      </w:r>
      <w:r>
        <w:rPr>
          <w:noProof/>
        </w:rPr>
        <w:fldChar w:fldCharType="begin"/>
      </w:r>
      <w:r>
        <w:rPr>
          <w:noProof/>
        </w:rPr>
        <w:instrText xml:space="preserve"> PAGEREF _Toc203659748 \h </w:instrText>
      </w:r>
      <w:r>
        <w:rPr>
          <w:noProof/>
        </w:rPr>
      </w:r>
      <w:r>
        <w:rPr>
          <w:noProof/>
        </w:rPr>
        <w:fldChar w:fldCharType="separate"/>
      </w:r>
      <w:r>
        <w:rPr>
          <w:noProof/>
        </w:rPr>
        <w:t>38</w:t>
      </w:r>
      <w:r>
        <w:rPr>
          <w:noProof/>
        </w:rPr>
        <w:fldChar w:fldCharType="end"/>
      </w:r>
    </w:p>
    <w:p w14:paraId="633D15A0" w14:textId="7D8055EE"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Pr>
          <w:noProof/>
        </w:rPr>
        <w:t>Figure 10: Amendment of the transit declaration after suggestion</w:t>
      </w:r>
      <w:r>
        <w:rPr>
          <w:noProof/>
        </w:rPr>
        <w:tab/>
      </w:r>
      <w:r>
        <w:rPr>
          <w:noProof/>
        </w:rPr>
        <w:fldChar w:fldCharType="begin"/>
      </w:r>
      <w:r>
        <w:rPr>
          <w:noProof/>
        </w:rPr>
        <w:instrText xml:space="preserve"> PAGEREF _Toc203659749 \h </w:instrText>
      </w:r>
      <w:r>
        <w:rPr>
          <w:noProof/>
        </w:rPr>
      </w:r>
      <w:r>
        <w:rPr>
          <w:noProof/>
        </w:rPr>
        <w:fldChar w:fldCharType="separate"/>
      </w:r>
      <w:r>
        <w:rPr>
          <w:noProof/>
        </w:rPr>
        <w:t>41</w:t>
      </w:r>
      <w:r>
        <w:rPr>
          <w:noProof/>
        </w:rPr>
        <w:fldChar w:fldCharType="end"/>
      </w:r>
    </w:p>
    <w:p w14:paraId="39738526" w14:textId="67E19285"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11: Notify to Amend Declaration</w:t>
      </w:r>
      <w:r>
        <w:rPr>
          <w:noProof/>
        </w:rPr>
        <w:tab/>
      </w:r>
      <w:r>
        <w:rPr>
          <w:noProof/>
        </w:rPr>
        <w:fldChar w:fldCharType="begin"/>
      </w:r>
      <w:r>
        <w:rPr>
          <w:noProof/>
        </w:rPr>
        <w:instrText xml:space="preserve"> PAGEREF _Toc203659750 \h </w:instrText>
      </w:r>
      <w:r>
        <w:rPr>
          <w:noProof/>
        </w:rPr>
      </w:r>
      <w:r>
        <w:rPr>
          <w:noProof/>
        </w:rPr>
        <w:fldChar w:fldCharType="separate"/>
      </w:r>
      <w:r>
        <w:rPr>
          <w:noProof/>
        </w:rPr>
        <w:t>43</w:t>
      </w:r>
      <w:r>
        <w:rPr>
          <w:noProof/>
        </w:rPr>
        <w:fldChar w:fldCharType="end"/>
      </w:r>
    </w:p>
    <w:p w14:paraId="1FC7DD78" w14:textId="5F56C33D"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12: Normal procedure at destination</w:t>
      </w:r>
      <w:r>
        <w:rPr>
          <w:noProof/>
        </w:rPr>
        <w:tab/>
      </w:r>
      <w:r>
        <w:rPr>
          <w:noProof/>
        </w:rPr>
        <w:fldChar w:fldCharType="begin"/>
      </w:r>
      <w:r>
        <w:rPr>
          <w:noProof/>
        </w:rPr>
        <w:instrText xml:space="preserve"> PAGEREF _Toc203659751 \h </w:instrText>
      </w:r>
      <w:r>
        <w:rPr>
          <w:noProof/>
        </w:rPr>
      </w:r>
      <w:r>
        <w:rPr>
          <w:noProof/>
        </w:rPr>
        <w:fldChar w:fldCharType="separate"/>
      </w:r>
      <w:r>
        <w:rPr>
          <w:noProof/>
        </w:rPr>
        <w:t>46</w:t>
      </w:r>
      <w:r>
        <w:rPr>
          <w:noProof/>
        </w:rPr>
        <w:fldChar w:fldCharType="end"/>
      </w:r>
    </w:p>
    <w:p w14:paraId="51881631" w14:textId="1DBFBC8F"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13: Simplified Procedure at destination</w:t>
      </w:r>
      <w:r>
        <w:rPr>
          <w:noProof/>
        </w:rPr>
        <w:tab/>
      </w:r>
      <w:r>
        <w:rPr>
          <w:noProof/>
        </w:rPr>
        <w:fldChar w:fldCharType="begin"/>
      </w:r>
      <w:r>
        <w:rPr>
          <w:noProof/>
        </w:rPr>
        <w:instrText xml:space="preserve"> PAGEREF _Toc203659752 \h </w:instrText>
      </w:r>
      <w:r>
        <w:rPr>
          <w:noProof/>
        </w:rPr>
      </w:r>
      <w:r>
        <w:rPr>
          <w:noProof/>
        </w:rPr>
        <w:fldChar w:fldCharType="separate"/>
      </w:r>
      <w:r>
        <w:rPr>
          <w:noProof/>
        </w:rPr>
        <w:t>47</w:t>
      </w:r>
      <w:r>
        <w:rPr>
          <w:noProof/>
        </w:rPr>
        <w:fldChar w:fldCharType="end"/>
      </w:r>
    </w:p>
    <w:p w14:paraId="6CC82838" w14:textId="384EF746"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14: Control by Office of Destination</w:t>
      </w:r>
      <w:r>
        <w:rPr>
          <w:noProof/>
        </w:rPr>
        <w:tab/>
      </w:r>
      <w:r>
        <w:rPr>
          <w:noProof/>
        </w:rPr>
        <w:fldChar w:fldCharType="begin"/>
      </w:r>
      <w:r>
        <w:rPr>
          <w:noProof/>
        </w:rPr>
        <w:instrText xml:space="preserve"> PAGEREF _Toc203659753 \h </w:instrText>
      </w:r>
      <w:r>
        <w:rPr>
          <w:noProof/>
        </w:rPr>
      </w:r>
      <w:r>
        <w:rPr>
          <w:noProof/>
        </w:rPr>
        <w:fldChar w:fldCharType="separate"/>
      </w:r>
      <w:r>
        <w:rPr>
          <w:noProof/>
        </w:rPr>
        <w:t>52</w:t>
      </w:r>
      <w:r>
        <w:rPr>
          <w:noProof/>
        </w:rPr>
        <w:fldChar w:fldCharType="end"/>
      </w:r>
    </w:p>
    <w:p w14:paraId="55BBE50D" w14:textId="3477D702"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15:Notification of Major Discrepancies</w:t>
      </w:r>
      <w:r>
        <w:rPr>
          <w:noProof/>
        </w:rPr>
        <w:tab/>
      </w:r>
      <w:r>
        <w:rPr>
          <w:noProof/>
        </w:rPr>
        <w:fldChar w:fldCharType="begin"/>
      </w:r>
      <w:r>
        <w:rPr>
          <w:noProof/>
        </w:rPr>
        <w:instrText xml:space="preserve"> PAGEREF _Toc203659754 \h </w:instrText>
      </w:r>
      <w:r>
        <w:rPr>
          <w:noProof/>
        </w:rPr>
      </w:r>
      <w:r>
        <w:rPr>
          <w:noProof/>
        </w:rPr>
        <w:fldChar w:fldCharType="separate"/>
      </w:r>
      <w:r>
        <w:rPr>
          <w:noProof/>
        </w:rPr>
        <w:t>53</w:t>
      </w:r>
      <w:r>
        <w:rPr>
          <w:noProof/>
        </w:rPr>
        <w:fldChar w:fldCharType="end"/>
      </w:r>
    </w:p>
    <w:p w14:paraId="244F158A" w14:textId="74B12841"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16: LUCCS possible guarantee exchanges with the Holder of Transit Procedure</w:t>
      </w:r>
      <w:r>
        <w:rPr>
          <w:noProof/>
        </w:rPr>
        <w:tab/>
      </w:r>
      <w:r>
        <w:rPr>
          <w:noProof/>
        </w:rPr>
        <w:fldChar w:fldCharType="begin"/>
      </w:r>
      <w:r>
        <w:rPr>
          <w:noProof/>
        </w:rPr>
        <w:instrText xml:space="preserve"> PAGEREF _Toc203659755 \h </w:instrText>
      </w:r>
      <w:r>
        <w:rPr>
          <w:noProof/>
        </w:rPr>
      </w:r>
      <w:r>
        <w:rPr>
          <w:noProof/>
        </w:rPr>
        <w:fldChar w:fldCharType="separate"/>
      </w:r>
      <w:r>
        <w:rPr>
          <w:noProof/>
        </w:rPr>
        <w:t>54</w:t>
      </w:r>
      <w:r>
        <w:rPr>
          <w:noProof/>
        </w:rPr>
        <w:fldChar w:fldCharType="end"/>
      </w:r>
    </w:p>
    <w:p w14:paraId="08FA259B" w14:textId="122ECAEB"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17: Incident “En Route”</w:t>
      </w:r>
      <w:r>
        <w:rPr>
          <w:noProof/>
        </w:rPr>
        <w:tab/>
      </w:r>
      <w:r>
        <w:rPr>
          <w:noProof/>
        </w:rPr>
        <w:fldChar w:fldCharType="begin"/>
      </w:r>
      <w:r>
        <w:rPr>
          <w:noProof/>
        </w:rPr>
        <w:instrText xml:space="preserve"> PAGEREF _Toc203659756 \h </w:instrText>
      </w:r>
      <w:r>
        <w:rPr>
          <w:noProof/>
        </w:rPr>
      </w:r>
      <w:r>
        <w:rPr>
          <w:noProof/>
        </w:rPr>
        <w:fldChar w:fldCharType="separate"/>
      </w:r>
      <w:r>
        <w:rPr>
          <w:noProof/>
        </w:rPr>
        <w:t>56</w:t>
      </w:r>
      <w:r>
        <w:rPr>
          <w:noProof/>
        </w:rPr>
        <w:fldChar w:fldCharType="end"/>
      </w:r>
    </w:p>
    <w:p w14:paraId="7F814FF2" w14:textId="23E767B3"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18: Handle Enquiry</w:t>
      </w:r>
      <w:r>
        <w:rPr>
          <w:noProof/>
        </w:rPr>
        <w:tab/>
      </w:r>
      <w:r>
        <w:rPr>
          <w:noProof/>
        </w:rPr>
        <w:fldChar w:fldCharType="begin"/>
      </w:r>
      <w:r>
        <w:rPr>
          <w:noProof/>
        </w:rPr>
        <w:instrText xml:space="preserve"> PAGEREF _Toc203659757 \h </w:instrText>
      </w:r>
      <w:r>
        <w:rPr>
          <w:noProof/>
        </w:rPr>
      </w:r>
      <w:r>
        <w:rPr>
          <w:noProof/>
        </w:rPr>
        <w:fldChar w:fldCharType="separate"/>
      </w:r>
      <w:r>
        <w:rPr>
          <w:noProof/>
        </w:rPr>
        <w:t>57</w:t>
      </w:r>
      <w:r>
        <w:rPr>
          <w:noProof/>
        </w:rPr>
        <w:fldChar w:fldCharType="end"/>
      </w:r>
    </w:p>
    <w:p w14:paraId="1EE4F04D" w14:textId="3995F6F4" w:rsidR="004C164C" w:rsidRDefault="004C164C">
      <w:pPr>
        <w:pStyle w:val="TableofFigures"/>
        <w:tabs>
          <w:tab w:val="right" w:leader="dot" w:pos="10194"/>
        </w:tabs>
        <w:rPr>
          <w:rFonts w:asciiTheme="minorHAnsi" w:eastAsiaTheme="minorEastAsia" w:hAnsiTheme="minorHAnsi" w:cstheme="minorBidi"/>
          <w:noProof/>
          <w:kern w:val="2"/>
          <w:sz w:val="24"/>
          <w:lang w:val="en-US"/>
          <w14:ligatures w14:val="standardContextual"/>
        </w:rPr>
      </w:pPr>
      <w:r w:rsidRPr="00586343">
        <w:rPr>
          <w:noProof/>
          <w:lang w:val="en-US"/>
        </w:rPr>
        <w:t>Figure 19: Handle Recovery</w:t>
      </w:r>
      <w:r>
        <w:rPr>
          <w:noProof/>
        </w:rPr>
        <w:tab/>
      </w:r>
      <w:r>
        <w:rPr>
          <w:noProof/>
        </w:rPr>
        <w:fldChar w:fldCharType="begin"/>
      </w:r>
      <w:r>
        <w:rPr>
          <w:noProof/>
        </w:rPr>
        <w:instrText xml:space="preserve"> PAGEREF _Toc203659758 \h </w:instrText>
      </w:r>
      <w:r>
        <w:rPr>
          <w:noProof/>
        </w:rPr>
      </w:r>
      <w:r>
        <w:rPr>
          <w:noProof/>
        </w:rPr>
        <w:fldChar w:fldCharType="separate"/>
      </w:r>
      <w:r>
        <w:rPr>
          <w:noProof/>
        </w:rPr>
        <w:t>59</w:t>
      </w:r>
      <w:r>
        <w:rPr>
          <w:noProof/>
        </w:rPr>
        <w:fldChar w:fldCharType="end"/>
      </w:r>
    </w:p>
    <w:p w14:paraId="0C89B2F6" w14:textId="4FE37757" w:rsidR="001E2CA1" w:rsidRDefault="00B558F2" w:rsidP="001E2CA1">
      <w:pPr>
        <w:pStyle w:val="TableofFigures"/>
        <w:tabs>
          <w:tab w:val="right" w:leader="dot" w:pos="10194"/>
        </w:tabs>
        <w:rPr>
          <w:lang w:val="en-US"/>
        </w:rPr>
      </w:pPr>
      <w:r w:rsidRPr="0009382E">
        <w:rPr>
          <w:lang w:val="en-US"/>
        </w:rPr>
        <w:fldChar w:fldCharType="end"/>
      </w:r>
      <w:bookmarkStart w:id="0" w:name="_Toc524331705"/>
      <w:bookmarkStart w:id="1" w:name="_Toc524331829"/>
      <w:bookmarkStart w:id="2" w:name="_Toc525655307"/>
      <w:bookmarkStart w:id="3" w:name="_Toc525724974"/>
      <w:bookmarkStart w:id="4" w:name="_Toc527445330"/>
      <w:bookmarkStart w:id="5" w:name="_Toc531692276"/>
      <w:bookmarkStart w:id="6" w:name="_Toc1477709"/>
    </w:p>
    <w:p w14:paraId="449A9B50" w14:textId="77777777" w:rsidR="00D029B5" w:rsidRDefault="00D029B5" w:rsidP="00623F78">
      <w:pPr>
        <w:pStyle w:val="TableofFigures"/>
        <w:tabs>
          <w:tab w:val="right" w:leader="dot" w:pos="10194"/>
        </w:tabs>
        <w:ind w:left="0" w:firstLine="0"/>
        <w:rPr>
          <w:b/>
          <w:caps/>
          <w:sz w:val="44"/>
          <w:lang w:val="en-US"/>
        </w:rPr>
      </w:pPr>
    </w:p>
    <w:p w14:paraId="30E28DEA" w14:textId="77777777" w:rsidR="00D029B5" w:rsidRPr="00D029B5" w:rsidRDefault="00D029B5" w:rsidP="00D029B5">
      <w:pPr>
        <w:rPr>
          <w:lang w:val="en-US"/>
        </w:rPr>
        <w:sectPr w:rsidR="00D029B5" w:rsidRPr="00D029B5" w:rsidSect="006672DD">
          <w:headerReference w:type="default" r:id="rId12"/>
          <w:headerReference w:type="first" r:id="rId13"/>
          <w:footerReference w:type="first" r:id="rId14"/>
          <w:endnotePr>
            <w:numFmt w:val="decimal"/>
          </w:endnotePr>
          <w:pgSz w:w="11906" w:h="16838"/>
          <w:pgMar w:top="851" w:right="851" w:bottom="851" w:left="851" w:header="709" w:footer="283" w:gutter="0"/>
          <w:cols w:space="708"/>
          <w:docGrid w:linePitch="360"/>
        </w:sectPr>
      </w:pPr>
    </w:p>
    <w:p w14:paraId="06814996" w14:textId="095BB0ED" w:rsidR="00ED457F" w:rsidRPr="0009382E" w:rsidRDefault="00ED457F" w:rsidP="00B558F2">
      <w:pPr>
        <w:pStyle w:val="DocumentTitle"/>
        <w:spacing w:after="120"/>
        <w:rPr>
          <w:lang w:val="en-US"/>
        </w:rPr>
      </w:pPr>
      <w:r w:rsidRPr="0009382E">
        <w:rPr>
          <w:lang w:val="en-US"/>
        </w:rPr>
        <w:lastRenderedPageBreak/>
        <w:t>REFERENCE &amp; APPLICABLE DOCUMENTS</w:t>
      </w:r>
    </w:p>
    <w:p w14:paraId="28F0A781" w14:textId="4A9AD7CD" w:rsidR="00ED457F" w:rsidRPr="0009382E" w:rsidRDefault="00ED457F" w:rsidP="00B558F2">
      <w:pPr>
        <w:spacing w:after="0"/>
        <w:rPr>
          <w:rFonts w:cs="Open Sans"/>
          <w:lang w:val="en-US"/>
        </w:rPr>
      </w:pPr>
      <w:r w:rsidRPr="0009382E">
        <w:rPr>
          <w:rFonts w:cs="Open Sans"/>
          <w:lang w:val="en-US"/>
        </w:rPr>
        <w:t>This section contains the lists of all reference and applicable documents. When referring to any of the documents below, the bracketed reference will be used in the text, such as [</w:t>
      </w:r>
      <w:hyperlink w:anchor="R01" w:history="1">
        <w:r w:rsidRPr="0009382E">
          <w:rPr>
            <w:rFonts w:cs="Open Sans"/>
            <w:lang w:val="en-US"/>
          </w:rPr>
          <w:t>R01</w:t>
        </w:r>
      </w:hyperlink>
      <w:r w:rsidRPr="0009382E">
        <w:rPr>
          <w:rFonts w:cs="Open Sans"/>
          <w:lang w:val="en-US"/>
        </w:rPr>
        <w:t>].</w:t>
      </w:r>
    </w:p>
    <w:p w14:paraId="3356D98E" w14:textId="581B4789" w:rsidR="00ED457F" w:rsidRPr="0009382E" w:rsidRDefault="00ED457F" w:rsidP="00ED457F">
      <w:pPr>
        <w:pStyle w:val="TableTitle"/>
        <w:rPr>
          <w:lang w:val="en-US"/>
        </w:rPr>
      </w:pPr>
      <w:r w:rsidRPr="0009382E">
        <w:rPr>
          <w:lang w:val="en-US"/>
        </w:rPr>
        <w:t>REFERENCE DOCUMENTS</w:t>
      </w:r>
    </w:p>
    <w:tbl>
      <w:tblPr>
        <w:tblStyle w:val="ARHS-Consulting"/>
        <w:tblW w:w="10201" w:type="dxa"/>
        <w:tblLook w:val="04A0" w:firstRow="1" w:lastRow="0" w:firstColumn="1" w:lastColumn="0" w:noHBand="0" w:noVBand="1"/>
      </w:tblPr>
      <w:tblGrid>
        <w:gridCol w:w="678"/>
        <w:gridCol w:w="3712"/>
        <w:gridCol w:w="2126"/>
        <w:gridCol w:w="1102"/>
        <w:gridCol w:w="2576"/>
        <w:gridCol w:w="7"/>
      </w:tblGrid>
      <w:tr w:rsidR="004942AA" w:rsidRPr="0009382E" w14:paraId="548B0A84" w14:textId="77777777" w:rsidTr="001D0281">
        <w:trPr>
          <w:gridAfter w:val="1"/>
          <w:cnfStyle w:val="100000000000" w:firstRow="1" w:lastRow="0" w:firstColumn="0" w:lastColumn="0" w:oddVBand="0" w:evenVBand="0" w:oddHBand="0" w:evenHBand="0" w:firstRowFirstColumn="0" w:firstRowLastColumn="0" w:lastRowFirstColumn="0" w:lastRowLastColumn="0"/>
          <w:wAfter w:w="7" w:type="dxa"/>
        </w:trPr>
        <w:tc>
          <w:tcPr>
            <w:cnfStyle w:val="001000000000" w:firstRow="0" w:lastRow="0" w:firstColumn="1" w:lastColumn="0" w:oddVBand="0" w:evenVBand="0" w:oddHBand="0" w:evenHBand="0" w:firstRowFirstColumn="0" w:firstRowLastColumn="0" w:lastRowFirstColumn="0" w:lastRowLastColumn="0"/>
            <w:tcW w:w="678" w:type="dxa"/>
            <w:shd w:val="clear" w:color="auto" w:fill="00A1DE"/>
            <w:vAlign w:val="center"/>
          </w:tcPr>
          <w:p w14:paraId="25E4E053" w14:textId="77777777" w:rsidR="00ED457F" w:rsidRPr="0009382E" w:rsidRDefault="00ED457F" w:rsidP="00AE201A">
            <w:pPr>
              <w:pStyle w:val="TableText"/>
              <w:jc w:val="left"/>
              <w:rPr>
                <w:b w:val="0"/>
                <w:lang w:val="en-US"/>
              </w:rPr>
            </w:pPr>
            <w:r w:rsidRPr="0009382E">
              <w:rPr>
                <w:lang w:val="en-US"/>
              </w:rPr>
              <w:t>Ref.</w:t>
            </w:r>
          </w:p>
        </w:tc>
        <w:tc>
          <w:tcPr>
            <w:tcW w:w="3712" w:type="dxa"/>
            <w:shd w:val="clear" w:color="auto" w:fill="00A1DE"/>
            <w:vAlign w:val="center"/>
          </w:tcPr>
          <w:p w14:paraId="587E8B6B"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Title</w:t>
            </w:r>
          </w:p>
        </w:tc>
        <w:tc>
          <w:tcPr>
            <w:tcW w:w="2126" w:type="dxa"/>
            <w:shd w:val="clear" w:color="auto" w:fill="00A1DE"/>
            <w:vAlign w:val="center"/>
          </w:tcPr>
          <w:p w14:paraId="09B77BB7"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Reference</w:t>
            </w:r>
          </w:p>
        </w:tc>
        <w:tc>
          <w:tcPr>
            <w:tcW w:w="1102" w:type="dxa"/>
            <w:shd w:val="clear" w:color="auto" w:fill="00A1DE"/>
            <w:vAlign w:val="center"/>
          </w:tcPr>
          <w:p w14:paraId="5F11C7E9"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Version</w:t>
            </w:r>
          </w:p>
        </w:tc>
        <w:tc>
          <w:tcPr>
            <w:tcW w:w="2576" w:type="dxa"/>
            <w:shd w:val="clear" w:color="auto" w:fill="00A1DE"/>
            <w:vAlign w:val="center"/>
          </w:tcPr>
          <w:p w14:paraId="482F2AD5" w14:textId="77777777" w:rsidR="00ED457F" w:rsidRPr="0009382E" w:rsidRDefault="00ED457F" w:rsidP="00AE201A">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Date</w:t>
            </w:r>
          </w:p>
        </w:tc>
      </w:tr>
      <w:tr w:rsidR="004942AA" w:rsidRPr="0009382E" w14:paraId="6E3993C9" w14:textId="77777777" w:rsidTr="001D0281">
        <w:trPr>
          <w:gridAfter w:val="1"/>
          <w:wAfter w:w="7" w:type="dxa"/>
        </w:trPr>
        <w:tc>
          <w:tcPr>
            <w:cnfStyle w:val="001000000000" w:firstRow="0" w:lastRow="0" w:firstColumn="1" w:lastColumn="0" w:oddVBand="0" w:evenVBand="0" w:oddHBand="0" w:evenHBand="0" w:firstRowFirstColumn="0" w:firstRowLastColumn="0" w:lastRowFirstColumn="0" w:lastRowLastColumn="0"/>
            <w:tcW w:w="678" w:type="dxa"/>
          </w:tcPr>
          <w:p w14:paraId="751F3B53" w14:textId="25925388" w:rsidR="00ED457F" w:rsidRPr="0009382E" w:rsidRDefault="00ED457F" w:rsidP="00AE201A">
            <w:pPr>
              <w:pStyle w:val="TableText"/>
              <w:jc w:val="left"/>
              <w:rPr>
                <w:lang w:val="en-US"/>
              </w:rPr>
            </w:pPr>
            <w:bookmarkStart w:id="7" w:name="MIG_IMP"/>
            <w:bookmarkStart w:id="8" w:name="R01"/>
            <w:r w:rsidRPr="0009382E">
              <w:rPr>
                <w:lang w:val="en-US"/>
              </w:rPr>
              <w:t>R01</w:t>
            </w:r>
            <w:bookmarkEnd w:id="7"/>
            <w:bookmarkEnd w:id="8"/>
          </w:p>
        </w:tc>
        <w:tc>
          <w:tcPr>
            <w:tcW w:w="3712" w:type="dxa"/>
          </w:tcPr>
          <w:p w14:paraId="4A33C308" w14:textId="41E1C7BE" w:rsidR="00ED457F" w:rsidRPr="0009382E" w:rsidRDefault="00735D0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Functional System Specifications</w:t>
            </w:r>
          </w:p>
        </w:tc>
        <w:tc>
          <w:tcPr>
            <w:tcW w:w="2126" w:type="dxa"/>
          </w:tcPr>
          <w:p w14:paraId="3ECDE8B1" w14:textId="088319DA" w:rsidR="00ED457F" w:rsidRPr="0009382E" w:rsidRDefault="00621F1F"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FSS</w:t>
            </w:r>
          </w:p>
        </w:tc>
        <w:tc>
          <w:tcPr>
            <w:tcW w:w="1102" w:type="dxa"/>
            <w:vAlign w:val="center"/>
          </w:tcPr>
          <w:p w14:paraId="7C649F85" w14:textId="64D92110" w:rsidR="00ED457F" w:rsidRPr="0009382E" w:rsidRDefault="007C4AA8"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5.30</w:t>
            </w:r>
          </w:p>
        </w:tc>
        <w:tc>
          <w:tcPr>
            <w:tcW w:w="2576" w:type="dxa"/>
            <w:vAlign w:val="center"/>
          </w:tcPr>
          <w:p w14:paraId="3B48ADA0" w14:textId="59C1DE3E" w:rsidR="00ED457F" w:rsidRPr="0009382E" w:rsidRDefault="00F639D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2</w:t>
            </w:r>
            <w:r w:rsidR="007C4AA8" w:rsidRPr="0009382E">
              <w:rPr>
                <w:lang w:val="en-US"/>
              </w:rPr>
              <w:t>7</w:t>
            </w:r>
            <w:r w:rsidRPr="0009382E">
              <w:rPr>
                <w:lang w:val="en-US"/>
              </w:rPr>
              <w:t>/0</w:t>
            </w:r>
            <w:r w:rsidR="007C4AA8" w:rsidRPr="0009382E">
              <w:rPr>
                <w:lang w:val="en-US"/>
              </w:rPr>
              <w:t>7</w:t>
            </w:r>
            <w:r w:rsidRPr="0009382E">
              <w:rPr>
                <w:lang w:val="en-US"/>
              </w:rPr>
              <w:t>/20</w:t>
            </w:r>
            <w:r w:rsidR="007C4AA8" w:rsidRPr="0009382E">
              <w:rPr>
                <w:lang w:val="en-US"/>
              </w:rPr>
              <w:t>21</w:t>
            </w:r>
          </w:p>
        </w:tc>
      </w:tr>
      <w:tr w:rsidR="004942AA" w:rsidRPr="0009382E" w14:paraId="7F45B5B4" w14:textId="77777777" w:rsidTr="001D0281">
        <w:trPr>
          <w:gridAfter w:val="1"/>
          <w:wAfter w:w="7" w:type="dxa"/>
          <w:cantSplit/>
        </w:trPr>
        <w:tc>
          <w:tcPr>
            <w:cnfStyle w:val="001000000000" w:firstRow="0" w:lastRow="0" w:firstColumn="1" w:lastColumn="0" w:oddVBand="0" w:evenVBand="0" w:oddHBand="0" w:evenHBand="0" w:firstRowFirstColumn="0" w:firstRowLastColumn="0" w:lastRowFirstColumn="0" w:lastRowLastColumn="0"/>
            <w:tcW w:w="678" w:type="dxa"/>
          </w:tcPr>
          <w:p w14:paraId="6A2BF35E" w14:textId="26C14931" w:rsidR="00F35D36" w:rsidRPr="0009382E" w:rsidRDefault="00F35D36" w:rsidP="00AE201A">
            <w:pPr>
              <w:pStyle w:val="TableText"/>
              <w:jc w:val="left"/>
              <w:rPr>
                <w:lang w:val="en-US"/>
              </w:rPr>
            </w:pPr>
            <w:bookmarkStart w:id="9" w:name="R02"/>
            <w:r w:rsidRPr="0009382E">
              <w:rPr>
                <w:lang w:val="en-US"/>
              </w:rPr>
              <w:t>R02</w:t>
            </w:r>
            <w:bookmarkEnd w:id="9"/>
          </w:p>
        </w:tc>
        <w:tc>
          <w:tcPr>
            <w:tcW w:w="3712" w:type="dxa"/>
          </w:tcPr>
          <w:p w14:paraId="33244274" w14:textId="7DED657A" w:rsidR="00F35D36" w:rsidRPr="0009382E" w:rsidRDefault="00735D0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Design Document for National Transit Application</w:t>
            </w:r>
          </w:p>
        </w:tc>
        <w:tc>
          <w:tcPr>
            <w:tcW w:w="2126" w:type="dxa"/>
          </w:tcPr>
          <w:p w14:paraId="111625CC" w14:textId="35CA9D00" w:rsidR="00F35D36" w:rsidRPr="0009382E" w:rsidRDefault="00621F1F"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DDNTA</w:t>
            </w:r>
          </w:p>
        </w:tc>
        <w:tc>
          <w:tcPr>
            <w:tcW w:w="1102" w:type="dxa"/>
            <w:vAlign w:val="center"/>
          </w:tcPr>
          <w:p w14:paraId="19B4CBCB" w14:textId="0F81D27A" w:rsidR="00F35D36" w:rsidRPr="0009382E" w:rsidRDefault="0062263C"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5.</w:t>
            </w:r>
            <w:r w:rsidR="0023609F" w:rsidRPr="0009382E">
              <w:rPr>
                <w:lang w:val="en-US"/>
              </w:rPr>
              <w:t>15</w:t>
            </w:r>
            <w:r w:rsidRPr="0009382E">
              <w:rPr>
                <w:lang w:val="en-US"/>
              </w:rPr>
              <w:t>.</w:t>
            </w:r>
            <w:r w:rsidR="00ED416A">
              <w:rPr>
                <w:lang w:val="en-US"/>
              </w:rPr>
              <w:t>2</w:t>
            </w:r>
          </w:p>
        </w:tc>
        <w:tc>
          <w:tcPr>
            <w:tcW w:w="2576" w:type="dxa"/>
            <w:vAlign w:val="center"/>
          </w:tcPr>
          <w:p w14:paraId="47FAE591" w14:textId="42924844" w:rsidR="00F35D36" w:rsidRPr="0009382E" w:rsidRDefault="00C90BAD"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01/12/2023</w:t>
            </w:r>
          </w:p>
        </w:tc>
      </w:tr>
      <w:tr w:rsidR="00CD64EB" w:rsidRPr="0009382E" w14:paraId="04CDD987" w14:textId="77777777" w:rsidTr="001D0281">
        <w:trPr>
          <w:cantSplit/>
        </w:trPr>
        <w:tc>
          <w:tcPr>
            <w:cnfStyle w:val="001000000000" w:firstRow="0" w:lastRow="0" w:firstColumn="1" w:lastColumn="0" w:oddVBand="0" w:evenVBand="0" w:oddHBand="0" w:evenHBand="0" w:firstRowFirstColumn="0" w:firstRowLastColumn="0" w:lastRowFirstColumn="0" w:lastRowLastColumn="0"/>
            <w:tcW w:w="678" w:type="dxa"/>
          </w:tcPr>
          <w:p w14:paraId="50C1DD9D" w14:textId="0792F9B6" w:rsidR="00073A3F" w:rsidRPr="0009382E" w:rsidRDefault="00073A3F" w:rsidP="00AE201A">
            <w:pPr>
              <w:pStyle w:val="TableText"/>
              <w:jc w:val="left"/>
              <w:rPr>
                <w:lang w:val="en-US"/>
              </w:rPr>
            </w:pPr>
            <w:bookmarkStart w:id="10" w:name="R03"/>
            <w:r w:rsidRPr="0009382E">
              <w:rPr>
                <w:lang w:val="en-US"/>
              </w:rPr>
              <w:t>R03</w:t>
            </w:r>
            <w:bookmarkEnd w:id="10"/>
          </w:p>
        </w:tc>
        <w:tc>
          <w:tcPr>
            <w:tcW w:w="3712" w:type="dxa"/>
          </w:tcPr>
          <w:p w14:paraId="385FAA79" w14:textId="6EF7C76E" w:rsidR="00073A3F" w:rsidRPr="0009382E" w:rsidRDefault="00FB7060"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Design Document for Common Operations and Methods</w:t>
            </w:r>
          </w:p>
        </w:tc>
        <w:tc>
          <w:tcPr>
            <w:tcW w:w="2126" w:type="dxa"/>
          </w:tcPr>
          <w:p w14:paraId="491BC703" w14:textId="50E7AF44" w:rsidR="00073A3F" w:rsidRPr="0009382E" w:rsidRDefault="00FB7060" w:rsidP="00AE201A">
            <w:pPr>
              <w:pStyle w:val="TOCHeading"/>
              <w:spacing w:before="120"/>
              <w:cnfStyle w:val="000000000000" w:firstRow="0" w:lastRow="0" w:firstColumn="0" w:lastColumn="0" w:oddVBand="0" w:evenVBand="0" w:oddHBand="0" w:evenHBand="0" w:firstRowFirstColumn="0" w:firstRowLastColumn="0" w:lastRowFirstColumn="0" w:lastRowLastColumn="0"/>
            </w:pPr>
            <w:r w:rsidRPr="0009382E">
              <w:t>DDCOM</w:t>
            </w:r>
          </w:p>
        </w:tc>
        <w:tc>
          <w:tcPr>
            <w:tcW w:w="1102" w:type="dxa"/>
            <w:vAlign w:val="center"/>
          </w:tcPr>
          <w:p w14:paraId="49AE9CE0" w14:textId="20B976F7" w:rsidR="00073A3F" w:rsidRPr="0009382E" w:rsidRDefault="00FC4492"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20.4.1</w:t>
            </w:r>
          </w:p>
        </w:tc>
        <w:tc>
          <w:tcPr>
            <w:tcW w:w="2583" w:type="dxa"/>
            <w:gridSpan w:val="2"/>
            <w:vAlign w:val="center"/>
          </w:tcPr>
          <w:p w14:paraId="4AC50E99" w14:textId="18FF96DC" w:rsidR="00073A3F" w:rsidRPr="0009382E" w:rsidDel="00974C57" w:rsidRDefault="00FC4492"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Pr>
                <w:lang w:val="en-US"/>
              </w:rPr>
              <w:t>27/09/2023</w:t>
            </w:r>
          </w:p>
        </w:tc>
      </w:tr>
      <w:tr w:rsidR="00CD64EB" w:rsidRPr="0009382E" w14:paraId="4CB76A13" w14:textId="77777777" w:rsidTr="001D0281">
        <w:trPr>
          <w:cantSplit/>
        </w:trPr>
        <w:tc>
          <w:tcPr>
            <w:cnfStyle w:val="001000000000" w:firstRow="0" w:lastRow="0" w:firstColumn="1" w:lastColumn="0" w:oddVBand="0" w:evenVBand="0" w:oddHBand="0" w:evenHBand="0" w:firstRowFirstColumn="0" w:firstRowLastColumn="0" w:lastRowFirstColumn="0" w:lastRowLastColumn="0"/>
            <w:tcW w:w="678" w:type="dxa"/>
          </w:tcPr>
          <w:p w14:paraId="7AC69BBB" w14:textId="56A28C3C" w:rsidR="004942AA" w:rsidRPr="0009382E" w:rsidRDefault="004942AA" w:rsidP="00AE201A">
            <w:pPr>
              <w:pStyle w:val="TableText"/>
              <w:jc w:val="left"/>
              <w:rPr>
                <w:lang w:val="en-US"/>
              </w:rPr>
            </w:pPr>
            <w:bookmarkStart w:id="11" w:name="R04"/>
            <w:r w:rsidRPr="0009382E">
              <w:rPr>
                <w:lang w:val="en-US"/>
              </w:rPr>
              <w:t>R04</w:t>
            </w:r>
            <w:bookmarkEnd w:id="11"/>
          </w:p>
        </w:tc>
        <w:tc>
          <w:tcPr>
            <w:tcW w:w="3712" w:type="dxa"/>
          </w:tcPr>
          <w:p w14:paraId="305150CB" w14:textId="2902F032" w:rsidR="004942AA" w:rsidRPr="0009382E" w:rsidRDefault="004942AA"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European Union Customs Data Model for Transit</w:t>
            </w:r>
          </w:p>
        </w:tc>
        <w:tc>
          <w:tcPr>
            <w:tcW w:w="2126" w:type="dxa"/>
          </w:tcPr>
          <w:p w14:paraId="3A9538F7" w14:textId="404557F5" w:rsidR="004942AA" w:rsidRPr="0009382E" w:rsidRDefault="004942AA" w:rsidP="00AE201A">
            <w:pPr>
              <w:pStyle w:val="TOCHeading"/>
              <w:spacing w:before="120"/>
              <w:cnfStyle w:val="000000000000" w:firstRow="0" w:lastRow="0" w:firstColumn="0" w:lastColumn="0" w:oddVBand="0" w:evenVBand="0" w:oddHBand="0" w:evenHBand="0" w:firstRowFirstColumn="0" w:firstRowLastColumn="0" w:lastRowFirstColumn="0" w:lastRowLastColumn="0"/>
            </w:pPr>
            <w:hyperlink r:id="rId15" w:history="1">
              <w:r w:rsidRPr="0009382E">
                <w:rPr>
                  <w:rStyle w:val="Hyperlink"/>
                </w:rPr>
                <w:t>EUCDM</w:t>
              </w:r>
            </w:hyperlink>
          </w:p>
        </w:tc>
        <w:tc>
          <w:tcPr>
            <w:tcW w:w="1102" w:type="dxa"/>
            <w:vAlign w:val="center"/>
          </w:tcPr>
          <w:p w14:paraId="09B71E92" w14:textId="7C3ED3AB" w:rsidR="004942AA" w:rsidRPr="0009382E" w:rsidRDefault="004942AA"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6.</w:t>
            </w:r>
            <w:r w:rsidR="007C0952" w:rsidRPr="0009382E">
              <w:rPr>
                <w:lang w:val="en-US"/>
              </w:rPr>
              <w:t>2</w:t>
            </w:r>
          </w:p>
        </w:tc>
        <w:tc>
          <w:tcPr>
            <w:tcW w:w="2583" w:type="dxa"/>
            <w:gridSpan w:val="2"/>
            <w:vAlign w:val="center"/>
          </w:tcPr>
          <w:p w14:paraId="511C7B6A" w14:textId="36FCDA3C" w:rsidR="004942AA" w:rsidRPr="0009382E" w:rsidDel="00974C57" w:rsidRDefault="007C0952" w:rsidP="00AE201A">
            <w:pPr>
              <w:pStyle w:val="TableTex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31</w:t>
            </w:r>
            <w:r w:rsidR="00CD0617" w:rsidRPr="0009382E">
              <w:rPr>
                <w:lang w:val="en-US"/>
              </w:rPr>
              <w:t>/0</w:t>
            </w:r>
            <w:r w:rsidRPr="0009382E">
              <w:rPr>
                <w:lang w:val="en-US"/>
              </w:rPr>
              <w:t>3</w:t>
            </w:r>
            <w:r w:rsidR="00CD0617" w:rsidRPr="0009382E">
              <w:rPr>
                <w:lang w:val="en-US"/>
              </w:rPr>
              <w:t>/2022</w:t>
            </w:r>
          </w:p>
        </w:tc>
      </w:tr>
    </w:tbl>
    <w:p w14:paraId="31E77CDB" w14:textId="12100AA8" w:rsidR="00ED457F" w:rsidRPr="0009382E" w:rsidRDefault="00ED457F" w:rsidP="00ED457F">
      <w:pPr>
        <w:pStyle w:val="Caption"/>
        <w:rPr>
          <w:lang w:val="en-US"/>
        </w:rPr>
      </w:pPr>
      <w:bookmarkStart w:id="12" w:name="_Toc39482916"/>
      <w:bookmarkStart w:id="13" w:name="_Toc203659715"/>
      <w:r w:rsidRPr="0009382E">
        <w:rPr>
          <w:lang w:val="en-US"/>
        </w:rPr>
        <w:t xml:space="preserve">Table </w:t>
      </w:r>
      <w:r w:rsidR="00CD64EB" w:rsidRPr="0009382E">
        <w:rPr>
          <w:lang w:val="en-US"/>
        </w:rPr>
        <w:fldChar w:fldCharType="begin"/>
      </w:r>
      <w:r w:rsidR="00CD64EB" w:rsidRPr="0009382E">
        <w:rPr>
          <w:lang w:val="en-US"/>
        </w:rPr>
        <w:instrText xml:space="preserve"> SEQ Table \* ARABIC </w:instrText>
      </w:r>
      <w:r w:rsidR="00CD64EB" w:rsidRPr="0009382E">
        <w:rPr>
          <w:lang w:val="en-US"/>
        </w:rPr>
        <w:fldChar w:fldCharType="separate"/>
      </w:r>
      <w:r w:rsidR="004C164C">
        <w:rPr>
          <w:noProof/>
          <w:lang w:val="en-US"/>
        </w:rPr>
        <w:t>1</w:t>
      </w:r>
      <w:r w:rsidR="00CD64EB" w:rsidRPr="0009382E">
        <w:rPr>
          <w:noProof/>
          <w:lang w:val="en-US"/>
        </w:rPr>
        <w:fldChar w:fldCharType="end"/>
      </w:r>
      <w:r w:rsidRPr="0009382E">
        <w:rPr>
          <w:lang w:val="en-US"/>
        </w:rPr>
        <w:t>: Reference Documents</w:t>
      </w:r>
      <w:bookmarkEnd w:id="12"/>
      <w:bookmarkEnd w:id="13"/>
    </w:p>
    <w:p w14:paraId="18ADBAB2" w14:textId="77777777" w:rsidR="00ED457F" w:rsidRPr="0009382E" w:rsidRDefault="00ED457F" w:rsidP="00EC506B">
      <w:pPr>
        <w:pStyle w:val="TableTitle"/>
        <w:spacing w:before="240"/>
        <w:rPr>
          <w:lang w:val="en-US"/>
        </w:rPr>
      </w:pPr>
      <w:r w:rsidRPr="0009382E">
        <w:rPr>
          <w:lang w:val="en-US"/>
        </w:rPr>
        <w:t>APPLICABLE DOCUMENTS</w:t>
      </w:r>
    </w:p>
    <w:p w14:paraId="620C5FB4" w14:textId="78EF3EDD" w:rsidR="00ED457F" w:rsidRPr="0009382E" w:rsidRDefault="00514146" w:rsidP="00B63C9A">
      <w:pPr>
        <w:pStyle w:val="DocumentTitle"/>
        <w:rPr>
          <w:rFonts w:cs="Open Sans"/>
          <w:b w:val="0"/>
          <w:caps w:val="0"/>
          <w:sz w:val="20"/>
          <w:lang w:val="en-US"/>
        </w:rPr>
      </w:pPr>
      <w:r w:rsidRPr="0009382E">
        <w:rPr>
          <w:rFonts w:cs="Open Sans"/>
          <w:b w:val="0"/>
          <w:caps w:val="0"/>
          <w:sz w:val="20"/>
          <w:lang w:val="en-US"/>
        </w:rPr>
        <w:t>N/A.</w:t>
      </w:r>
    </w:p>
    <w:p w14:paraId="1FE7711E" w14:textId="4DC52879" w:rsidR="001246DB" w:rsidRPr="0009382E" w:rsidRDefault="001246DB" w:rsidP="00607537">
      <w:pPr>
        <w:pStyle w:val="DocumentTitle"/>
        <w:spacing w:after="120"/>
        <w:rPr>
          <w:lang w:val="en-US"/>
        </w:rPr>
      </w:pPr>
      <w:r w:rsidRPr="0009382E">
        <w:rPr>
          <w:lang w:val="en-US"/>
        </w:rPr>
        <w:t>ABBREVIATIONS AND ACRONYMS</w:t>
      </w:r>
    </w:p>
    <w:p w14:paraId="0CEB5615" w14:textId="77777777" w:rsidR="001246DB" w:rsidRPr="0009382E" w:rsidRDefault="001246DB" w:rsidP="00607537">
      <w:pPr>
        <w:pStyle w:val="TableTitle"/>
        <w:spacing w:before="240"/>
        <w:rPr>
          <w:lang w:val="en-US"/>
        </w:rPr>
      </w:pPr>
      <w:r w:rsidRPr="0009382E">
        <w:rPr>
          <w:lang w:val="en-US"/>
        </w:rPr>
        <w:t>ABBREVIATIONS AND ACRONYMS</w:t>
      </w:r>
    </w:p>
    <w:tbl>
      <w:tblPr>
        <w:tblStyle w:val="ARHS-Consulting"/>
        <w:tblW w:w="0" w:type="auto"/>
        <w:tblLook w:val="04A0" w:firstRow="1" w:lastRow="0" w:firstColumn="1" w:lastColumn="0" w:noHBand="0" w:noVBand="1"/>
      </w:tblPr>
      <w:tblGrid>
        <w:gridCol w:w="2298"/>
        <w:gridCol w:w="7896"/>
      </w:tblGrid>
      <w:tr w:rsidR="00CD64EB" w:rsidRPr="0009382E" w14:paraId="03BB65EB" w14:textId="77777777" w:rsidTr="001D028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98" w:type="dxa"/>
            <w:shd w:val="clear" w:color="auto" w:fill="00A1DE"/>
            <w:vAlign w:val="center"/>
          </w:tcPr>
          <w:p w14:paraId="3B52105D" w14:textId="77777777" w:rsidR="001246DB" w:rsidRPr="0009382E" w:rsidRDefault="001246DB" w:rsidP="006C1630">
            <w:pPr>
              <w:pStyle w:val="TableText"/>
              <w:jc w:val="left"/>
              <w:rPr>
                <w:b w:val="0"/>
                <w:lang w:val="en-US"/>
              </w:rPr>
            </w:pPr>
            <w:r w:rsidRPr="0009382E">
              <w:rPr>
                <w:lang w:val="en-US"/>
              </w:rPr>
              <w:t>Abbreviation</w:t>
            </w:r>
          </w:p>
        </w:tc>
        <w:tc>
          <w:tcPr>
            <w:tcW w:w="7896" w:type="dxa"/>
            <w:shd w:val="clear" w:color="auto" w:fill="00A1DE"/>
            <w:vAlign w:val="center"/>
          </w:tcPr>
          <w:p w14:paraId="564A841E" w14:textId="77777777" w:rsidR="001246DB" w:rsidRPr="0009382E" w:rsidRDefault="001246DB" w:rsidP="006C1630">
            <w:pPr>
              <w:pStyle w:val="TableText"/>
              <w:jc w:val="left"/>
              <w:cnfStyle w:val="100000000000" w:firstRow="1" w:lastRow="0" w:firstColumn="0" w:lastColumn="0" w:oddVBand="0" w:evenVBand="0" w:oddHBand="0" w:evenHBand="0" w:firstRowFirstColumn="0" w:firstRowLastColumn="0" w:lastRowFirstColumn="0" w:lastRowLastColumn="0"/>
              <w:rPr>
                <w:b w:val="0"/>
                <w:lang w:val="en-US"/>
              </w:rPr>
            </w:pPr>
            <w:r w:rsidRPr="0009382E">
              <w:rPr>
                <w:lang w:val="en-US"/>
              </w:rPr>
              <w:t>Meaning</w:t>
            </w:r>
          </w:p>
        </w:tc>
      </w:tr>
      <w:tr w:rsidR="00CD64EB" w:rsidRPr="00A67437" w14:paraId="2CB9A76C"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474194E1" w14:textId="77777777" w:rsidR="001246DB" w:rsidRPr="0009382E" w:rsidRDefault="001246DB" w:rsidP="006C1630">
            <w:pPr>
              <w:pStyle w:val="TableText"/>
              <w:jc w:val="left"/>
              <w:rPr>
                <w:lang w:val="en-US"/>
              </w:rPr>
            </w:pPr>
            <w:r w:rsidRPr="0009382E">
              <w:rPr>
                <w:lang w:val="en-US"/>
              </w:rPr>
              <w:t>ADA</w:t>
            </w:r>
          </w:p>
        </w:tc>
        <w:tc>
          <w:tcPr>
            <w:tcW w:w="7896" w:type="dxa"/>
          </w:tcPr>
          <w:p w14:paraId="39F95188" w14:textId="77777777" w:rsidR="001246DB" w:rsidRPr="00C73037" w:rsidRDefault="001246DB" w:rsidP="006C1630">
            <w:pPr>
              <w:pStyle w:val="TableText"/>
              <w:jc w:val="left"/>
              <w:cnfStyle w:val="000000000000" w:firstRow="0" w:lastRow="0" w:firstColumn="0" w:lastColumn="0" w:oddVBand="0" w:evenVBand="0" w:oddHBand="0" w:evenHBand="0" w:firstRowFirstColumn="0" w:firstRowLastColumn="0" w:lastRowFirstColumn="0" w:lastRowLastColumn="0"/>
              <w:rPr>
                <w:iCs/>
                <w:lang w:val="fr-BE"/>
              </w:rPr>
            </w:pPr>
            <w:r w:rsidRPr="00C73037">
              <w:rPr>
                <w:iCs/>
                <w:lang w:val="fr-BE"/>
              </w:rPr>
              <w:t>Administration des Douanes et Accises</w:t>
            </w:r>
          </w:p>
        </w:tc>
      </w:tr>
      <w:tr w:rsidR="00CD64EB" w:rsidRPr="0009382E" w14:paraId="01914FE1"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4CE94A83" w14:textId="1D0DAF67" w:rsidR="00D804A6" w:rsidRPr="0009382E" w:rsidRDefault="00D804A6" w:rsidP="006C1630">
            <w:pPr>
              <w:pStyle w:val="TableText"/>
              <w:jc w:val="left"/>
              <w:rPr>
                <w:lang w:val="en-US"/>
              </w:rPr>
            </w:pPr>
            <w:r w:rsidRPr="0009382E">
              <w:rPr>
                <w:lang w:val="en-US"/>
              </w:rPr>
              <w:t>AES</w:t>
            </w:r>
          </w:p>
        </w:tc>
        <w:tc>
          <w:tcPr>
            <w:tcW w:w="7896" w:type="dxa"/>
          </w:tcPr>
          <w:p w14:paraId="2CDC5C02" w14:textId="7A6A4054" w:rsidR="00D804A6" w:rsidRPr="0009382E" w:rsidRDefault="00D804A6" w:rsidP="006C1630">
            <w:pPr>
              <w:pStyle w:val="TableText"/>
              <w:jc w:val="left"/>
              <w:cnfStyle w:val="000000000000" w:firstRow="0" w:lastRow="0" w:firstColumn="0" w:lastColumn="0" w:oddVBand="0" w:evenVBand="0" w:oddHBand="0" w:evenHBand="0" w:firstRowFirstColumn="0" w:firstRowLastColumn="0" w:lastRowFirstColumn="0" w:lastRowLastColumn="0"/>
              <w:rPr>
                <w:iCs/>
                <w:lang w:val="en-US"/>
              </w:rPr>
            </w:pPr>
            <w:r w:rsidRPr="0009382E">
              <w:rPr>
                <w:iCs/>
                <w:lang w:val="en-US"/>
              </w:rPr>
              <w:t>Automated Export System</w:t>
            </w:r>
          </w:p>
        </w:tc>
      </w:tr>
      <w:tr w:rsidR="00CD64EB" w:rsidRPr="0009382E" w14:paraId="3CF6A6EB"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4B8490EC" w14:textId="36E1AC3B" w:rsidR="001171CC" w:rsidRPr="0009382E" w:rsidRDefault="001171CC" w:rsidP="006C1630">
            <w:pPr>
              <w:pStyle w:val="TableText"/>
              <w:jc w:val="left"/>
              <w:rPr>
                <w:lang w:val="en-US"/>
              </w:rPr>
            </w:pPr>
            <w:r w:rsidRPr="0009382E">
              <w:rPr>
                <w:lang w:val="en-US"/>
              </w:rPr>
              <w:t>EFBT</w:t>
            </w:r>
          </w:p>
        </w:tc>
        <w:tc>
          <w:tcPr>
            <w:tcW w:w="7896" w:type="dxa"/>
          </w:tcPr>
          <w:p w14:paraId="37B885ED" w14:textId="7F6BB17B" w:rsidR="001171CC" w:rsidRPr="0009382E" w:rsidRDefault="001171CC"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Export Followed By Transit</w:t>
            </w:r>
          </w:p>
        </w:tc>
      </w:tr>
      <w:tr w:rsidR="00CD64EB" w:rsidRPr="0009382E" w14:paraId="5EE3A571"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3356FBE9" w14:textId="0DE4EA01" w:rsidR="00EE3664" w:rsidRPr="0009382E" w:rsidRDefault="00EE3664" w:rsidP="006C1630">
            <w:pPr>
              <w:pStyle w:val="TableText"/>
              <w:jc w:val="left"/>
              <w:rPr>
                <w:lang w:val="en-US"/>
              </w:rPr>
            </w:pPr>
            <w:r w:rsidRPr="0009382E">
              <w:rPr>
                <w:lang w:val="en-US"/>
              </w:rPr>
              <w:t>EO</w:t>
            </w:r>
          </w:p>
        </w:tc>
        <w:tc>
          <w:tcPr>
            <w:tcW w:w="7896" w:type="dxa"/>
          </w:tcPr>
          <w:p w14:paraId="2B0AF848" w14:textId="7B834546" w:rsidR="00EE3664" w:rsidRPr="0009382E" w:rsidRDefault="00EE3664"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 xml:space="preserve">Economic Operator </w:t>
            </w:r>
          </w:p>
        </w:tc>
      </w:tr>
      <w:tr w:rsidR="00CD64EB" w:rsidRPr="0009382E" w14:paraId="1A0C921B"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01DA5B37" w14:textId="18D628AC" w:rsidR="001171CC" w:rsidRPr="0009382E" w:rsidRDefault="001171CC" w:rsidP="00DC1923">
            <w:pPr>
              <w:pStyle w:val="TableText"/>
              <w:jc w:val="left"/>
              <w:rPr>
                <w:lang w:val="en-US"/>
              </w:rPr>
            </w:pPr>
            <w:r w:rsidRPr="0009382E">
              <w:rPr>
                <w:lang w:val="en-US"/>
              </w:rPr>
              <w:t>IE</w:t>
            </w:r>
          </w:p>
        </w:tc>
        <w:tc>
          <w:tcPr>
            <w:tcW w:w="7896" w:type="dxa"/>
          </w:tcPr>
          <w:p w14:paraId="30E9F299" w14:textId="4DD35E3A" w:rsidR="001171CC" w:rsidRPr="0009382E" w:rsidRDefault="001171CC" w:rsidP="00DC1923">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Information Exchange</w:t>
            </w:r>
          </w:p>
        </w:tc>
      </w:tr>
      <w:tr w:rsidR="00CD64EB" w:rsidRPr="0009382E" w14:paraId="3C79BDFF"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469071CA" w14:textId="0098F783" w:rsidR="001171CC" w:rsidRPr="0009382E" w:rsidRDefault="001171CC" w:rsidP="00DC1923">
            <w:pPr>
              <w:pStyle w:val="TableText"/>
              <w:jc w:val="left"/>
              <w:rPr>
                <w:lang w:val="en-US"/>
              </w:rPr>
            </w:pPr>
            <w:r w:rsidRPr="0009382E">
              <w:rPr>
                <w:lang w:val="en-US"/>
              </w:rPr>
              <w:t>LRN</w:t>
            </w:r>
          </w:p>
        </w:tc>
        <w:tc>
          <w:tcPr>
            <w:tcW w:w="7896" w:type="dxa"/>
          </w:tcPr>
          <w:p w14:paraId="2E6A3B82" w14:textId="4E060240" w:rsidR="001171CC" w:rsidRPr="0009382E" w:rsidRDefault="001171CC" w:rsidP="00DC1923">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Local Reference Number</w:t>
            </w:r>
          </w:p>
        </w:tc>
      </w:tr>
      <w:tr w:rsidR="00CD64EB" w:rsidRPr="0009382E" w14:paraId="44BFCFD9"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7DF309C3" w14:textId="77777777" w:rsidR="001171CC" w:rsidRPr="0009382E" w:rsidRDefault="001171CC" w:rsidP="00DC1923">
            <w:pPr>
              <w:pStyle w:val="TableText"/>
              <w:jc w:val="left"/>
              <w:rPr>
                <w:lang w:val="en-US"/>
              </w:rPr>
            </w:pPr>
            <w:r w:rsidRPr="0009382E">
              <w:rPr>
                <w:lang w:val="en-US"/>
              </w:rPr>
              <w:t>LUCCS</w:t>
            </w:r>
          </w:p>
        </w:tc>
        <w:tc>
          <w:tcPr>
            <w:tcW w:w="7896" w:type="dxa"/>
          </w:tcPr>
          <w:p w14:paraId="6FCA738D" w14:textId="77777777" w:rsidR="001171CC" w:rsidRPr="0009382E" w:rsidRDefault="001171CC" w:rsidP="00DC1923">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Luxembourg Customs Clearance System</w:t>
            </w:r>
          </w:p>
        </w:tc>
      </w:tr>
      <w:tr w:rsidR="00CD64EB" w:rsidRPr="0009382E" w14:paraId="7DD8951C"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0D9599C4" w14:textId="77777777" w:rsidR="001171CC" w:rsidRPr="0009382E" w:rsidRDefault="001171CC" w:rsidP="00DC1923">
            <w:pPr>
              <w:pStyle w:val="TableText"/>
              <w:jc w:val="left"/>
              <w:rPr>
                <w:lang w:val="en-US"/>
              </w:rPr>
            </w:pPr>
            <w:r w:rsidRPr="0009382E">
              <w:rPr>
                <w:lang w:val="en-US"/>
              </w:rPr>
              <w:lastRenderedPageBreak/>
              <w:t>MRN</w:t>
            </w:r>
          </w:p>
        </w:tc>
        <w:tc>
          <w:tcPr>
            <w:tcW w:w="7896" w:type="dxa"/>
          </w:tcPr>
          <w:p w14:paraId="3F38B730" w14:textId="77777777" w:rsidR="001171CC" w:rsidRPr="0009382E" w:rsidRDefault="001171CC" w:rsidP="00DC1923">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Master Reference Number</w:t>
            </w:r>
          </w:p>
        </w:tc>
      </w:tr>
      <w:tr w:rsidR="00CD64EB" w:rsidRPr="0009382E" w14:paraId="5BE6EBC9"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090EE4ED" w14:textId="501C27CE" w:rsidR="00EE3664" w:rsidRPr="0009382E" w:rsidRDefault="00B0203A" w:rsidP="006C1630">
            <w:pPr>
              <w:pStyle w:val="TableText"/>
              <w:jc w:val="left"/>
              <w:rPr>
                <w:lang w:val="en-US"/>
              </w:rPr>
            </w:pPr>
            <w:r w:rsidRPr="0009382E">
              <w:rPr>
                <w:lang w:val="en-US"/>
              </w:rPr>
              <w:t>NCTS P5</w:t>
            </w:r>
          </w:p>
        </w:tc>
        <w:tc>
          <w:tcPr>
            <w:tcW w:w="7896" w:type="dxa"/>
          </w:tcPr>
          <w:p w14:paraId="1B7112B2" w14:textId="5CC60B8C" w:rsidR="00EE3664" w:rsidRPr="0009382E" w:rsidRDefault="00B0203A"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New Computerised Transit System Phase 5</w:t>
            </w:r>
          </w:p>
        </w:tc>
      </w:tr>
      <w:tr w:rsidR="00CD64EB" w:rsidRPr="0009382E" w14:paraId="4FFBFFA8"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7A2985A3" w14:textId="1255DE68" w:rsidR="001171CC" w:rsidRPr="0009382E" w:rsidRDefault="001171CC" w:rsidP="006C1630">
            <w:pPr>
              <w:pStyle w:val="TableText"/>
              <w:jc w:val="left"/>
              <w:rPr>
                <w:lang w:val="en-US"/>
              </w:rPr>
            </w:pPr>
            <w:r w:rsidRPr="0009382E">
              <w:rPr>
                <w:lang w:val="en-US"/>
              </w:rPr>
              <w:t>PDF</w:t>
            </w:r>
          </w:p>
        </w:tc>
        <w:tc>
          <w:tcPr>
            <w:tcW w:w="7896" w:type="dxa"/>
          </w:tcPr>
          <w:p w14:paraId="25F8AC70" w14:textId="25016268" w:rsidR="001171CC" w:rsidRPr="0009382E" w:rsidRDefault="001171CC"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Portable Document Format</w:t>
            </w:r>
          </w:p>
        </w:tc>
      </w:tr>
      <w:tr w:rsidR="00CD64EB" w:rsidRPr="0009382E" w14:paraId="125DAE89"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0C6738B3" w14:textId="0F1774A6" w:rsidR="001171CC" w:rsidRPr="0009382E" w:rsidRDefault="001171CC" w:rsidP="006C1630">
            <w:pPr>
              <w:pStyle w:val="TableText"/>
              <w:jc w:val="left"/>
              <w:rPr>
                <w:lang w:val="en-US"/>
              </w:rPr>
            </w:pPr>
            <w:r w:rsidRPr="0009382E">
              <w:rPr>
                <w:lang w:val="en-US"/>
              </w:rPr>
              <w:t>PN</w:t>
            </w:r>
            <w:r w:rsidR="00EB2AD3" w:rsidRPr="0009382E">
              <w:rPr>
                <w:lang w:val="en-US"/>
              </w:rPr>
              <w:t>G</w:t>
            </w:r>
          </w:p>
        </w:tc>
        <w:tc>
          <w:tcPr>
            <w:tcW w:w="7896" w:type="dxa"/>
          </w:tcPr>
          <w:p w14:paraId="6EF6EFE2" w14:textId="06885545" w:rsidR="001171CC" w:rsidRPr="0009382E" w:rsidRDefault="001171CC"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Portable Graphics Format</w:t>
            </w:r>
          </w:p>
        </w:tc>
      </w:tr>
      <w:tr w:rsidR="00CD64EB" w:rsidRPr="0009382E" w14:paraId="2AF4674E"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38425539" w14:textId="1C2E7D1B" w:rsidR="00EB62CF" w:rsidRPr="0009382E" w:rsidRDefault="00EB62CF" w:rsidP="006C1630">
            <w:pPr>
              <w:pStyle w:val="TableText"/>
              <w:jc w:val="left"/>
              <w:rPr>
                <w:lang w:val="en-US"/>
              </w:rPr>
            </w:pPr>
            <w:r w:rsidRPr="0009382E">
              <w:rPr>
                <w:lang w:val="en-US"/>
              </w:rPr>
              <w:t>XSD</w:t>
            </w:r>
          </w:p>
        </w:tc>
        <w:tc>
          <w:tcPr>
            <w:tcW w:w="7896" w:type="dxa"/>
          </w:tcPr>
          <w:p w14:paraId="63CC2D58" w14:textId="0E3EAF63" w:rsidR="00EB62CF" w:rsidRPr="0009382E" w:rsidRDefault="00EB62CF"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XML Schema Definition</w:t>
            </w:r>
          </w:p>
        </w:tc>
      </w:tr>
      <w:tr w:rsidR="00CD64EB" w:rsidRPr="0009382E" w14:paraId="71985540" w14:textId="77777777" w:rsidTr="001D0281">
        <w:tc>
          <w:tcPr>
            <w:cnfStyle w:val="001000000000" w:firstRow="0" w:lastRow="0" w:firstColumn="1" w:lastColumn="0" w:oddVBand="0" w:evenVBand="0" w:oddHBand="0" w:evenHBand="0" w:firstRowFirstColumn="0" w:firstRowLastColumn="0" w:lastRowFirstColumn="0" w:lastRowLastColumn="0"/>
            <w:tcW w:w="2298" w:type="dxa"/>
          </w:tcPr>
          <w:p w14:paraId="7E647233" w14:textId="4F5FBD7E" w:rsidR="001171CC" w:rsidRPr="0009382E" w:rsidRDefault="001171CC" w:rsidP="006C1630">
            <w:pPr>
              <w:pStyle w:val="TableText"/>
              <w:jc w:val="left"/>
              <w:rPr>
                <w:lang w:val="en-US"/>
              </w:rPr>
            </w:pPr>
            <w:r w:rsidRPr="0009382E">
              <w:rPr>
                <w:lang w:val="en-US"/>
              </w:rPr>
              <w:t>XML</w:t>
            </w:r>
          </w:p>
        </w:tc>
        <w:tc>
          <w:tcPr>
            <w:tcW w:w="7896" w:type="dxa"/>
          </w:tcPr>
          <w:p w14:paraId="6E7DF7CD" w14:textId="69CE67A6" w:rsidR="001171CC" w:rsidRPr="0009382E" w:rsidRDefault="001171CC" w:rsidP="006C1630">
            <w:pPr>
              <w:pStyle w:val="TableText"/>
              <w:jc w:val="left"/>
              <w:cnfStyle w:val="000000000000" w:firstRow="0" w:lastRow="0" w:firstColumn="0" w:lastColumn="0" w:oddVBand="0" w:evenVBand="0" w:oddHBand="0" w:evenHBand="0" w:firstRowFirstColumn="0" w:firstRowLastColumn="0" w:lastRowFirstColumn="0" w:lastRowLastColumn="0"/>
              <w:rPr>
                <w:lang w:val="en-US"/>
              </w:rPr>
            </w:pPr>
            <w:r w:rsidRPr="0009382E">
              <w:rPr>
                <w:lang w:val="en-US"/>
              </w:rPr>
              <w:t>eXtensible Markup Language</w:t>
            </w:r>
          </w:p>
        </w:tc>
      </w:tr>
    </w:tbl>
    <w:p w14:paraId="4CE9FD6B" w14:textId="790AE6BC" w:rsidR="001246DB" w:rsidRPr="0009382E" w:rsidRDefault="001246DB" w:rsidP="001246DB">
      <w:pPr>
        <w:pStyle w:val="Tablecaption"/>
        <w:rPr>
          <w:lang w:val="en-US"/>
        </w:rPr>
      </w:pPr>
      <w:bookmarkStart w:id="14" w:name="_Toc188951380"/>
      <w:bookmarkStart w:id="15" w:name="_Toc477778122"/>
      <w:bookmarkStart w:id="16" w:name="_Toc524332314"/>
      <w:bookmarkStart w:id="17" w:name="_Toc524704913"/>
      <w:bookmarkStart w:id="18" w:name="_Toc39482918"/>
      <w:bookmarkStart w:id="19" w:name="_Toc203659716"/>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w:t>
      </w:r>
      <w:r w:rsidR="00851979" w:rsidRPr="0009382E">
        <w:rPr>
          <w:noProof/>
          <w:lang w:val="en-US"/>
        </w:rPr>
        <w:fldChar w:fldCharType="end"/>
      </w:r>
      <w:r w:rsidRPr="0009382E">
        <w:rPr>
          <w:lang w:val="en-US"/>
        </w:rPr>
        <w:t>: Abbreviations and Acronyms</w:t>
      </w:r>
      <w:bookmarkEnd w:id="14"/>
      <w:bookmarkEnd w:id="15"/>
      <w:bookmarkEnd w:id="16"/>
      <w:bookmarkEnd w:id="17"/>
      <w:bookmarkEnd w:id="18"/>
      <w:bookmarkEnd w:id="19"/>
    </w:p>
    <w:p w14:paraId="47ABDC45" w14:textId="77777777" w:rsidR="001246DB" w:rsidRPr="0009382E" w:rsidRDefault="001246DB" w:rsidP="00B558F2">
      <w:pPr>
        <w:pStyle w:val="TableTitle"/>
        <w:spacing w:before="240"/>
        <w:rPr>
          <w:lang w:val="en-US"/>
        </w:rPr>
      </w:pPr>
      <w:r w:rsidRPr="0009382E">
        <w:rPr>
          <w:lang w:val="en-US"/>
        </w:rPr>
        <w:t>Definitions</w:t>
      </w:r>
    </w:p>
    <w:p w14:paraId="61A0BBF8" w14:textId="4F32A6BF" w:rsidR="00607537" w:rsidRPr="0009382E" w:rsidRDefault="00BE15C2" w:rsidP="001246DB">
      <w:pPr>
        <w:rPr>
          <w:lang w:val="en-US"/>
        </w:rPr>
      </w:pPr>
      <w:r w:rsidRPr="0009382E">
        <w:rPr>
          <w:lang w:val="en-US"/>
        </w:rPr>
        <w:t>N/A</w:t>
      </w:r>
      <w:r w:rsidR="00514146" w:rsidRPr="0009382E">
        <w:rPr>
          <w:lang w:val="en-US"/>
        </w:rPr>
        <w:t>.</w:t>
      </w:r>
    </w:p>
    <w:p w14:paraId="6533C0DB" w14:textId="77777777" w:rsidR="00607537" w:rsidRPr="0009382E" w:rsidRDefault="00607537">
      <w:pPr>
        <w:spacing w:line="240" w:lineRule="auto"/>
        <w:jc w:val="left"/>
        <w:rPr>
          <w:lang w:val="en-US"/>
        </w:rPr>
      </w:pPr>
      <w:r w:rsidRPr="0009382E">
        <w:rPr>
          <w:lang w:val="en-US"/>
        </w:rPr>
        <w:br w:type="page"/>
      </w:r>
    </w:p>
    <w:p w14:paraId="4AC5B9A5" w14:textId="7CC13AD4" w:rsidR="009764BF" w:rsidRPr="0009382E" w:rsidRDefault="001246DB" w:rsidP="001246DB">
      <w:pPr>
        <w:pStyle w:val="Heading1"/>
        <w:rPr>
          <w:lang w:val="en-US"/>
        </w:rPr>
      </w:pPr>
      <w:bookmarkStart w:id="20" w:name="_Ref39485979"/>
      <w:bookmarkStart w:id="21" w:name="_Toc203659667"/>
      <w:r w:rsidRPr="0009382E">
        <w:rPr>
          <w:lang w:val="en-US"/>
        </w:rPr>
        <w:lastRenderedPageBreak/>
        <w:t>Int</w:t>
      </w:r>
      <w:r w:rsidR="00A02994" w:rsidRPr="0009382E">
        <w:rPr>
          <w:lang w:val="en-US"/>
        </w:rPr>
        <w:t>roduction</w:t>
      </w:r>
      <w:bookmarkEnd w:id="0"/>
      <w:bookmarkEnd w:id="1"/>
      <w:bookmarkEnd w:id="2"/>
      <w:bookmarkEnd w:id="3"/>
      <w:bookmarkEnd w:id="4"/>
      <w:bookmarkEnd w:id="5"/>
      <w:bookmarkEnd w:id="6"/>
      <w:bookmarkEnd w:id="20"/>
      <w:bookmarkEnd w:id="21"/>
    </w:p>
    <w:p w14:paraId="11A33122" w14:textId="77777777" w:rsidR="001246DB" w:rsidRPr="0009382E" w:rsidRDefault="001246DB" w:rsidP="008F0121">
      <w:pPr>
        <w:pStyle w:val="Heading2"/>
        <w:rPr>
          <w:lang w:val="en-US"/>
        </w:rPr>
      </w:pPr>
      <w:bookmarkStart w:id="22" w:name="_Toc524331706"/>
      <w:bookmarkStart w:id="23" w:name="_Toc524331830"/>
      <w:bookmarkStart w:id="24" w:name="_Toc525655308"/>
      <w:bookmarkStart w:id="25" w:name="_Toc525724975"/>
      <w:bookmarkStart w:id="26" w:name="_Toc527445331"/>
      <w:bookmarkStart w:id="27" w:name="_Toc531692277"/>
      <w:bookmarkStart w:id="28" w:name="_Toc39482912"/>
      <w:bookmarkStart w:id="29" w:name="_Toc203659668"/>
      <w:r w:rsidRPr="0009382E">
        <w:rPr>
          <w:lang w:val="en-US"/>
        </w:rPr>
        <w:t>Purpose of the Document</w:t>
      </w:r>
      <w:bookmarkEnd w:id="22"/>
      <w:bookmarkEnd w:id="23"/>
      <w:bookmarkEnd w:id="24"/>
      <w:bookmarkEnd w:id="25"/>
      <w:bookmarkEnd w:id="26"/>
      <w:bookmarkEnd w:id="27"/>
      <w:bookmarkEnd w:id="28"/>
      <w:bookmarkEnd w:id="29"/>
    </w:p>
    <w:p w14:paraId="29DA836B" w14:textId="73CE4ED4" w:rsidR="001246DB" w:rsidRPr="0009382E" w:rsidRDefault="005C2064" w:rsidP="00A9169D">
      <w:pPr>
        <w:rPr>
          <w:lang w:val="en-US"/>
        </w:rPr>
      </w:pPr>
      <w:r w:rsidRPr="0009382E">
        <w:rPr>
          <w:lang w:val="en-US"/>
        </w:rPr>
        <w:t>The purpose of this document is to</w:t>
      </w:r>
      <w:r w:rsidR="007E0E5B" w:rsidRPr="0009382E">
        <w:rPr>
          <w:lang w:val="en-US"/>
        </w:rPr>
        <w:t xml:space="preserve"> provide details </w:t>
      </w:r>
      <w:r w:rsidR="008E1F86" w:rsidRPr="0009382E">
        <w:rPr>
          <w:lang w:val="en-US"/>
        </w:rPr>
        <w:t>on</w:t>
      </w:r>
      <w:r w:rsidR="007E0E5B" w:rsidRPr="0009382E">
        <w:rPr>
          <w:lang w:val="en-US"/>
        </w:rPr>
        <w:t xml:space="preserve"> the </w:t>
      </w:r>
      <w:r w:rsidR="008E1F86" w:rsidRPr="0009382E">
        <w:rPr>
          <w:lang w:val="en-US"/>
        </w:rPr>
        <w:t>Luxembourg Customs Clearance System (LUCCS)</w:t>
      </w:r>
      <w:r w:rsidR="007E0E5B" w:rsidRPr="0009382E">
        <w:rPr>
          <w:lang w:val="en-US"/>
        </w:rPr>
        <w:t xml:space="preserve"> flows </w:t>
      </w:r>
      <w:r w:rsidR="00EC4750" w:rsidRPr="0009382E">
        <w:rPr>
          <w:lang w:val="en-US"/>
        </w:rPr>
        <w:t xml:space="preserve">and related messages </w:t>
      </w:r>
      <w:r w:rsidR="008E1F86" w:rsidRPr="0009382E">
        <w:rPr>
          <w:lang w:val="en-US"/>
        </w:rPr>
        <w:t>regarding the NCTS Phase</w:t>
      </w:r>
      <w:r w:rsidR="00BB0856" w:rsidRPr="0009382E">
        <w:rPr>
          <w:lang w:val="en-US"/>
        </w:rPr>
        <w:t xml:space="preserve"> </w:t>
      </w:r>
      <w:r w:rsidR="008E1F86" w:rsidRPr="0009382E">
        <w:rPr>
          <w:lang w:val="en-US"/>
        </w:rPr>
        <w:t xml:space="preserve">5 and </w:t>
      </w:r>
      <w:r w:rsidR="00EC4750" w:rsidRPr="0009382E">
        <w:rPr>
          <w:lang w:val="en-US"/>
        </w:rPr>
        <w:t xml:space="preserve">to be implemented for the B2G interface between the LUCCS </w:t>
      </w:r>
      <w:r w:rsidRPr="0009382E">
        <w:rPr>
          <w:lang w:val="en-US"/>
        </w:rPr>
        <w:t xml:space="preserve">and the </w:t>
      </w:r>
      <w:r w:rsidR="006A62D8" w:rsidRPr="0009382E">
        <w:rPr>
          <w:lang w:val="en-US"/>
        </w:rPr>
        <w:t>E</w:t>
      </w:r>
      <w:r w:rsidRPr="0009382E">
        <w:rPr>
          <w:lang w:val="en-US"/>
        </w:rPr>
        <w:t xml:space="preserve">conomic </w:t>
      </w:r>
      <w:r w:rsidR="006A62D8" w:rsidRPr="0009382E">
        <w:rPr>
          <w:lang w:val="en-US"/>
        </w:rPr>
        <w:t>O</w:t>
      </w:r>
      <w:r w:rsidRPr="0009382E">
        <w:rPr>
          <w:lang w:val="en-US"/>
        </w:rPr>
        <w:t>perator</w:t>
      </w:r>
      <w:r w:rsidR="00473E3C" w:rsidRPr="0009382E">
        <w:rPr>
          <w:lang w:val="en-US"/>
        </w:rPr>
        <w:t>s’</w:t>
      </w:r>
      <w:r w:rsidRPr="0009382E">
        <w:rPr>
          <w:lang w:val="en-US"/>
        </w:rPr>
        <w:t xml:space="preserve"> systems.</w:t>
      </w:r>
    </w:p>
    <w:p w14:paraId="2060B354" w14:textId="77777777" w:rsidR="005E70E4" w:rsidRPr="0009382E" w:rsidRDefault="005E70E4" w:rsidP="005E70E4">
      <w:pPr>
        <w:rPr>
          <w:lang w:val="en-US"/>
        </w:rPr>
      </w:pPr>
      <w:r w:rsidRPr="0009382E">
        <w:rPr>
          <w:lang w:val="en-US"/>
        </w:rPr>
        <w:t>In addition to this document, all the technical specifications to design and build messages are available in the appendices.</w:t>
      </w:r>
    </w:p>
    <w:p w14:paraId="77242EFE" w14:textId="77777777" w:rsidR="001246DB" w:rsidRPr="0009382E" w:rsidRDefault="001246DB" w:rsidP="008F0121">
      <w:pPr>
        <w:pStyle w:val="Heading2"/>
        <w:rPr>
          <w:lang w:val="en-US"/>
        </w:rPr>
      </w:pPr>
      <w:bookmarkStart w:id="30" w:name="_Toc524331707"/>
      <w:bookmarkStart w:id="31" w:name="_Toc524331831"/>
      <w:bookmarkStart w:id="32" w:name="_Toc525655309"/>
      <w:bookmarkStart w:id="33" w:name="_Toc525724976"/>
      <w:bookmarkStart w:id="34" w:name="_Toc527445332"/>
      <w:bookmarkStart w:id="35" w:name="_Toc531692278"/>
      <w:bookmarkStart w:id="36" w:name="_Toc39482913"/>
      <w:bookmarkStart w:id="37" w:name="_Toc203659669"/>
      <w:r w:rsidRPr="0009382E">
        <w:rPr>
          <w:lang w:val="en-US"/>
        </w:rPr>
        <w:t>Intended Audience</w:t>
      </w:r>
      <w:bookmarkEnd w:id="30"/>
      <w:bookmarkEnd w:id="31"/>
      <w:bookmarkEnd w:id="32"/>
      <w:bookmarkEnd w:id="33"/>
      <w:bookmarkEnd w:id="34"/>
      <w:bookmarkEnd w:id="35"/>
      <w:bookmarkEnd w:id="36"/>
      <w:bookmarkEnd w:id="37"/>
    </w:p>
    <w:p w14:paraId="783FEAEF" w14:textId="769CD74B" w:rsidR="007E0E5B" w:rsidRPr="0009382E" w:rsidRDefault="001246DB" w:rsidP="001246DB">
      <w:pPr>
        <w:rPr>
          <w:lang w:val="en-US"/>
        </w:rPr>
      </w:pPr>
      <w:r w:rsidRPr="0009382E">
        <w:rPr>
          <w:lang w:val="en-US"/>
        </w:rPr>
        <w:t xml:space="preserve">The present document is intended </w:t>
      </w:r>
      <w:r w:rsidR="00EC4750" w:rsidRPr="0009382E">
        <w:rPr>
          <w:lang w:val="en-US"/>
        </w:rPr>
        <w:t xml:space="preserve">for the </w:t>
      </w:r>
      <w:r w:rsidR="007E0E5B" w:rsidRPr="0009382E">
        <w:rPr>
          <w:lang w:val="en-US"/>
        </w:rPr>
        <w:t xml:space="preserve">Economic Operators which business </w:t>
      </w:r>
      <w:r w:rsidR="00B0203A" w:rsidRPr="0009382E">
        <w:rPr>
          <w:lang w:val="en-US"/>
        </w:rPr>
        <w:t xml:space="preserve">includes the </w:t>
      </w:r>
      <w:r w:rsidR="00EC4750" w:rsidRPr="0009382E">
        <w:rPr>
          <w:lang w:val="en-US"/>
        </w:rPr>
        <w:t>management</w:t>
      </w:r>
      <w:r w:rsidR="00B0203A" w:rsidRPr="0009382E">
        <w:rPr>
          <w:lang w:val="en-US"/>
        </w:rPr>
        <w:t xml:space="preserve"> of customs transit </w:t>
      </w:r>
      <w:r w:rsidR="00EC4750" w:rsidRPr="0009382E">
        <w:rPr>
          <w:lang w:val="en-US"/>
        </w:rPr>
        <w:t xml:space="preserve">formalities </w:t>
      </w:r>
      <w:r w:rsidR="00B0203A" w:rsidRPr="0009382E">
        <w:rPr>
          <w:lang w:val="en-US"/>
        </w:rPr>
        <w:t>with the Luxembourg customs.</w:t>
      </w:r>
    </w:p>
    <w:p w14:paraId="6C0B167D" w14:textId="4D9F9203" w:rsidR="007E0E5B" w:rsidRPr="0009382E" w:rsidRDefault="007E0E5B" w:rsidP="008F0121">
      <w:pPr>
        <w:pStyle w:val="Heading2"/>
        <w:rPr>
          <w:lang w:val="en-US"/>
        </w:rPr>
      </w:pPr>
      <w:bookmarkStart w:id="38" w:name="_Toc37864087"/>
      <w:bookmarkStart w:id="39" w:name="_Toc32829130"/>
      <w:bookmarkStart w:id="40" w:name="_Toc203659670"/>
      <w:r w:rsidRPr="0009382E">
        <w:rPr>
          <w:lang w:val="en-US"/>
        </w:rPr>
        <w:t>Structure of the Document</w:t>
      </w:r>
      <w:bookmarkEnd w:id="38"/>
      <w:bookmarkEnd w:id="39"/>
      <w:bookmarkEnd w:id="40"/>
    </w:p>
    <w:p w14:paraId="1154DCBF" w14:textId="77777777" w:rsidR="005145A7" w:rsidRPr="0009382E" w:rsidRDefault="005145A7" w:rsidP="005145A7">
      <w:pPr>
        <w:rPr>
          <w:lang w:val="en-US"/>
        </w:rPr>
      </w:pPr>
      <w:r w:rsidRPr="0009382E">
        <w:rPr>
          <w:lang w:val="en-US"/>
        </w:rPr>
        <w:t>The document is organized as follows:</w:t>
      </w:r>
    </w:p>
    <w:p w14:paraId="421BCDAE" w14:textId="64AE79D4" w:rsidR="00761494" w:rsidRPr="0009382E" w:rsidRDefault="005145A7" w:rsidP="005145A7">
      <w:pPr>
        <w:pStyle w:val="ListParagraph"/>
        <w:numPr>
          <w:ilvl w:val="0"/>
          <w:numId w:val="8"/>
        </w:numPr>
        <w:rPr>
          <w:lang w:val="en-US"/>
        </w:rPr>
      </w:pPr>
      <w:r w:rsidRPr="0009382E">
        <w:rPr>
          <w:lang w:val="en-US"/>
        </w:rPr>
        <w:t xml:space="preserve">Chapter </w:t>
      </w:r>
      <w:r w:rsidRPr="0009382E">
        <w:rPr>
          <w:lang w:val="en-US"/>
        </w:rPr>
        <w:fldChar w:fldCharType="begin"/>
      </w:r>
      <w:r w:rsidRPr="0009382E">
        <w:rPr>
          <w:lang w:val="en-US"/>
        </w:rPr>
        <w:instrText xml:space="preserve"> REF _Ref39485979 \r \h </w:instrText>
      </w:r>
      <w:r w:rsidRPr="0009382E">
        <w:rPr>
          <w:lang w:val="en-US"/>
        </w:rPr>
      </w:r>
      <w:r w:rsidRPr="0009382E">
        <w:rPr>
          <w:lang w:val="en-US"/>
        </w:rPr>
        <w:fldChar w:fldCharType="separate"/>
      </w:r>
      <w:r w:rsidR="004C164C">
        <w:rPr>
          <w:lang w:val="en-US"/>
        </w:rPr>
        <w:t>1</w:t>
      </w:r>
      <w:r w:rsidRPr="0009382E">
        <w:rPr>
          <w:lang w:val="en-US"/>
        </w:rPr>
        <w:fldChar w:fldCharType="end"/>
      </w:r>
      <w:r w:rsidRPr="0009382E">
        <w:rPr>
          <w:lang w:val="en-US"/>
        </w:rPr>
        <w:t xml:space="preserve">: </w:t>
      </w:r>
      <w:r w:rsidRPr="0009382E">
        <w:rPr>
          <w:lang w:val="en-US"/>
        </w:rPr>
        <w:fldChar w:fldCharType="begin"/>
      </w:r>
      <w:r w:rsidRPr="0009382E">
        <w:rPr>
          <w:lang w:val="en-US"/>
        </w:rPr>
        <w:instrText xml:space="preserve"> REF _Ref39485979 \h </w:instrText>
      </w:r>
      <w:r w:rsidRPr="0009382E">
        <w:rPr>
          <w:lang w:val="en-US"/>
        </w:rPr>
      </w:r>
      <w:r w:rsidRPr="0009382E">
        <w:rPr>
          <w:lang w:val="en-US"/>
        </w:rPr>
        <w:fldChar w:fldCharType="separate"/>
      </w:r>
      <w:r w:rsidR="004C164C" w:rsidRPr="0009382E">
        <w:rPr>
          <w:lang w:val="en-US"/>
        </w:rPr>
        <w:t>Introduction</w:t>
      </w:r>
      <w:r w:rsidRPr="0009382E">
        <w:rPr>
          <w:lang w:val="en-US"/>
        </w:rPr>
        <w:fldChar w:fldCharType="end"/>
      </w:r>
      <w:r w:rsidRPr="0009382E">
        <w:rPr>
          <w:lang w:val="en-US"/>
        </w:rPr>
        <w:t xml:space="preserve"> – describes the scope and the objectives of the document.</w:t>
      </w:r>
    </w:p>
    <w:p w14:paraId="020A6EB8" w14:textId="074D41E4" w:rsidR="005145A7" w:rsidRPr="004A048F" w:rsidRDefault="005145A7" w:rsidP="004A048F">
      <w:pPr>
        <w:pStyle w:val="ListParagraph"/>
        <w:numPr>
          <w:ilvl w:val="0"/>
          <w:numId w:val="8"/>
        </w:numPr>
        <w:rPr>
          <w:lang w:val="en-US"/>
        </w:rPr>
      </w:pPr>
      <w:r w:rsidRPr="004A048F">
        <w:rPr>
          <w:lang w:val="en-US"/>
        </w:rPr>
        <w:t>Chapter</w:t>
      </w:r>
      <w:r w:rsidR="00F13F86" w:rsidRPr="004A048F">
        <w:rPr>
          <w:lang w:val="en-US"/>
        </w:rPr>
        <w:t xml:space="preserve"> </w:t>
      </w:r>
      <w:r w:rsidR="00F13F86" w:rsidRPr="004A048F">
        <w:rPr>
          <w:lang w:val="en-US"/>
        </w:rPr>
        <w:fldChar w:fldCharType="begin"/>
      </w:r>
      <w:r w:rsidR="00F13F86" w:rsidRPr="004A048F">
        <w:rPr>
          <w:lang w:val="en-US"/>
        </w:rPr>
        <w:instrText xml:space="preserve"> REF _Ref203649695 \r \h </w:instrText>
      </w:r>
      <w:r w:rsidR="00F13F86" w:rsidRPr="004A048F">
        <w:rPr>
          <w:lang w:val="en-US"/>
        </w:rPr>
      </w:r>
      <w:r w:rsidR="00F13F86" w:rsidRPr="004A048F">
        <w:rPr>
          <w:lang w:val="en-US"/>
        </w:rPr>
        <w:fldChar w:fldCharType="separate"/>
      </w:r>
      <w:r w:rsidR="004C164C">
        <w:rPr>
          <w:lang w:val="en-US"/>
        </w:rPr>
        <w:t>2</w:t>
      </w:r>
      <w:r w:rsidR="00F13F86" w:rsidRPr="004A048F">
        <w:rPr>
          <w:lang w:val="en-US"/>
        </w:rPr>
        <w:fldChar w:fldCharType="end"/>
      </w:r>
      <w:r w:rsidRPr="004A048F">
        <w:rPr>
          <w:lang w:val="en-US"/>
        </w:rPr>
        <w:t xml:space="preserve">: </w:t>
      </w:r>
      <w:r w:rsidR="005C60A3" w:rsidRPr="004A048F">
        <w:rPr>
          <w:lang w:val="en-US"/>
        </w:rPr>
        <w:fldChar w:fldCharType="begin"/>
      </w:r>
      <w:r w:rsidR="005C60A3" w:rsidRPr="004A048F">
        <w:rPr>
          <w:lang w:val="en-US"/>
        </w:rPr>
        <w:instrText xml:space="preserve"> REF _Ref203649695 \h </w:instrText>
      </w:r>
      <w:r w:rsidR="005C60A3" w:rsidRPr="004A048F">
        <w:rPr>
          <w:lang w:val="en-US"/>
        </w:rPr>
      </w:r>
      <w:r w:rsidR="005C60A3" w:rsidRPr="004A048F">
        <w:rPr>
          <w:lang w:val="en-US"/>
        </w:rPr>
        <w:fldChar w:fldCharType="separate"/>
      </w:r>
      <w:r w:rsidR="004C164C">
        <w:rPr>
          <w:lang w:val="en-US"/>
        </w:rPr>
        <w:t>Registration</w:t>
      </w:r>
      <w:r w:rsidR="005C60A3" w:rsidRPr="004A048F">
        <w:rPr>
          <w:lang w:val="en-US"/>
        </w:rPr>
        <w:fldChar w:fldCharType="end"/>
      </w:r>
      <w:r w:rsidRPr="004A048F">
        <w:rPr>
          <w:lang w:val="en-US"/>
        </w:rPr>
        <w:t xml:space="preserve"> – provides further details on the registration procedure.</w:t>
      </w:r>
    </w:p>
    <w:p w14:paraId="65463B6B" w14:textId="2972428B" w:rsidR="005145A7" w:rsidRPr="0009382E" w:rsidRDefault="005145A7" w:rsidP="005145A7">
      <w:pPr>
        <w:pStyle w:val="ListParagraph"/>
        <w:numPr>
          <w:ilvl w:val="0"/>
          <w:numId w:val="8"/>
        </w:numPr>
        <w:rPr>
          <w:lang w:val="en-US"/>
        </w:rPr>
      </w:pPr>
      <w:r w:rsidRPr="0009382E">
        <w:rPr>
          <w:lang w:val="en-US"/>
        </w:rPr>
        <w:t xml:space="preserve">Chapter </w:t>
      </w:r>
      <w:r w:rsidRPr="0009382E">
        <w:rPr>
          <w:lang w:val="en-US"/>
        </w:rPr>
        <w:fldChar w:fldCharType="begin"/>
      </w:r>
      <w:r w:rsidRPr="0009382E">
        <w:rPr>
          <w:lang w:val="en-US"/>
        </w:rPr>
        <w:instrText xml:space="preserve"> REF _Ref39486121 \r \h </w:instrText>
      </w:r>
      <w:r w:rsidRPr="0009382E">
        <w:rPr>
          <w:lang w:val="en-US"/>
        </w:rPr>
      </w:r>
      <w:r w:rsidRPr="0009382E">
        <w:rPr>
          <w:lang w:val="en-US"/>
        </w:rPr>
        <w:fldChar w:fldCharType="separate"/>
      </w:r>
      <w:r w:rsidR="004C164C">
        <w:rPr>
          <w:lang w:val="en-US"/>
        </w:rPr>
        <w:t>3</w:t>
      </w:r>
      <w:r w:rsidRPr="0009382E">
        <w:rPr>
          <w:lang w:val="en-US"/>
        </w:rPr>
        <w:fldChar w:fldCharType="end"/>
      </w:r>
      <w:r w:rsidRPr="0009382E">
        <w:rPr>
          <w:lang w:val="en-US"/>
        </w:rPr>
        <w:t xml:space="preserve">: </w:t>
      </w:r>
      <w:r w:rsidRPr="0009382E">
        <w:rPr>
          <w:lang w:val="en-US"/>
        </w:rPr>
        <w:fldChar w:fldCharType="begin"/>
      </w:r>
      <w:r w:rsidRPr="0009382E">
        <w:rPr>
          <w:lang w:val="en-US"/>
        </w:rPr>
        <w:instrText xml:space="preserve"> REF _Ref39486140 \h </w:instrText>
      </w:r>
      <w:r w:rsidRPr="0009382E">
        <w:rPr>
          <w:lang w:val="en-US"/>
        </w:rPr>
      </w:r>
      <w:r w:rsidRPr="0009382E">
        <w:rPr>
          <w:lang w:val="en-US"/>
        </w:rPr>
        <w:fldChar w:fldCharType="separate"/>
      </w:r>
      <w:r w:rsidR="004C164C" w:rsidRPr="0009382E">
        <w:rPr>
          <w:lang w:val="en-US"/>
        </w:rPr>
        <w:t>NCTS P5 Specifications</w:t>
      </w:r>
      <w:r w:rsidRPr="0009382E">
        <w:rPr>
          <w:lang w:val="en-US"/>
        </w:rPr>
        <w:fldChar w:fldCharType="end"/>
      </w:r>
      <w:r w:rsidRPr="0009382E">
        <w:rPr>
          <w:lang w:val="en-US"/>
        </w:rPr>
        <w:t xml:space="preserve"> – contains details of the activity flows for the NCTS P5 processes.</w:t>
      </w:r>
    </w:p>
    <w:p w14:paraId="52626904" w14:textId="532F2FAF" w:rsidR="005145A7" w:rsidRPr="0009382E" w:rsidRDefault="005145A7" w:rsidP="005145A7">
      <w:pPr>
        <w:pStyle w:val="ListParagraph"/>
        <w:numPr>
          <w:ilvl w:val="0"/>
          <w:numId w:val="8"/>
        </w:numPr>
        <w:rPr>
          <w:lang w:val="en-US"/>
        </w:rPr>
      </w:pPr>
      <w:r w:rsidRPr="0009382E">
        <w:rPr>
          <w:lang w:val="en-US"/>
        </w:rPr>
        <w:t>Chapter</w:t>
      </w:r>
      <w:r w:rsidR="006829F5">
        <w:rPr>
          <w:lang w:val="en-US"/>
        </w:rPr>
        <w:t xml:space="preserve"> </w:t>
      </w:r>
      <w:r w:rsidR="007D13CD">
        <w:rPr>
          <w:lang w:val="en-US"/>
        </w:rPr>
        <w:fldChar w:fldCharType="begin"/>
      </w:r>
      <w:r w:rsidR="007D13CD">
        <w:rPr>
          <w:lang w:val="en-US"/>
        </w:rPr>
        <w:instrText xml:space="preserve"> REF _Ref182839438 \r \h </w:instrText>
      </w:r>
      <w:r w:rsidR="007D13CD">
        <w:rPr>
          <w:lang w:val="en-US"/>
        </w:rPr>
      </w:r>
      <w:r w:rsidR="007D13CD">
        <w:rPr>
          <w:lang w:val="en-US"/>
        </w:rPr>
        <w:fldChar w:fldCharType="separate"/>
      </w:r>
      <w:r w:rsidR="004C164C">
        <w:rPr>
          <w:lang w:val="en-US"/>
        </w:rPr>
        <w:t>4</w:t>
      </w:r>
      <w:r w:rsidR="007D13CD">
        <w:rPr>
          <w:lang w:val="en-US"/>
        </w:rPr>
        <w:fldChar w:fldCharType="end"/>
      </w:r>
      <w:r w:rsidRPr="0009382E">
        <w:rPr>
          <w:lang w:val="en-US"/>
        </w:rPr>
        <w:t>:</w:t>
      </w:r>
      <w:r w:rsidR="0093076D">
        <w:rPr>
          <w:lang w:val="en-US"/>
        </w:rPr>
        <w:t xml:space="preserve"> </w:t>
      </w:r>
      <w:r w:rsidR="0093076D">
        <w:rPr>
          <w:lang w:val="en-US"/>
        </w:rPr>
        <w:fldChar w:fldCharType="begin"/>
      </w:r>
      <w:r w:rsidR="0093076D">
        <w:rPr>
          <w:lang w:val="en-US"/>
        </w:rPr>
        <w:instrText xml:space="preserve"> REF _Ref182839438 \h </w:instrText>
      </w:r>
      <w:r w:rsidR="0093076D">
        <w:rPr>
          <w:lang w:val="en-US"/>
        </w:rPr>
      </w:r>
      <w:r w:rsidR="0093076D">
        <w:rPr>
          <w:lang w:val="en-US"/>
        </w:rPr>
        <w:fldChar w:fldCharType="separate"/>
      </w:r>
      <w:r w:rsidR="004C164C" w:rsidRPr="0009382E">
        <w:rPr>
          <w:lang w:val="en-US"/>
        </w:rPr>
        <w:t>Appendices</w:t>
      </w:r>
      <w:r w:rsidR="0093076D">
        <w:rPr>
          <w:lang w:val="en-US"/>
        </w:rPr>
        <w:fldChar w:fldCharType="end"/>
      </w:r>
      <w:r w:rsidR="0093076D">
        <w:rPr>
          <w:lang w:val="en-US"/>
        </w:rPr>
        <w:t xml:space="preserve"> </w:t>
      </w:r>
      <w:r w:rsidRPr="0009382E">
        <w:rPr>
          <w:lang w:val="en-US"/>
        </w:rPr>
        <w:t>– provides the description and location of the XSD Schemas, the Code Lists, and the Validation Rules.</w:t>
      </w:r>
    </w:p>
    <w:p w14:paraId="314E7F1C" w14:textId="7D54855E" w:rsidR="00D2583A" w:rsidRPr="0009382E" w:rsidRDefault="00D2583A" w:rsidP="008F0121">
      <w:pPr>
        <w:pStyle w:val="Heading2"/>
        <w:rPr>
          <w:lang w:val="en-US"/>
        </w:rPr>
      </w:pPr>
      <w:bookmarkStart w:id="41" w:name="_Toc203659671"/>
      <w:r w:rsidRPr="0009382E">
        <w:rPr>
          <w:lang w:val="en-US"/>
        </w:rPr>
        <w:t>Document History</w:t>
      </w:r>
      <w:bookmarkEnd w:id="41"/>
    </w:p>
    <w:tbl>
      <w:tblPr>
        <w:tblStyle w:val="ARHS-Consulting"/>
        <w:tblW w:w="10201" w:type="dxa"/>
        <w:tblLayout w:type="fixed"/>
        <w:tblLook w:val="04A0" w:firstRow="1" w:lastRow="0" w:firstColumn="1" w:lastColumn="0" w:noHBand="0" w:noVBand="1"/>
      </w:tblPr>
      <w:tblGrid>
        <w:gridCol w:w="1129"/>
        <w:gridCol w:w="1701"/>
        <w:gridCol w:w="7371"/>
      </w:tblGrid>
      <w:tr w:rsidR="00753F23" w:rsidRPr="0009382E" w14:paraId="16E6C6AF" w14:textId="77777777" w:rsidTr="00592C4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29" w:type="dxa"/>
          </w:tcPr>
          <w:p w14:paraId="129F9FEA" w14:textId="1E38D764" w:rsidR="005A1700" w:rsidRPr="0009382E" w:rsidRDefault="005A1700" w:rsidP="008F0121">
            <w:pPr>
              <w:pStyle w:val="TableText"/>
              <w:jc w:val="left"/>
              <w:rPr>
                <w:lang w:val="en-US"/>
              </w:rPr>
            </w:pPr>
            <w:r w:rsidRPr="0009382E">
              <w:rPr>
                <w:lang w:val="en-US"/>
              </w:rPr>
              <w:t>Version</w:t>
            </w:r>
          </w:p>
        </w:tc>
        <w:tc>
          <w:tcPr>
            <w:tcW w:w="1701" w:type="dxa"/>
          </w:tcPr>
          <w:p w14:paraId="10C683AA" w14:textId="532E877C" w:rsidR="005A1700" w:rsidRPr="0009382E" w:rsidRDefault="005A1700" w:rsidP="008F0121">
            <w:pPr>
              <w:pStyle w:val="TableText"/>
              <w:jc w:val="left"/>
              <w:cnfStyle w:val="100000000000" w:firstRow="1" w:lastRow="0" w:firstColumn="0" w:lastColumn="0" w:oddVBand="0" w:evenVBand="0" w:oddHBand="0" w:evenHBand="0" w:firstRowFirstColumn="0" w:firstRowLastColumn="0" w:lastRowFirstColumn="0" w:lastRowLastColumn="0"/>
              <w:rPr>
                <w:lang w:val="en-US"/>
              </w:rPr>
            </w:pPr>
            <w:r w:rsidRPr="0009382E">
              <w:rPr>
                <w:lang w:val="en-US"/>
              </w:rPr>
              <w:t>Release Date</w:t>
            </w:r>
          </w:p>
        </w:tc>
        <w:tc>
          <w:tcPr>
            <w:tcW w:w="7371" w:type="dxa"/>
          </w:tcPr>
          <w:p w14:paraId="2AB5D851" w14:textId="38A55826" w:rsidR="005A1700" w:rsidRPr="0009382E" w:rsidRDefault="005A1700" w:rsidP="008F0121">
            <w:pPr>
              <w:pStyle w:val="TableText"/>
              <w:jc w:val="left"/>
              <w:cnfStyle w:val="100000000000" w:firstRow="1" w:lastRow="0" w:firstColumn="0" w:lastColumn="0" w:oddVBand="0" w:evenVBand="0" w:oddHBand="0" w:evenHBand="0" w:firstRowFirstColumn="0" w:firstRowLastColumn="0" w:lastRowFirstColumn="0" w:lastRowLastColumn="0"/>
              <w:rPr>
                <w:lang w:val="en-US"/>
              </w:rPr>
            </w:pPr>
            <w:r w:rsidRPr="0009382E">
              <w:rPr>
                <w:lang w:val="en-US"/>
              </w:rPr>
              <w:t>Description</w:t>
            </w:r>
          </w:p>
        </w:tc>
      </w:tr>
    </w:tbl>
    <w:tbl>
      <w:tblPr>
        <w:tblW w:w="10200" w:type="dxa"/>
        <w:tblLayout w:type="fixed"/>
        <w:tblLook w:val="04A0" w:firstRow="1" w:lastRow="0" w:firstColumn="1" w:lastColumn="0" w:noHBand="0" w:noVBand="1"/>
      </w:tblPr>
      <w:tblGrid>
        <w:gridCol w:w="1129"/>
        <w:gridCol w:w="1701"/>
        <w:gridCol w:w="7370"/>
      </w:tblGrid>
      <w:tr w:rsidR="005A17D8" w:rsidRPr="005A17D8" w14:paraId="4DD8A6B9" w14:textId="77777777" w:rsidTr="005A17D8">
        <w:tc>
          <w:tcPr>
            <w:tcW w:w="1129" w:type="dxa"/>
            <w:tcBorders>
              <w:top w:val="single" w:sz="4" w:space="0" w:color="auto"/>
              <w:left w:val="single" w:sz="4" w:space="0" w:color="auto"/>
              <w:bottom w:val="single" w:sz="4" w:space="0" w:color="auto"/>
              <w:right w:val="single" w:sz="4" w:space="0" w:color="auto"/>
            </w:tcBorders>
            <w:hideMark/>
          </w:tcPr>
          <w:p w14:paraId="25273ACB" w14:textId="77777777" w:rsidR="005A17D8" w:rsidRPr="00592C4B" w:rsidRDefault="005A17D8" w:rsidP="005A17D8">
            <w:pPr>
              <w:pStyle w:val="TableText"/>
              <w:rPr>
                <w:lang w:val="en-US"/>
              </w:rPr>
            </w:pPr>
            <w:r w:rsidRPr="00592C4B">
              <w:rPr>
                <w:lang w:val="en-US"/>
              </w:rPr>
              <w:t>7.00</w:t>
            </w:r>
          </w:p>
        </w:tc>
        <w:tc>
          <w:tcPr>
            <w:tcW w:w="1701" w:type="dxa"/>
            <w:tcBorders>
              <w:top w:val="single" w:sz="4" w:space="0" w:color="auto"/>
              <w:left w:val="single" w:sz="4" w:space="0" w:color="auto"/>
              <w:bottom w:val="single" w:sz="4" w:space="0" w:color="auto"/>
              <w:right w:val="single" w:sz="4" w:space="0" w:color="auto"/>
            </w:tcBorders>
            <w:hideMark/>
          </w:tcPr>
          <w:p w14:paraId="6D073531" w14:textId="725EE715" w:rsidR="005A17D8" w:rsidRPr="00592C4B" w:rsidRDefault="005A17D8" w:rsidP="005A17D8">
            <w:pPr>
              <w:pStyle w:val="TableText"/>
              <w:rPr>
                <w:lang w:val="en-US"/>
              </w:rPr>
            </w:pPr>
            <w:r w:rsidRPr="00592C4B">
              <w:rPr>
                <w:lang w:val="en-US"/>
              </w:rPr>
              <w:t>1</w:t>
            </w:r>
            <w:r w:rsidR="00BD6BFF">
              <w:rPr>
                <w:lang w:val="en-US"/>
              </w:rPr>
              <w:t>8</w:t>
            </w:r>
            <w:r w:rsidRPr="00592C4B">
              <w:rPr>
                <w:lang w:val="en-US"/>
              </w:rPr>
              <w:t>/07/2025</w:t>
            </w:r>
          </w:p>
        </w:tc>
        <w:tc>
          <w:tcPr>
            <w:tcW w:w="7370" w:type="dxa"/>
            <w:tcBorders>
              <w:top w:val="single" w:sz="4" w:space="0" w:color="auto"/>
              <w:left w:val="single" w:sz="4" w:space="0" w:color="auto"/>
              <w:bottom w:val="single" w:sz="4" w:space="0" w:color="auto"/>
              <w:right w:val="single" w:sz="4" w:space="0" w:color="auto"/>
            </w:tcBorders>
            <w:hideMark/>
          </w:tcPr>
          <w:p w14:paraId="48908286" w14:textId="27C84197" w:rsidR="005A17D8" w:rsidRPr="00592C4B" w:rsidRDefault="005A17D8" w:rsidP="005A17D8">
            <w:pPr>
              <w:pStyle w:val="TableText"/>
              <w:rPr>
                <w:lang w:val="en-US"/>
              </w:rPr>
            </w:pPr>
            <w:r w:rsidRPr="00592C4B">
              <w:rPr>
                <w:lang w:val="en-US"/>
              </w:rPr>
              <w:t xml:space="preserve">Updated EU business rule: R0448 (see file </w:t>
            </w:r>
            <w:r w:rsidR="00736C68">
              <w:rPr>
                <w:lang w:val="en-US"/>
              </w:rPr>
              <w:t>“</w:t>
            </w:r>
            <w:r w:rsidRPr="004C164C">
              <w:rPr>
                <w:lang w:val="en-US"/>
              </w:rPr>
              <w:t>NCTS P5 - Business Rules-v5.00.xlsx</w:t>
            </w:r>
            <w:r w:rsidR="00736C68">
              <w:rPr>
                <w:i/>
                <w:iCs/>
                <w:lang w:val="en-US"/>
              </w:rPr>
              <w:t>”</w:t>
            </w:r>
            <w:r w:rsidRPr="00592C4B">
              <w:rPr>
                <w:lang w:val="en-US"/>
              </w:rPr>
              <w:t xml:space="preserve"> in</w:t>
            </w:r>
            <w:r w:rsidR="00BC6F9F">
              <w:rPr>
                <w:lang w:val="en-US"/>
              </w:rPr>
              <w:t xml:space="preserve"> the</w:t>
            </w:r>
            <w:r w:rsidRPr="00592C4B">
              <w:rPr>
                <w:lang w:val="en-US"/>
              </w:rPr>
              <w:t xml:space="preserve"> “</w:t>
            </w:r>
            <w:r w:rsidRPr="00535A1D">
              <w:rPr>
                <w:lang w:val="en-US"/>
              </w:rPr>
              <w:t>4. Validation Rules</w:t>
            </w:r>
            <w:r w:rsidRPr="00592C4B">
              <w:rPr>
                <w:lang w:val="en-US"/>
              </w:rPr>
              <w:t>” folder)</w:t>
            </w:r>
          </w:p>
          <w:p w14:paraId="6AEC33E8" w14:textId="718245F6" w:rsidR="005A17D8" w:rsidRPr="00592C4B" w:rsidRDefault="005A17D8" w:rsidP="005A17D8">
            <w:pPr>
              <w:pStyle w:val="TableText"/>
              <w:rPr>
                <w:lang w:val="en-US"/>
              </w:rPr>
            </w:pPr>
            <w:r w:rsidRPr="00592C4B">
              <w:rPr>
                <w:lang w:val="en-US"/>
              </w:rPr>
              <w:t xml:space="preserve">Updated 57 types </w:t>
            </w:r>
            <w:r w:rsidR="008C2194">
              <w:rPr>
                <w:lang w:val="en-US"/>
              </w:rPr>
              <w:t xml:space="preserve">in </w:t>
            </w:r>
            <w:r w:rsidRPr="00592C4B">
              <w:rPr>
                <w:lang w:val="en-US"/>
              </w:rPr>
              <w:t xml:space="preserve">file </w:t>
            </w:r>
            <w:r w:rsidR="00736C68">
              <w:rPr>
                <w:lang w:val="en-US"/>
              </w:rPr>
              <w:t>“</w:t>
            </w:r>
            <w:r w:rsidRPr="004C164C">
              <w:rPr>
                <w:lang w:val="en-US"/>
              </w:rPr>
              <w:t>stypes.xsd</w:t>
            </w:r>
            <w:r w:rsidR="00736C68" w:rsidRPr="004C164C">
              <w:rPr>
                <w:lang w:val="en-US"/>
              </w:rPr>
              <w:t>”</w:t>
            </w:r>
            <w:r w:rsidR="00A67437">
              <w:rPr>
                <w:lang w:val="en-US"/>
              </w:rPr>
              <w:t xml:space="preserve"> (see </w:t>
            </w:r>
            <w:r w:rsidR="00A67437" w:rsidRPr="00A67437">
              <w:rPr>
                <w:lang w:val="en-US"/>
              </w:rPr>
              <w:t>Comparison of stypes P5 vs P6-v1.01(SfI-NPM).xlsx</w:t>
            </w:r>
            <w:r w:rsidR="00BE11AE">
              <w:rPr>
                <w:lang w:val="en-US"/>
              </w:rPr>
              <w:t>)</w:t>
            </w:r>
            <w:r w:rsidRPr="00592C4B">
              <w:rPr>
                <w:lang w:val="en-US"/>
              </w:rPr>
              <w:t>:</w:t>
            </w:r>
          </w:p>
          <w:p w14:paraId="02903456" w14:textId="77777777" w:rsidR="005A17D8" w:rsidRPr="00592C4B" w:rsidRDefault="005A17D8" w:rsidP="005A17D8">
            <w:pPr>
              <w:pStyle w:val="TableText"/>
              <w:numPr>
                <w:ilvl w:val="0"/>
                <w:numId w:val="69"/>
              </w:numPr>
              <w:rPr>
                <w:lang w:val="en-US"/>
              </w:rPr>
            </w:pPr>
            <w:r w:rsidRPr="00592C4B">
              <w:rPr>
                <w:lang w:val="en-US"/>
              </w:rPr>
              <w:t>AccessCodeContentType01, AccessCodeContentType02</w:t>
            </w:r>
          </w:p>
          <w:p w14:paraId="71346DD4" w14:textId="77777777" w:rsidR="005A17D8" w:rsidRPr="00592C4B" w:rsidRDefault="005A17D8" w:rsidP="005A17D8">
            <w:pPr>
              <w:pStyle w:val="TableText"/>
              <w:numPr>
                <w:ilvl w:val="0"/>
                <w:numId w:val="69"/>
              </w:numPr>
              <w:rPr>
                <w:lang w:val="en-US"/>
              </w:rPr>
            </w:pPr>
            <w:r w:rsidRPr="00592C4B">
              <w:rPr>
                <w:lang w:val="en-US"/>
              </w:rPr>
              <w:t>AdditionalIdentifierContentType01</w:t>
            </w:r>
          </w:p>
          <w:p w14:paraId="03664CC4" w14:textId="77777777" w:rsidR="005A17D8" w:rsidRPr="00592C4B" w:rsidRDefault="005A17D8" w:rsidP="005A17D8">
            <w:pPr>
              <w:pStyle w:val="TableText"/>
              <w:numPr>
                <w:ilvl w:val="0"/>
                <w:numId w:val="69"/>
              </w:numPr>
              <w:rPr>
                <w:lang w:val="en-US"/>
              </w:rPr>
            </w:pPr>
            <w:r w:rsidRPr="00592C4B">
              <w:rPr>
                <w:lang w:val="en-US"/>
              </w:rPr>
              <w:t>AuthorisationNumberContentType01</w:t>
            </w:r>
          </w:p>
          <w:p w14:paraId="069BB13B" w14:textId="77777777" w:rsidR="005A17D8" w:rsidRPr="00592C4B" w:rsidRDefault="005A17D8" w:rsidP="005A17D8">
            <w:pPr>
              <w:pStyle w:val="TableText"/>
              <w:numPr>
                <w:ilvl w:val="0"/>
                <w:numId w:val="69"/>
              </w:numPr>
              <w:rPr>
                <w:lang w:val="en-US"/>
              </w:rPr>
            </w:pPr>
            <w:r w:rsidRPr="00592C4B">
              <w:rPr>
                <w:lang w:val="en-US"/>
              </w:rPr>
              <w:t>AuthorityContentType01</w:t>
            </w:r>
          </w:p>
          <w:p w14:paraId="1DEAD67D" w14:textId="77777777" w:rsidR="005A17D8" w:rsidRPr="00592C4B" w:rsidRDefault="005A17D8" w:rsidP="005A17D8">
            <w:pPr>
              <w:pStyle w:val="TableText"/>
              <w:numPr>
                <w:ilvl w:val="0"/>
                <w:numId w:val="69"/>
              </w:numPr>
              <w:rPr>
                <w:lang w:val="en-US"/>
              </w:rPr>
            </w:pPr>
            <w:r w:rsidRPr="00592C4B">
              <w:rPr>
                <w:lang w:val="en-US"/>
              </w:rPr>
              <w:t>CityContentType01, CityContentType02, CityContentType03</w:t>
            </w:r>
          </w:p>
          <w:p w14:paraId="553339C6" w14:textId="77777777" w:rsidR="005A17D8" w:rsidRPr="00592C4B" w:rsidRDefault="005A17D8" w:rsidP="005A17D8">
            <w:pPr>
              <w:pStyle w:val="TableText"/>
              <w:numPr>
                <w:ilvl w:val="0"/>
                <w:numId w:val="69"/>
              </w:numPr>
              <w:rPr>
                <w:lang w:val="en-US"/>
              </w:rPr>
            </w:pPr>
            <w:r w:rsidRPr="00592C4B">
              <w:rPr>
                <w:lang w:val="en-US"/>
              </w:rPr>
              <w:lastRenderedPageBreak/>
              <w:t>CombinedNomenclatureCodeContentType01, CombinedNomenclatureCodeContentType02</w:t>
            </w:r>
          </w:p>
          <w:p w14:paraId="293C3BE5" w14:textId="77777777" w:rsidR="005A17D8" w:rsidRPr="00592C4B" w:rsidRDefault="005A17D8" w:rsidP="005A17D8">
            <w:pPr>
              <w:pStyle w:val="TableText"/>
              <w:numPr>
                <w:ilvl w:val="0"/>
                <w:numId w:val="69"/>
              </w:numPr>
              <w:rPr>
                <w:lang w:val="en-US"/>
              </w:rPr>
            </w:pPr>
            <w:r w:rsidRPr="00592C4B">
              <w:rPr>
                <w:lang w:val="en-US"/>
              </w:rPr>
              <w:t>ComplementOfInformationContentType01, ComplementOfInformationContentType02</w:t>
            </w:r>
          </w:p>
          <w:p w14:paraId="06D2874D" w14:textId="77777777" w:rsidR="005A17D8" w:rsidRPr="00592C4B" w:rsidRDefault="005A17D8" w:rsidP="005A17D8">
            <w:pPr>
              <w:pStyle w:val="TableText"/>
              <w:numPr>
                <w:ilvl w:val="0"/>
                <w:numId w:val="69"/>
              </w:numPr>
              <w:rPr>
                <w:lang w:val="en-US"/>
              </w:rPr>
            </w:pPr>
            <w:r w:rsidRPr="00592C4B">
              <w:rPr>
                <w:lang w:val="en-US"/>
              </w:rPr>
              <w:t>ContainerIdentificationNumberContentType01, ContainerIdentificationNumberContentType02</w:t>
            </w:r>
          </w:p>
          <w:p w14:paraId="559D56E9" w14:textId="77777777" w:rsidR="005A17D8" w:rsidRPr="00592C4B" w:rsidRDefault="005A17D8" w:rsidP="005A17D8">
            <w:pPr>
              <w:pStyle w:val="TableText"/>
              <w:numPr>
                <w:ilvl w:val="0"/>
                <w:numId w:val="69"/>
              </w:numPr>
              <w:rPr>
                <w:lang w:val="en-US"/>
              </w:rPr>
            </w:pPr>
            <w:r w:rsidRPr="00592C4B">
              <w:rPr>
                <w:lang w:val="en-US"/>
              </w:rPr>
              <w:t>ControlledByContentType01, ControlledByContentType02</w:t>
            </w:r>
          </w:p>
          <w:p w14:paraId="101BFC7E" w14:textId="77777777" w:rsidR="005A17D8" w:rsidRPr="00592C4B" w:rsidRDefault="005A17D8" w:rsidP="005A17D8">
            <w:pPr>
              <w:pStyle w:val="TableText"/>
              <w:numPr>
                <w:ilvl w:val="0"/>
                <w:numId w:val="69"/>
              </w:numPr>
              <w:rPr>
                <w:lang w:val="en-US"/>
              </w:rPr>
            </w:pPr>
            <w:r w:rsidRPr="00592C4B">
              <w:rPr>
                <w:lang w:val="en-US"/>
              </w:rPr>
              <w:t>DescriptionContentType</w:t>
            </w:r>
          </w:p>
          <w:p w14:paraId="1CB22B11" w14:textId="77777777" w:rsidR="005A17D8" w:rsidRPr="00592C4B" w:rsidRDefault="005A17D8" w:rsidP="005A17D8">
            <w:pPr>
              <w:pStyle w:val="TableText"/>
              <w:numPr>
                <w:ilvl w:val="0"/>
                <w:numId w:val="69"/>
              </w:numPr>
              <w:rPr>
                <w:lang w:val="en-US"/>
              </w:rPr>
            </w:pPr>
            <w:r w:rsidRPr="00592C4B">
              <w:rPr>
                <w:lang w:val="en-US"/>
              </w:rPr>
              <w:t>DescriptionOfGoodsContentType01, DescriptionOfGoodsContentType02</w:t>
            </w:r>
          </w:p>
          <w:p w14:paraId="7A2AF4FA" w14:textId="77777777" w:rsidR="005A17D8" w:rsidRPr="00592C4B" w:rsidRDefault="005A17D8" w:rsidP="005A17D8">
            <w:pPr>
              <w:pStyle w:val="TableText"/>
              <w:numPr>
                <w:ilvl w:val="0"/>
                <w:numId w:val="69"/>
              </w:numPr>
              <w:rPr>
                <w:lang w:val="en-US"/>
              </w:rPr>
            </w:pPr>
            <w:r w:rsidRPr="00592C4B">
              <w:rPr>
                <w:lang w:val="en-US"/>
              </w:rPr>
              <w:t>EMailAddressContentType01</w:t>
            </w:r>
          </w:p>
          <w:p w14:paraId="5D0517CD" w14:textId="77777777" w:rsidR="005A17D8" w:rsidRPr="00592C4B" w:rsidRDefault="005A17D8" w:rsidP="005A17D8">
            <w:pPr>
              <w:pStyle w:val="TableText"/>
              <w:numPr>
                <w:ilvl w:val="0"/>
                <w:numId w:val="69"/>
              </w:numPr>
              <w:rPr>
                <w:lang w:val="en-US"/>
              </w:rPr>
            </w:pPr>
            <w:r w:rsidRPr="00592C4B">
              <w:rPr>
                <w:lang w:val="en-US"/>
              </w:rPr>
              <w:t>HouseNumberContentType01, HouseNumberContentType02</w:t>
            </w:r>
          </w:p>
          <w:p w14:paraId="276EEC6A" w14:textId="77777777" w:rsidR="005A17D8" w:rsidRPr="00592C4B" w:rsidRDefault="005A17D8" w:rsidP="005A17D8">
            <w:pPr>
              <w:pStyle w:val="TableText"/>
              <w:numPr>
                <w:ilvl w:val="0"/>
                <w:numId w:val="69"/>
              </w:numPr>
              <w:rPr>
                <w:lang w:val="en-US"/>
              </w:rPr>
            </w:pPr>
            <w:r w:rsidRPr="00592C4B">
              <w:rPr>
                <w:lang w:val="en-US"/>
              </w:rPr>
              <w:t>IdentificationNumberContentType03, IdentificationNumberContentType04, IdentificationNumberContentType05</w:t>
            </w:r>
          </w:p>
          <w:p w14:paraId="65706949" w14:textId="77777777" w:rsidR="005A17D8" w:rsidRPr="00592C4B" w:rsidRDefault="005A17D8" w:rsidP="005A17D8">
            <w:pPr>
              <w:pStyle w:val="TableText"/>
              <w:numPr>
                <w:ilvl w:val="0"/>
                <w:numId w:val="69"/>
              </w:numPr>
              <w:rPr>
                <w:lang w:val="en-US"/>
              </w:rPr>
            </w:pPr>
            <w:r w:rsidRPr="00592C4B">
              <w:rPr>
                <w:lang w:val="en-US"/>
              </w:rPr>
              <w:t>IdentifierContentType01, IdentifierContentType02</w:t>
            </w:r>
          </w:p>
          <w:p w14:paraId="2483FA00" w14:textId="77777777" w:rsidR="005A17D8" w:rsidRPr="00592C4B" w:rsidRDefault="005A17D8" w:rsidP="005A17D8">
            <w:pPr>
              <w:pStyle w:val="TableText"/>
              <w:numPr>
                <w:ilvl w:val="0"/>
                <w:numId w:val="69"/>
              </w:numPr>
              <w:rPr>
                <w:lang w:val="en-US"/>
              </w:rPr>
            </w:pPr>
            <w:r w:rsidRPr="00592C4B">
              <w:rPr>
                <w:lang w:val="en-US"/>
              </w:rPr>
              <w:t>JustificationContentType01, JustificationContentType02</w:t>
            </w:r>
          </w:p>
          <w:p w14:paraId="761A9BBA" w14:textId="77777777" w:rsidR="005A17D8" w:rsidRPr="00592C4B" w:rsidRDefault="005A17D8" w:rsidP="005A17D8">
            <w:pPr>
              <w:pStyle w:val="TableText"/>
              <w:numPr>
                <w:ilvl w:val="0"/>
                <w:numId w:val="69"/>
              </w:numPr>
              <w:rPr>
                <w:lang w:val="en-US"/>
              </w:rPr>
            </w:pPr>
            <w:r w:rsidRPr="00592C4B">
              <w:rPr>
                <w:lang w:val="en-US"/>
              </w:rPr>
              <w:t>LocationContentType01, LocationContentType02</w:t>
            </w:r>
          </w:p>
          <w:p w14:paraId="75D52494" w14:textId="77777777" w:rsidR="005A17D8" w:rsidRPr="00592C4B" w:rsidRDefault="005A17D8" w:rsidP="005A17D8">
            <w:pPr>
              <w:pStyle w:val="TableText"/>
              <w:numPr>
                <w:ilvl w:val="0"/>
                <w:numId w:val="69"/>
              </w:numPr>
              <w:rPr>
                <w:lang w:val="en-US"/>
              </w:rPr>
            </w:pPr>
            <w:r w:rsidRPr="00592C4B">
              <w:rPr>
                <w:lang w:val="en-US"/>
              </w:rPr>
              <w:t>NameContentType01, NameContentType02</w:t>
            </w:r>
          </w:p>
          <w:p w14:paraId="0CE94545" w14:textId="77777777" w:rsidR="005A17D8" w:rsidRPr="00592C4B" w:rsidRDefault="005A17D8" w:rsidP="005A17D8">
            <w:pPr>
              <w:pStyle w:val="TableText"/>
              <w:numPr>
                <w:ilvl w:val="0"/>
                <w:numId w:val="69"/>
              </w:numPr>
              <w:rPr>
                <w:lang w:val="en-US"/>
              </w:rPr>
            </w:pPr>
            <w:r w:rsidRPr="00592C4B">
              <w:rPr>
                <w:lang w:val="en-US"/>
              </w:rPr>
              <w:t>OtherGuaranteeReferenceContentType01, OtherGuaranteeReferenceContentType02</w:t>
            </w:r>
          </w:p>
          <w:p w14:paraId="6C131326" w14:textId="77777777" w:rsidR="005A17D8" w:rsidRPr="00592C4B" w:rsidRDefault="005A17D8" w:rsidP="005A17D8">
            <w:pPr>
              <w:pStyle w:val="TableText"/>
              <w:numPr>
                <w:ilvl w:val="0"/>
                <w:numId w:val="69"/>
              </w:numPr>
              <w:rPr>
                <w:lang w:val="en-US"/>
              </w:rPr>
            </w:pPr>
            <w:r w:rsidRPr="00592C4B">
              <w:rPr>
                <w:lang w:val="en-US"/>
              </w:rPr>
              <w:t>OtherThingsToReportContentType01, OtherThingsToReportContentType02</w:t>
            </w:r>
          </w:p>
          <w:p w14:paraId="32D283A7" w14:textId="77777777" w:rsidR="005A17D8" w:rsidRPr="00592C4B" w:rsidRDefault="005A17D8" w:rsidP="005A17D8">
            <w:pPr>
              <w:pStyle w:val="TableText"/>
              <w:numPr>
                <w:ilvl w:val="0"/>
                <w:numId w:val="69"/>
              </w:numPr>
              <w:rPr>
                <w:lang w:val="en-US"/>
              </w:rPr>
            </w:pPr>
            <w:r w:rsidRPr="00592C4B">
              <w:rPr>
                <w:lang w:val="en-US"/>
              </w:rPr>
              <w:t>PhoneNumberContentType01, PhoneNumberContentType02</w:t>
            </w:r>
          </w:p>
          <w:p w14:paraId="51117868" w14:textId="77777777" w:rsidR="005A17D8" w:rsidRPr="00592C4B" w:rsidRDefault="005A17D8" w:rsidP="005A17D8">
            <w:pPr>
              <w:pStyle w:val="TableText"/>
              <w:numPr>
                <w:ilvl w:val="0"/>
                <w:numId w:val="69"/>
              </w:numPr>
              <w:rPr>
                <w:lang w:val="en-US"/>
              </w:rPr>
            </w:pPr>
            <w:r w:rsidRPr="00592C4B">
              <w:rPr>
                <w:lang w:val="en-US"/>
              </w:rPr>
              <w:t>PlaceContentType01, PlaceContentType02</w:t>
            </w:r>
          </w:p>
          <w:p w14:paraId="26450659" w14:textId="77777777" w:rsidR="005A17D8" w:rsidRPr="00592C4B" w:rsidRDefault="005A17D8" w:rsidP="005A17D8">
            <w:pPr>
              <w:pStyle w:val="TableText"/>
              <w:numPr>
                <w:ilvl w:val="0"/>
                <w:numId w:val="69"/>
              </w:numPr>
              <w:rPr>
                <w:lang w:val="en-US"/>
              </w:rPr>
            </w:pPr>
            <w:r w:rsidRPr="00592C4B">
              <w:rPr>
                <w:lang w:val="en-US"/>
              </w:rPr>
              <w:t>PostcodeContentType01, PostcodeContentType02</w:t>
            </w:r>
          </w:p>
          <w:p w14:paraId="411152A2" w14:textId="77777777" w:rsidR="005A17D8" w:rsidRPr="00592C4B" w:rsidRDefault="005A17D8" w:rsidP="005A17D8">
            <w:pPr>
              <w:pStyle w:val="TableText"/>
              <w:numPr>
                <w:ilvl w:val="0"/>
                <w:numId w:val="69"/>
              </w:numPr>
              <w:rPr>
                <w:lang w:val="en-US"/>
              </w:rPr>
            </w:pPr>
            <w:r w:rsidRPr="00592C4B">
              <w:rPr>
                <w:lang w:val="en-US"/>
              </w:rPr>
              <w:t>ReferenceNumberContentType01, ReferenceNumberContentType02, ReferenceNumberContentType04</w:t>
            </w:r>
          </w:p>
          <w:p w14:paraId="509BE392" w14:textId="77777777" w:rsidR="005A17D8" w:rsidRPr="00592C4B" w:rsidRDefault="005A17D8" w:rsidP="005A17D8">
            <w:pPr>
              <w:pStyle w:val="TableText"/>
              <w:numPr>
                <w:ilvl w:val="0"/>
                <w:numId w:val="69"/>
              </w:numPr>
              <w:rPr>
                <w:lang w:val="en-US"/>
              </w:rPr>
            </w:pPr>
            <w:r w:rsidRPr="00592C4B">
              <w:rPr>
                <w:lang w:val="en-US"/>
              </w:rPr>
              <w:t>ReferenceNumberUCRContentType01, ReferenceNumberUCRContentType02, ReferenceNumberUCRContentType03</w:t>
            </w:r>
          </w:p>
          <w:p w14:paraId="07764643" w14:textId="77777777" w:rsidR="005A17D8" w:rsidRPr="00592C4B" w:rsidRDefault="005A17D8" w:rsidP="005A17D8">
            <w:pPr>
              <w:pStyle w:val="TableText"/>
              <w:numPr>
                <w:ilvl w:val="0"/>
                <w:numId w:val="69"/>
              </w:numPr>
              <w:rPr>
                <w:lang w:val="en-US"/>
              </w:rPr>
            </w:pPr>
            <w:r w:rsidRPr="00592C4B">
              <w:rPr>
                <w:lang w:val="en-US"/>
              </w:rPr>
              <w:t>ShippingMarksContentType01, ShippingMarksContentType02</w:t>
            </w:r>
          </w:p>
          <w:p w14:paraId="5F72333B" w14:textId="77777777" w:rsidR="005A17D8" w:rsidRPr="00592C4B" w:rsidRDefault="005A17D8" w:rsidP="005A17D8">
            <w:pPr>
              <w:pStyle w:val="TableText"/>
              <w:numPr>
                <w:ilvl w:val="0"/>
                <w:numId w:val="69"/>
              </w:numPr>
              <w:rPr>
                <w:lang w:val="en-US"/>
              </w:rPr>
            </w:pPr>
            <w:r w:rsidRPr="00592C4B">
              <w:rPr>
                <w:lang w:val="en-US"/>
              </w:rPr>
              <w:lastRenderedPageBreak/>
              <w:t>StreetAndNumberContentType01, StreetAndNumberContentType02</w:t>
            </w:r>
          </w:p>
          <w:p w14:paraId="3B2455CC" w14:textId="77777777" w:rsidR="005A17D8" w:rsidRPr="00592C4B" w:rsidRDefault="005A17D8" w:rsidP="005A17D8">
            <w:pPr>
              <w:pStyle w:val="TableText"/>
              <w:numPr>
                <w:ilvl w:val="0"/>
                <w:numId w:val="69"/>
              </w:numPr>
              <w:rPr>
                <w:lang w:val="en-US"/>
              </w:rPr>
            </w:pPr>
            <w:r w:rsidRPr="00592C4B">
              <w:rPr>
                <w:lang w:val="en-US"/>
              </w:rPr>
              <w:t>TextContentType01, TextContentType02</w:t>
            </w:r>
          </w:p>
          <w:p w14:paraId="6F898247" w14:textId="77777777" w:rsidR="005A17D8" w:rsidRDefault="005A17D8" w:rsidP="005A17D8">
            <w:pPr>
              <w:pStyle w:val="TableText"/>
              <w:numPr>
                <w:ilvl w:val="0"/>
                <w:numId w:val="69"/>
              </w:numPr>
              <w:rPr>
                <w:lang w:val="en-US"/>
              </w:rPr>
            </w:pPr>
            <w:r w:rsidRPr="00592C4B">
              <w:rPr>
                <w:lang w:val="en-US"/>
              </w:rPr>
              <w:t>TIRHolderIdentificationNumberContentType01, TIRHolderIdentificationNumberContentType02</w:t>
            </w:r>
          </w:p>
          <w:p w14:paraId="3E5FB18C" w14:textId="761197CA" w:rsidR="00DA7D88" w:rsidRDefault="00DA7D88" w:rsidP="00DA7D88">
            <w:pPr>
              <w:pStyle w:val="TableText"/>
              <w:rPr>
                <w:lang w:val="en-US"/>
              </w:rPr>
            </w:pPr>
            <w:r>
              <w:rPr>
                <w:lang w:val="en-US"/>
              </w:rPr>
              <w:t xml:space="preserve">Updated </w:t>
            </w:r>
            <w:r w:rsidR="006317ED" w:rsidRPr="006317ED">
              <w:rPr>
                <w:lang w:val="en-US"/>
              </w:rPr>
              <w:t>nhtypes.xsd</w:t>
            </w:r>
            <w:r w:rsidR="00D66112">
              <w:rPr>
                <w:lang w:val="en-US"/>
              </w:rPr>
              <w:t xml:space="preserve"> used </w:t>
            </w:r>
            <w:r w:rsidR="00F52254">
              <w:rPr>
                <w:lang w:val="en-US"/>
              </w:rPr>
              <w:t>for</w:t>
            </w:r>
            <w:r w:rsidR="00D66112">
              <w:rPr>
                <w:lang w:val="en-US"/>
              </w:rPr>
              <w:t xml:space="preserve"> the definition of </w:t>
            </w:r>
            <w:r w:rsidR="008F31F5">
              <w:rPr>
                <w:lang w:val="en-US"/>
              </w:rPr>
              <w:t>message IE</w:t>
            </w:r>
            <w:r w:rsidR="00D66112">
              <w:rPr>
                <w:lang w:val="en-US"/>
              </w:rPr>
              <w:t>061</w:t>
            </w:r>
            <w:r w:rsidR="003A5AF4">
              <w:rPr>
                <w:lang w:val="en-US"/>
              </w:rPr>
              <w:t>:</w:t>
            </w:r>
          </w:p>
          <w:p w14:paraId="099D59BC" w14:textId="77777777" w:rsidR="003A5AF4" w:rsidRDefault="00B324D6" w:rsidP="003A5AF4">
            <w:pPr>
              <w:pStyle w:val="TableText"/>
              <w:numPr>
                <w:ilvl w:val="0"/>
                <w:numId w:val="73"/>
              </w:numPr>
              <w:rPr>
                <w:lang w:val="en-US"/>
              </w:rPr>
            </w:pPr>
            <w:r>
              <w:rPr>
                <w:lang w:val="en-US"/>
              </w:rPr>
              <w:t>g</w:t>
            </w:r>
            <w:r w:rsidR="003A5AF4">
              <w:rPr>
                <w:lang w:val="en-US"/>
              </w:rPr>
              <w:t>roup NMESSAGE</w:t>
            </w:r>
          </w:p>
          <w:p w14:paraId="7BFC3425" w14:textId="5B5EBB6B" w:rsidR="00B324D6" w:rsidRPr="00592C4B" w:rsidRDefault="00B324D6" w:rsidP="003A5AF4">
            <w:pPr>
              <w:pStyle w:val="TableText"/>
              <w:numPr>
                <w:ilvl w:val="0"/>
                <w:numId w:val="73"/>
              </w:numPr>
              <w:rPr>
                <w:lang w:val="en-US"/>
              </w:rPr>
            </w:pPr>
            <w:r>
              <w:rPr>
                <w:lang w:val="en-US"/>
              </w:rPr>
              <w:t xml:space="preserve">element </w:t>
            </w:r>
            <w:r w:rsidRPr="00B324D6">
              <w:rPr>
                <w:lang w:val="en-US"/>
              </w:rPr>
              <w:t>messageType</w:t>
            </w:r>
          </w:p>
        </w:tc>
      </w:tr>
    </w:tbl>
    <w:tbl>
      <w:tblPr>
        <w:tblStyle w:val="ARHS-Consulting"/>
        <w:tblW w:w="10201" w:type="dxa"/>
        <w:tblLayout w:type="fixed"/>
        <w:tblLook w:val="04A0" w:firstRow="1" w:lastRow="0" w:firstColumn="1" w:lastColumn="0" w:noHBand="0" w:noVBand="1"/>
      </w:tblPr>
      <w:tblGrid>
        <w:gridCol w:w="1129"/>
        <w:gridCol w:w="1701"/>
        <w:gridCol w:w="7371"/>
      </w:tblGrid>
      <w:tr w:rsidR="00AD29B9" w:rsidRPr="00E345E1" w14:paraId="0E18584C" w14:textId="77777777" w:rsidTr="00592C4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shd w:val="clear" w:color="auto" w:fill="auto"/>
          </w:tcPr>
          <w:p w14:paraId="2A24679D" w14:textId="6CB4DF62" w:rsidR="00AD29B9" w:rsidRPr="00E345E1" w:rsidRDefault="00AD29B9" w:rsidP="00AD29B9">
            <w:pPr>
              <w:pStyle w:val="TableText"/>
              <w:jc w:val="left"/>
              <w:rPr>
                <w:b w:val="0"/>
                <w:bCs/>
                <w:lang w:val="en-US"/>
              </w:rPr>
            </w:pPr>
            <w:r w:rsidRPr="00E345E1">
              <w:rPr>
                <w:b w:val="0"/>
                <w:bCs/>
                <w:lang w:val="en-US"/>
              </w:rPr>
              <w:lastRenderedPageBreak/>
              <w:t>6.0</w:t>
            </w:r>
            <w:r w:rsidR="0078617A" w:rsidRPr="00E345E1">
              <w:rPr>
                <w:b w:val="0"/>
                <w:bCs/>
                <w:lang w:val="en-US"/>
              </w:rPr>
              <w:t>1</w:t>
            </w:r>
          </w:p>
        </w:tc>
        <w:tc>
          <w:tcPr>
            <w:tcW w:w="1701" w:type="dxa"/>
            <w:shd w:val="clear" w:color="auto" w:fill="auto"/>
          </w:tcPr>
          <w:p w14:paraId="51A7AA9B" w14:textId="483AAEF4" w:rsidR="001A19FF" w:rsidRPr="00E345E1" w:rsidRDefault="001A19FF" w:rsidP="00AD29B9">
            <w:pPr>
              <w:pStyle w:val="TableText"/>
              <w:jc w:val="left"/>
              <w:cnfStyle w:val="100000000000" w:firstRow="1" w:lastRow="0" w:firstColumn="0" w:lastColumn="0" w:oddVBand="0" w:evenVBand="0" w:oddHBand="0" w:evenHBand="0" w:firstRowFirstColumn="0" w:firstRowLastColumn="0" w:lastRowFirstColumn="0" w:lastRowLastColumn="0"/>
              <w:rPr>
                <w:b w:val="0"/>
                <w:bCs/>
                <w:lang w:val="en-US"/>
              </w:rPr>
            </w:pPr>
            <w:r w:rsidRPr="00E345E1">
              <w:rPr>
                <w:b w:val="0"/>
                <w:bCs/>
                <w:lang w:val="en-US"/>
              </w:rPr>
              <w:t>18</w:t>
            </w:r>
            <w:r w:rsidR="00AD29B9" w:rsidRPr="00E345E1">
              <w:rPr>
                <w:b w:val="0"/>
                <w:bCs/>
                <w:lang w:val="en-US"/>
              </w:rPr>
              <w:t>/</w:t>
            </w:r>
            <w:r w:rsidRPr="00E345E1">
              <w:rPr>
                <w:b w:val="0"/>
                <w:bCs/>
                <w:lang w:val="en-US"/>
              </w:rPr>
              <w:t>11</w:t>
            </w:r>
            <w:r w:rsidR="00AD29B9" w:rsidRPr="00E345E1">
              <w:rPr>
                <w:b w:val="0"/>
                <w:bCs/>
                <w:lang w:val="en-US"/>
              </w:rPr>
              <w:t>/</w:t>
            </w:r>
            <w:r w:rsidRPr="00E345E1">
              <w:rPr>
                <w:b w:val="0"/>
                <w:bCs/>
                <w:lang w:val="en-US"/>
              </w:rPr>
              <w:t>2024</w:t>
            </w:r>
          </w:p>
        </w:tc>
        <w:tc>
          <w:tcPr>
            <w:tcW w:w="7371" w:type="dxa"/>
            <w:shd w:val="clear" w:color="auto" w:fill="auto"/>
          </w:tcPr>
          <w:p w14:paraId="47906B82" w14:textId="0316A8E2" w:rsidR="00AD29B9" w:rsidRPr="00E345E1" w:rsidRDefault="00AD29B9" w:rsidP="00AD29B9">
            <w:pPr>
              <w:pStyle w:val="TableText"/>
              <w:jc w:val="left"/>
              <w:cnfStyle w:val="100000000000" w:firstRow="1" w:lastRow="0" w:firstColumn="0" w:lastColumn="0" w:oddVBand="0" w:evenVBand="0" w:oddHBand="0" w:evenHBand="0" w:firstRowFirstColumn="0" w:firstRowLastColumn="0" w:lastRowFirstColumn="0" w:lastRowLastColumn="0"/>
              <w:rPr>
                <w:b w:val="0"/>
                <w:bCs/>
                <w:lang w:val="en-US"/>
              </w:rPr>
            </w:pPr>
            <w:r w:rsidRPr="00E345E1">
              <w:rPr>
                <w:b w:val="0"/>
                <w:bCs/>
                <w:lang w:val="en-US"/>
              </w:rPr>
              <w:t>Added 3 missing Code List</w:t>
            </w:r>
            <w:r w:rsidR="009D167A" w:rsidRPr="00E345E1">
              <w:rPr>
                <w:b w:val="0"/>
                <w:bCs/>
                <w:lang w:val="en-US"/>
              </w:rPr>
              <w:t xml:space="preserve"> (CL030, CL211, CL227)</w:t>
            </w:r>
            <w:r w:rsidRPr="00E345E1">
              <w:rPr>
                <w:b w:val="0"/>
                <w:bCs/>
                <w:lang w:val="en-US"/>
              </w:rPr>
              <w:t xml:space="preserve"> </w:t>
            </w:r>
            <w:r w:rsidR="00EA7401" w:rsidRPr="00E345E1">
              <w:rPr>
                <w:b w:val="0"/>
                <w:bCs/>
                <w:lang w:val="en-US"/>
              </w:rPr>
              <w:t xml:space="preserve">(see </w:t>
            </w:r>
            <w:r w:rsidRPr="00E345E1">
              <w:rPr>
                <w:b w:val="0"/>
                <w:bCs/>
                <w:lang w:val="en-US"/>
              </w:rPr>
              <w:t>Code Lists Inventory-v3.02.xlsx</w:t>
            </w:r>
            <w:r w:rsidR="00EA7401" w:rsidRPr="00E345E1">
              <w:rPr>
                <w:b w:val="0"/>
                <w:bCs/>
                <w:lang w:val="en-US"/>
              </w:rPr>
              <w:t>)</w:t>
            </w:r>
          </w:p>
          <w:p w14:paraId="523E1CC0" w14:textId="717B6917" w:rsidR="003C0BCD" w:rsidRPr="00E345E1" w:rsidRDefault="00FF5027" w:rsidP="00AD29B9">
            <w:pPr>
              <w:pStyle w:val="TableText"/>
              <w:jc w:val="left"/>
              <w:cnfStyle w:val="100000000000" w:firstRow="1" w:lastRow="0" w:firstColumn="0" w:lastColumn="0" w:oddVBand="0" w:evenVBand="0" w:oddHBand="0" w:evenHBand="0" w:firstRowFirstColumn="0" w:firstRowLastColumn="0" w:lastRowFirstColumn="0" w:lastRowLastColumn="0"/>
              <w:rPr>
                <w:rFonts w:asciiTheme="majorHAnsi" w:hAnsiTheme="majorHAnsi" w:cstheme="majorBidi"/>
                <w:b w:val="0"/>
                <w:bCs/>
                <w:lang w:val="en-US"/>
              </w:rPr>
            </w:pPr>
            <w:r w:rsidRPr="00E345E1">
              <w:rPr>
                <w:b w:val="0"/>
                <w:bCs/>
                <w:lang w:val="en-US"/>
              </w:rPr>
              <w:t>Update</w:t>
            </w:r>
            <w:r w:rsidR="00435255" w:rsidRPr="00E345E1">
              <w:rPr>
                <w:b w:val="0"/>
                <w:bCs/>
                <w:lang w:val="en-US"/>
              </w:rPr>
              <w:t>d</w:t>
            </w:r>
            <w:r w:rsidRPr="00E345E1">
              <w:rPr>
                <w:b w:val="0"/>
                <w:bCs/>
                <w:lang w:val="en-US"/>
              </w:rPr>
              <w:t xml:space="preserve"> </w:t>
            </w:r>
            <w:r w:rsidR="00FC5BD2" w:rsidRPr="00E345E1">
              <w:rPr>
                <w:b w:val="0"/>
                <w:bCs/>
                <w:lang w:val="en-US"/>
              </w:rPr>
              <w:t>national xsd:</w:t>
            </w:r>
            <w:r w:rsidR="00413216" w:rsidRPr="00E345E1">
              <w:rPr>
                <w:b w:val="0"/>
                <w:bCs/>
                <w:lang w:val="en-US"/>
              </w:rPr>
              <w:t xml:space="preserve"> </w:t>
            </w:r>
            <w:r w:rsidR="001574B3" w:rsidRPr="00E345E1">
              <w:rPr>
                <w:rFonts w:asciiTheme="majorHAnsi" w:hAnsiTheme="majorHAnsi" w:cstheme="majorBidi"/>
                <w:b w:val="0"/>
                <w:bCs/>
                <w:lang w:val="en-US"/>
              </w:rPr>
              <w:t>tcl.xsd</w:t>
            </w:r>
          </w:p>
          <w:p w14:paraId="2848DB78" w14:textId="567EA45A" w:rsidR="00222D8D" w:rsidRPr="00E345E1" w:rsidRDefault="001574B3" w:rsidP="008C6E6D">
            <w:pPr>
              <w:pStyle w:val="TableText"/>
              <w:jc w:val="left"/>
              <w:cnfStyle w:val="100000000000" w:firstRow="1" w:lastRow="0" w:firstColumn="0" w:lastColumn="0" w:oddVBand="0" w:evenVBand="0" w:oddHBand="0" w:evenHBand="0" w:firstRowFirstColumn="0" w:firstRowLastColumn="0" w:lastRowFirstColumn="0" w:lastRowLastColumn="0"/>
              <w:rPr>
                <w:b w:val="0"/>
                <w:bCs/>
                <w:lang w:val="en-US"/>
              </w:rPr>
            </w:pPr>
            <w:r w:rsidRPr="00E345E1">
              <w:rPr>
                <w:rFonts w:asciiTheme="majorHAnsi" w:hAnsiTheme="majorHAnsi" w:cstheme="majorBidi"/>
                <w:b w:val="0"/>
                <w:bCs/>
                <w:lang w:val="en-US"/>
              </w:rPr>
              <w:t xml:space="preserve">Rule </w:t>
            </w:r>
            <w:r w:rsidR="00451500" w:rsidRPr="00E345E1">
              <w:rPr>
                <w:rFonts w:asciiTheme="majorHAnsi" w:hAnsiTheme="majorHAnsi" w:cstheme="majorBidi"/>
                <w:b w:val="0"/>
                <w:bCs/>
                <w:lang w:val="en-US"/>
              </w:rPr>
              <w:t>B1965 added on message CC029C</w:t>
            </w:r>
            <w:r w:rsidR="00EA7401" w:rsidRPr="00E345E1">
              <w:rPr>
                <w:rFonts w:asciiTheme="majorHAnsi" w:hAnsiTheme="majorHAnsi" w:cstheme="majorBidi"/>
                <w:b w:val="0"/>
                <w:bCs/>
                <w:lang w:val="en-US"/>
              </w:rPr>
              <w:t xml:space="preserve"> (see NCTS P5 - Business Rules-v4.02.xlsx)</w:t>
            </w:r>
          </w:p>
        </w:tc>
      </w:tr>
      <w:tr w:rsidR="00AD29B9" w:rsidRPr="00E0236C" w14:paraId="09831C7F"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20266081" w14:textId="7CEF2DB5" w:rsidR="00AD29B9" w:rsidRDefault="00AD29B9" w:rsidP="00AD29B9">
            <w:pPr>
              <w:rPr>
                <w:rFonts w:asciiTheme="majorHAnsi" w:hAnsiTheme="majorHAnsi" w:cstheme="majorHAnsi"/>
                <w:bCs/>
                <w:szCs w:val="20"/>
                <w:lang w:val="en-US"/>
              </w:rPr>
            </w:pPr>
            <w:r>
              <w:rPr>
                <w:rFonts w:asciiTheme="majorHAnsi" w:hAnsiTheme="majorHAnsi" w:cstheme="majorHAnsi"/>
                <w:bCs/>
                <w:szCs w:val="20"/>
                <w:lang w:val="en-US"/>
              </w:rPr>
              <w:t>6.00</w:t>
            </w:r>
          </w:p>
        </w:tc>
        <w:tc>
          <w:tcPr>
            <w:tcW w:w="1701" w:type="dxa"/>
          </w:tcPr>
          <w:p w14:paraId="7B50F0F4" w14:textId="471C7B3B"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rFonts w:asciiTheme="majorHAnsi" w:hAnsiTheme="majorHAnsi" w:cstheme="majorHAnsi"/>
                <w:bCs/>
                <w:szCs w:val="20"/>
                <w:lang w:val="en-US"/>
              </w:rPr>
              <w:t>09/10/2024</w:t>
            </w:r>
          </w:p>
        </w:tc>
        <w:tc>
          <w:tcPr>
            <w:tcW w:w="7371" w:type="dxa"/>
          </w:tcPr>
          <w:p w14:paraId="67C6647A" w14:textId="7BB743FD" w:rsidR="00AD29B9" w:rsidRPr="009929EA"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9929EA">
              <w:rPr>
                <w:rFonts w:asciiTheme="majorHAnsi" w:hAnsiTheme="majorHAnsi" w:cstheme="majorHAnsi"/>
                <w:szCs w:val="20"/>
                <w:lang w:val="en-US"/>
              </w:rPr>
              <w:t xml:space="preserve">Section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_Ref95316170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4C164C">
              <w:rPr>
                <w:rFonts w:asciiTheme="majorHAnsi" w:hAnsiTheme="majorHAnsi" w:cstheme="majorHAnsi"/>
                <w:szCs w:val="20"/>
                <w:lang w:val="en-US"/>
              </w:rPr>
              <w:t>3.2.9</w:t>
            </w:r>
            <w:r>
              <w:rPr>
                <w:rFonts w:asciiTheme="majorHAnsi" w:hAnsiTheme="majorHAnsi" w:cstheme="majorHAnsi"/>
                <w:szCs w:val="20"/>
                <w:lang w:val="en-US"/>
              </w:rPr>
              <w:fldChar w:fldCharType="end"/>
            </w:r>
            <w:r>
              <w:rPr>
                <w:rFonts w:asciiTheme="majorHAnsi" w:hAnsiTheme="majorHAnsi" w:cstheme="majorHAnsi"/>
                <w:szCs w:val="20"/>
                <w:lang w:val="en-US"/>
              </w:rPr>
              <w:t xml:space="preserve"> N</w:t>
            </w:r>
            <w:r w:rsidRPr="009929EA">
              <w:rPr>
                <w:rFonts w:asciiTheme="majorHAnsi" w:hAnsiTheme="majorHAnsi" w:cstheme="majorHAnsi"/>
                <w:szCs w:val="20"/>
                <w:lang w:val="en-US"/>
              </w:rPr>
              <w:t>otify to amend declaration (</w:t>
            </w:r>
            <w:r>
              <w:rPr>
                <w:rFonts w:asciiTheme="majorHAnsi" w:hAnsiTheme="majorHAnsi" w:cstheme="majorHAnsi"/>
                <w:szCs w:val="20"/>
                <w:lang w:val="en-US"/>
              </w:rPr>
              <w:t>E</w:t>
            </w:r>
            <w:r w:rsidRPr="009929EA">
              <w:rPr>
                <w:rFonts w:asciiTheme="majorHAnsi" w:hAnsiTheme="majorHAnsi" w:cstheme="majorHAnsi"/>
                <w:szCs w:val="20"/>
                <w:lang w:val="en-US"/>
              </w:rPr>
              <w:t xml:space="preserve">xport </w:t>
            </w:r>
            <w:r>
              <w:rPr>
                <w:rFonts w:asciiTheme="majorHAnsi" w:hAnsiTheme="majorHAnsi" w:cstheme="majorHAnsi"/>
                <w:szCs w:val="20"/>
                <w:lang w:val="en-US"/>
              </w:rPr>
              <w:t>F</w:t>
            </w:r>
            <w:r w:rsidRPr="009929EA">
              <w:rPr>
                <w:rFonts w:asciiTheme="majorHAnsi" w:hAnsiTheme="majorHAnsi" w:cstheme="majorHAnsi"/>
                <w:szCs w:val="20"/>
                <w:lang w:val="en-US"/>
              </w:rPr>
              <w:t xml:space="preserve">ollowed by </w:t>
            </w:r>
            <w:r>
              <w:rPr>
                <w:rFonts w:asciiTheme="majorHAnsi" w:hAnsiTheme="majorHAnsi" w:cstheme="majorHAnsi"/>
                <w:szCs w:val="20"/>
                <w:lang w:val="en-US"/>
              </w:rPr>
              <w:t>T</w:t>
            </w:r>
            <w:r w:rsidRPr="009929EA">
              <w:rPr>
                <w:rFonts w:asciiTheme="majorHAnsi" w:hAnsiTheme="majorHAnsi" w:cstheme="majorHAnsi"/>
                <w:szCs w:val="20"/>
                <w:lang w:val="en-US"/>
              </w:rPr>
              <w:t>ransit) updated</w:t>
            </w:r>
          </w:p>
          <w:p w14:paraId="292D5B82" w14:textId="74BB68E7"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 xml:space="preserve">Section </w:t>
            </w:r>
            <w:r w:rsidRPr="68DF4E58">
              <w:rPr>
                <w:rFonts w:asciiTheme="majorHAnsi" w:hAnsiTheme="majorHAnsi" w:cstheme="majorBidi"/>
                <w:lang w:val="en-US"/>
              </w:rPr>
              <w:fldChar w:fldCharType="begin"/>
            </w:r>
            <w:r w:rsidRPr="68DF4E58">
              <w:rPr>
                <w:rFonts w:asciiTheme="majorHAnsi" w:hAnsiTheme="majorHAnsi" w:cstheme="majorBidi"/>
                <w:lang w:val="en-US"/>
              </w:rPr>
              <w:instrText xml:space="preserve"> REF _Ref176429220 \r \h </w:instrText>
            </w:r>
            <w:r w:rsidRPr="68DF4E58">
              <w:rPr>
                <w:rFonts w:asciiTheme="majorHAnsi" w:hAnsiTheme="majorHAnsi" w:cstheme="majorBidi"/>
                <w:lang w:val="en-US"/>
              </w:rPr>
            </w:r>
            <w:r w:rsidRPr="68DF4E58">
              <w:rPr>
                <w:rFonts w:asciiTheme="majorHAnsi" w:hAnsiTheme="majorHAnsi" w:cstheme="majorBidi"/>
                <w:lang w:val="en-US"/>
              </w:rPr>
              <w:fldChar w:fldCharType="separate"/>
            </w:r>
            <w:r w:rsidR="004C164C">
              <w:rPr>
                <w:rFonts w:asciiTheme="majorHAnsi" w:hAnsiTheme="majorHAnsi" w:cstheme="majorBidi"/>
                <w:lang w:val="en-US"/>
              </w:rPr>
              <w:t>3.2.4.1</w:t>
            </w:r>
            <w:r w:rsidRPr="68DF4E58">
              <w:rPr>
                <w:rFonts w:asciiTheme="majorHAnsi" w:hAnsiTheme="majorHAnsi" w:cstheme="majorBidi"/>
                <w:lang w:val="en-US"/>
              </w:rPr>
              <w:fldChar w:fldCharType="end"/>
            </w:r>
            <w:r w:rsidRPr="68DF4E58">
              <w:rPr>
                <w:rFonts w:asciiTheme="majorHAnsi" w:hAnsiTheme="majorHAnsi" w:cstheme="majorBidi"/>
                <w:lang w:val="en-US"/>
              </w:rPr>
              <w:t xml:space="preserve"> Invalidation request of the transit declaration updated</w:t>
            </w:r>
          </w:p>
          <w:p w14:paraId="3928DFC1" w14:textId="73DABA63"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Sections 3.2.4.1.1 and</w:t>
            </w:r>
            <w:r>
              <w:rPr>
                <w:rFonts w:asciiTheme="majorHAnsi" w:hAnsiTheme="majorHAnsi" w:cstheme="majorBidi"/>
                <w:lang w:val="en-US"/>
              </w:rPr>
              <w:t xml:space="preserve"> </w:t>
            </w:r>
            <w:r w:rsidRPr="68DF4E58">
              <w:rPr>
                <w:rFonts w:asciiTheme="majorHAnsi" w:hAnsiTheme="majorHAnsi" w:cstheme="majorBidi"/>
                <w:lang w:val="en-US"/>
              </w:rPr>
              <w:t>3.2.4.1.2 merged</w:t>
            </w:r>
          </w:p>
          <w:p w14:paraId="267D7F1D" w14:textId="28511E7D"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Sections under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_Ref175302729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4C164C">
              <w:rPr>
                <w:rFonts w:asciiTheme="majorHAnsi" w:hAnsiTheme="majorHAnsi" w:cstheme="majorHAnsi"/>
                <w:szCs w:val="20"/>
                <w:lang w:val="en-US"/>
              </w:rPr>
              <w:t>3.2</w:t>
            </w:r>
            <w:r>
              <w:rPr>
                <w:rFonts w:asciiTheme="majorHAnsi" w:hAnsiTheme="majorHAnsi" w:cstheme="majorHAnsi"/>
                <w:szCs w:val="20"/>
                <w:lang w:val="en-US"/>
              </w:rPr>
              <w:fldChar w:fldCharType="end"/>
            </w:r>
            <w:r>
              <w:rPr>
                <w:rFonts w:asciiTheme="majorHAnsi" w:hAnsiTheme="majorHAnsi" w:cstheme="majorHAnsi"/>
                <w:szCs w:val="20"/>
                <w:lang w:val="en-US"/>
              </w:rPr>
              <w:t xml:space="preserve"> updated: </w:t>
            </w:r>
            <w:r w:rsidRPr="004B1FDC">
              <w:rPr>
                <w:rFonts w:asciiTheme="majorHAnsi" w:hAnsiTheme="majorHAnsi" w:cstheme="majorHAnsi"/>
                <w:szCs w:val="20"/>
              </w:rPr>
              <w:t>Declaration amendment in case of non satisfactory control</w:t>
            </w:r>
            <w:r>
              <w:rPr>
                <w:rFonts w:asciiTheme="majorHAnsi" w:hAnsiTheme="majorHAnsi" w:cstheme="majorHAnsi"/>
                <w:szCs w:val="20"/>
              </w:rPr>
              <w:t xml:space="preserve"> </w:t>
            </w:r>
            <w:r>
              <w:rPr>
                <w:rFonts w:asciiTheme="majorHAnsi" w:hAnsiTheme="majorHAnsi" w:cstheme="majorHAnsi"/>
                <w:szCs w:val="20"/>
                <w:lang w:val="en-US"/>
              </w:rPr>
              <w:t xml:space="preserve">new feature </w:t>
            </w:r>
          </w:p>
          <w:p w14:paraId="077E9A33" w14:textId="11C94055"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 xml:space="preserve">Section </w:t>
            </w:r>
            <w:r w:rsidRPr="68DF4E58">
              <w:rPr>
                <w:rFonts w:asciiTheme="majorHAnsi" w:hAnsiTheme="majorHAnsi" w:cstheme="majorBidi"/>
                <w:lang w:val="en-US"/>
              </w:rPr>
              <w:fldChar w:fldCharType="begin"/>
            </w:r>
            <w:r w:rsidRPr="68DF4E58">
              <w:rPr>
                <w:rFonts w:asciiTheme="majorHAnsi" w:hAnsiTheme="majorHAnsi" w:cstheme="majorBidi"/>
                <w:lang w:val="en-US"/>
              </w:rPr>
              <w:instrText xml:space="preserve"> REF _Ref176422931 \r \h </w:instrText>
            </w:r>
            <w:r w:rsidRPr="68DF4E58">
              <w:rPr>
                <w:rFonts w:asciiTheme="majorHAnsi" w:hAnsiTheme="majorHAnsi" w:cstheme="majorBidi"/>
                <w:lang w:val="en-US"/>
              </w:rPr>
            </w:r>
            <w:r w:rsidRPr="68DF4E58">
              <w:rPr>
                <w:rFonts w:asciiTheme="majorHAnsi" w:hAnsiTheme="majorHAnsi" w:cstheme="majorBidi"/>
                <w:lang w:val="en-US"/>
              </w:rPr>
              <w:fldChar w:fldCharType="separate"/>
            </w:r>
            <w:r w:rsidR="004C164C">
              <w:rPr>
                <w:rFonts w:asciiTheme="majorHAnsi" w:hAnsiTheme="majorHAnsi" w:cstheme="majorBidi"/>
                <w:lang w:val="en-US"/>
              </w:rPr>
              <w:t>3.4.1</w:t>
            </w:r>
            <w:r w:rsidRPr="68DF4E58">
              <w:rPr>
                <w:rFonts w:asciiTheme="majorHAnsi" w:hAnsiTheme="majorHAnsi" w:cstheme="majorBidi"/>
                <w:lang w:val="en-US"/>
              </w:rPr>
              <w:fldChar w:fldCharType="end"/>
            </w:r>
            <w:r>
              <w:rPr>
                <w:rFonts w:asciiTheme="majorHAnsi" w:hAnsiTheme="majorHAnsi" w:cstheme="majorBidi"/>
                <w:lang w:val="en-US"/>
              </w:rPr>
              <w:t xml:space="preserve"> Simplified procedure at destination</w:t>
            </w:r>
            <w:r w:rsidRPr="68DF4E58">
              <w:rPr>
                <w:rFonts w:asciiTheme="majorHAnsi" w:hAnsiTheme="majorHAnsi" w:cstheme="majorBidi"/>
                <w:lang w:val="en-US"/>
              </w:rPr>
              <w:t xml:space="preserve"> updated to add a note about "state of seals" definition</w:t>
            </w:r>
          </w:p>
          <w:p w14:paraId="1796A6A1" w14:textId="32A0EFE0" w:rsidR="00AD29B9" w:rsidRPr="00E0236C"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Pr>
                <w:rFonts w:asciiTheme="majorHAnsi" w:hAnsiTheme="majorHAnsi" w:cstheme="majorBidi"/>
                <w:lang w:val="en-US"/>
              </w:rPr>
              <w:t xml:space="preserve">Updated ctypes.xsd and stypes.xsd </w:t>
            </w:r>
          </w:p>
        </w:tc>
      </w:tr>
      <w:tr w:rsidR="00AD29B9" w:rsidRPr="00864D05" w14:paraId="1C939CA7"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686F82A7" w14:textId="3CE9F577" w:rsidR="00AD29B9" w:rsidRDefault="00AD29B9" w:rsidP="00AD29B9">
            <w:pPr>
              <w:keepNext/>
              <w:keepLines/>
              <w:rPr>
                <w:rFonts w:asciiTheme="majorHAnsi" w:hAnsiTheme="majorHAnsi" w:cstheme="majorHAnsi"/>
                <w:bCs/>
                <w:szCs w:val="20"/>
                <w:lang w:val="en-US"/>
              </w:rPr>
            </w:pPr>
            <w:r>
              <w:rPr>
                <w:rFonts w:asciiTheme="majorHAnsi" w:hAnsiTheme="majorHAnsi" w:cstheme="majorHAnsi"/>
                <w:bCs/>
                <w:szCs w:val="20"/>
                <w:lang w:val="en-US"/>
              </w:rPr>
              <w:lastRenderedPageBreak/>
              <w:t>5.00</w:t>
            </w:r>
          </w:p>
        </w:tc>
        <w:tc>
          <w:tcPr>
            <w:tcW w:w="1701" w:type="dxa"/>
          </w:tcPr>
          <w:p w14:paraId="18F43CFA" w14:textId="7829EF8E"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lang w:val="en-US"/>
              </w:rPr>
              <w:t>31/07/2024</w:t>
            </w:r>
          </w:p>
        </w:tc>
        <w:tc>
          <w:tcPr>
            <w:tcW w:w="7371" w:type="dxa"/>
          </w:tcPr>
          <w:p w14:paraId="09BDE841" w14:textId="051046AD"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8389D">
              <w:rPr>
                <w:rFonts w:asciiTheme="majorHAnsi" w:hAnsiTheme="majorHAnsi" w:cstheme="majorHAnsi"/>
                <w:szCs w:val="20"/>
                <w:lang w:val="en-US"/>
              </w:rPr>
              <w:t xml:space="preserve">Section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_Ref95316170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4C164C">
              <w:rPr>
                <w:rFonts w:asciiTheme="majorHAnsi" w:hAnsiTheme="majorHAnsi" w:cstheme="majorHAnsi"/>
                <w:szCs w:val="20"/>
                <w:lang w:val="en-US"/>
              </w:rPr>
              <w:t>3.2.9</w:t>
            </w:r>
            <w:r>
              <w:rPr>
                <w:rFonts w:asciiTheme="majorHAnsi" w:hAnsiTheme="majorHAnsi" w:cstheme="majorHAnsi"/>
                <w:szCs w:val="20"/>
                <w:lang w:val="en-US"/>
              </w:rPr>
              <w:fldChar w:fldCharType="end"/>
            </w:r>
            <w:r>
              <w:rPr>
                <w:rFonts w:asciiTheme="majorHAnsi" w:hAnsiTheme="majorHAnsi" w:cstheme="majorHAnsi"/>
                <w:szCs w:val="20"/>
                <w:lang w:val="en-US"/>
              </w:rPr>
              <w:t xml:space="preserve"> updated</w:t>
            </w:r>
          </w:p>
          <w:p w14:paraId="2A5C61DB" w14:textId="229A04FB" w:rsidR="00AD29B9"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Updates related to implementation of RFC of list 37 and 39</w:t>
            </w:r>
          </w:p>
          <w:p w14:paraId="6F6AF3CA" w14:textId="58DC7467" w:rsidR="00AD29B9" w:rsidRDefault="00AD29B9" w:rsidP="00AD29B9">
            <w:pPr>
              <w:pStyle w:val="ListParagraph"/>
              <w:keepNext/>
              <w:keepLines/>
              <w:numPr>
                <w:ilvl w:val="0"/>
                <w:numId w:val="58"/>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New rules added: R0220, B1964, R0219, B1819,</w:t>
            </w:r>
            <w:r w:rsidRPr="002E2E60">
              <w:rPr>
                <w:rFonts w:asciiTheme="majorHAnsi" w:hAnsiTheme="majorHAnsi" w:cstheme="majorHAnsi"/>
                <w:szCs w:val="20"/>
                <w:lang w:val="en-US"/>
              </w:rPr>
              <w:t xml:space="preserve"> </w:t>
            </w:r>
            <w:r w:rsidRPr="004A1F75">
              <w:rPr>
                <w:rFonts w:asciiTheme="majorHAnsi" w:hAnsiTheme="majorHAnsi" w:cstheme="majorHAnsi"/>
                <w:szCs w:val="20"/>
                <w:lang w:val="en-US"/>
              </w:rPr>
              <w:t>B1965,</w:t>
            </w:r>
            <w:r w:rsidRPr="00707FCD">
              <w:rPr>
                <w:rFonts w:asciiTheme="majorHAnsi" w:hAnsiTheme="majorHAnsi" w:cstheme="majorHAnsi"/>
                <w:szCs w:val="20"/>
                <w:lang w:val="en-US"/>
              </w:rPr>
              <w:t xml:space="preserve"> B1966</w:t>
            </w:r>
            <w:r>
              <w:rPr>
                <w:rFonts w:asciiTheme="majorHAnsi" w:hAnsiTheme="majorHAnsi" w:cstheme="majorHAnsi"/>
                <w:szCs w:val="20"/>
                <w:lang w:val="en-US"/>
              </w:rPr>
              <w:t>,</w:t>
            </w:r>
            <w:r w:rsidRPr="00707FCD">
              <w:rPr>
                <w:rFonts w:asciiTheme="majorHAnsi" w:hAnsiTheme="majorHAnsi" w:cstheme="majorHAnsi"/>
                <w:b/>
                <w:bCs/>
                <w:szCs w:val="20"/>
                <w:lang w:val="en-US"/>
              </w:rPr>
              <w:t xml:space="preserve"> </w:t>
            </w:r>
            <w:r w:rsidRPr="00625DF5">
              <w:rPr>
                <w:rFonts w:asciiTheme="majorHAnsi" w:hAnsiTheme="majorHAnsi" w:cstheme="majorHAnsi"/>
                <w:szCs w:val="20"/>
                <w:lang w:val="en-US"/>
              </w:rPr>
              <w:t>R</w:t>
            </w:r>
            <w:r w:rsidRPr="00707FCD">
              <w:rPr>
                <w:rFonts w:asciiTheme="majorHAnsi" w:hAnsiTheme="majorHAnsi" w:cstheme="majorHAnsi"/>
                <w:szCs w:val="20"/>
                <w:lang w:val="en-US"/>
              </w:rPr>
              <w:t>3</w:t>
            </w:r>
            <w:r w:rsidRPr="00625DF5">
              <w:rPr>
                <w:rFonts w:asciiTheme="majorHAnsi" w:hAnsiTheme="majorHAnsi" w:cstheme="majorHAnsi"/>
                <w:szCs w:val="20"/>
                <w:lang w:val="en-US"/>
              </w:rPr>
              <w:t>062</w:t>
            </w:r>
          </w:p>
          <w:p w14:paraId="5CD6C151" w14:textId="32B4152A" w:rsidR="00AD29B9" w:rsidRPr="009D303B" w:rsidRDefault="00AD29B9" w:rsidP="00AD29B9">
            <w:pPr>
              <w:keepNext/>
              <w:keepLines/>
              <w:ind w:left="6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9D303B">
              <w:rPr>
                <w:rFonts w:asciiTheme="majorHAnsi" w:hAnsiTheme="majorHAnsi" w:cstheme="majorHAnsi"/>
                <w:szCs w:val="20"/>
                <w:lang w:val="en-US"/>
              </w:rPr>
              <w:t>Note: rule B1919 should not be implemented for the movement because of the known error KEKW_NCTS_0009</w:t>
            </w:r>
          </w:p>
          <w:p w14:paraId="34110752" w14:textId="4601C749" w:rsidR="00AD29B9" w:rsidRPr="000C2B33" w:rsidRDefault="00AD29B9" w:rsidP="00AD29B9">
            <w:pPr>
              <w:pStyle w:val="ListParagraph"/>
              <w:keepNext/>
              <w:keepLines/>
              <w:numPr>
                <w:ilvl w:val="0"/>
                <w:numId w:val="58"/>
              </w:numPr>
              <w:cnfStyle w:val="000000000000" w:firstRow="0" w:lastRow="0" w:firstColumn="0" w:lastColumn="0" w:oddVBand="0" w:evenVBand="0" w:oddHBand="0" w:evenHBand="0" w:firstRowFirstColumn="0" w:firstRowLastColumn="0" w:lastRowFirstColumn="0" w:lastRowLastColumn="0"/>
              <w:rPr>
                <w:rStyle w:val="Strong"/>
                <w:rFonts w:asciiTheme="majorHAnsi" w:hAnsiTheme="majorHAnsi" w:cstheme="majorHAnsi"/>
                <w:b w:val="0"/>
                <w:bCs w:val="0"/>
                <w:szCs w:val="20"/>
                <w:lang w:val="en-US"/>
              </w:rPr>
            </w:pPr>
            <w:r w:rsidRPr="000C2B33">
              <w:rPr>
                <w:rFonts w:asciiTheme="majorHAnsi" w:hAnsiTheme="majorHAnsi" w:cstheme="majorHAnsi"/>
                <w:szCs w:val="20"/>
                <w:lang w:val="en-US"/>
              </w:rPr>
              <w:t>Existing rule updated: R0364, B1823, C0153, C0001,</w:t>
            </w:r>
            <w:r>
              <w:rPr>
                <w:rFonts w:asciiTheme="majorHAnsi" w:hAnsiTheme="majorHAnsi" w:cstheme="majorHAnsi"/>
                <w:szCs w:val="20"/>
                <w:lang w:val="en-US"/>
              </w:rPr>
              <w:t xml:space="preserve"> </w:t>
            </w:r>
            <w:r w:rsidRPr="00AF077D">
              <w:rPr>
                <w:rFonts w:asciiTheme="majorHAnsi" w:hAnsiTheme="majorHAnsi" w:cstheme="majorHAnsi"/>
                <w:szCs w:val="20"/>
                <w:lang w:val="en-US"/>
              </w:rPr>
              <w:t>C0343, E1301,</w:t>
            </w:r>
            <w:r w:rsidRPr="000C2B33">
              <w:rPr>
                <w:rStyle w:val="Strong"/>
                <w:rFonts w:ascii="Segoe UI" w:hAnsi="Segoe UI" w:cs="Segoe UI"/>
                <w:color w:val="FF9900"/>
                <w:sz w:val="21"/>
                <w:szCs w:val="21"/>
                <w:shd w:val="clear" w:color="auto" w:fill="FFFFFF"/>
              </w:rPr>
              <w:t xml:space="preserve"> </w:t>
            </w:r>
            <w:r w:rsidRPr="00AF077D">
              <w:rPr>
                <w:rFonts w:asciiTheme="majorHAnsi" w:hAnsiTheme="majorHAnsi" w:cstheme="majorHAnsi"/>
                <w:szCs w:val="20"/>
                <w:lang w:val="en-US"/>
              </w:rPr>
              <w:t>R0506, R3060</w:t>
            </w:r>
            <w:r w:rsidRPr="000C2B33">
              <w:rPr>
                <w:rStyle w:val="Strong"/>
                <w:rFonts w:ascii="Segoe UI" w:hAnsi="Segoe UI" w:cs="Segoe UI"/>
                <w:color w:val="FF9900"/>
                <w:sz w:val="21"/>
                <w:szCs w:val="21"/>
                <w:shd w:val="clear" w:color="auto" w:fill="FFFFFF"/>
              </w:rPr>
              <w:t xml:space="preserve"> </w:t>
            </w:r>
          </w:p>
          <w:p w14:paraId="42640A97" w14:textId="2D8696B4" w:rsidR="00AD29B9" w:rsidRPr="001671EC" w:rsidRDefault="00AD29B9" w:rsidP="00AD29B9">
            <w:pPr>
              <w:pStyle w:val="ListParagraph"/>
              <w:keepNext/>
              <w:keepLines/>
              <w:numPr>
                <w:ilvl w:val="0"/>
                <w:numId w:val="58"/>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Existing rule deleted: C0450</w:t>
            </w:r>
          </w:p>
          <w:p w14:paraId="6CD40368" w14:textId="3D9E9E85" w:rsidR="00AD29B9" w:rsidRPr="00E83532" w:rsidRDefault="00AD29B9" w:rsidP="00AD29B9">
            <w:pPr>
              <w:pStyle w:val="ListParagraph"/>
              <w:keepNext/>
              <w:keepLines/>
              <w:ind w:left="78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r>
      <w:tr w:rsidR="00AD29B9" w:rsidRPr="00864D05" w14:paraId="315E577F"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0D92EE3E" w14:textId="129B09B2" w:rsidR="00AD29B9" w:rsidRDefault="00AD29B9" w:rsidP="008C6E6D">
            <w:pPr>
              <w:keepNext/>
              <w:keepLines/>
              <w:rPr>
                <w:rFonts w:asciiTheme="majorHAnsi" w:hAnsiTheme="majorHAnsi" w:cstheme="majorHAnsi"/>
                <w:bCs/>
                <w:szCs w:val="20"/>
                <w:lang w:val="en-US"/>
              </w:rPr>
            </w:pPr>
            <w:r>
              <w:rPr>
                <w:rFonts w:asciiTheme="majorHAnsi" w:hAnsiTheme="majorHAnsi" w:cstheme="majorHAnsi"/>
                <w:bCs/>
                <w:szCs w:val="20"/>
                <w:lang w:val="en-US"/>
              </w:rPr>
              <w:t>4.01</w:t>
            </w:r>
          </w:p>
        </w:tc>
        <w:tc>
          <w:tcPr>
            <w:tcW w:w="1701" w:type="dxa"/>
          </w:tcPr>
          <w:p w14:paraId="58CA8981" w14:textId="0A873F7E" w:rsidR="00AD29B9" w:rsidRDefault="00AD29B9" w:rsidP="008C6E6D">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rFonts w:asciiTheme="majorHAnsi" w:hAnsiTheme="majorHAnsi" w:cstheme="majorHAnsi"/>
                <w:bCs/>
                <w:szCs w:val="20"/>
                <w:lang w:val="en-US"/>
              </w:rPr>
              <w:t>31/01/2024</w:t>
            </w:r>
          </w:p>
        </w:tc>
        <w:tc>
          <w:tcPr>
            <w:tcW w:w="7371" w:type="dxa"/>
          </w:tcPr>
          <w:p w14:paraId="573681A8" w14:textId="690BF234" w:rsidR="00AD29B9" w:rsidRDefault="00AD29B9" w:rsidP="008C6E6D">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Update to part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_Ref64280509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4C164C">
              <w:rPr>
                <w:rFonts w:asciiTheme="majorHAnsi" w:hAnsiTheme="majorHAnsi" w:cstheme="majorHAnsi"/>
                <w:szCs w:val="20"/>
                <w:lang w:val="en-US"/>
              </w:rPr>
              <w:t>3.2.4</w:t>
            </w:r>
            <w:r>
              <w:rPr>
                <w:rFonts w:asciiTheme="majorHAnsi" w:hAnsiTheme="majorHAnsi" w:cstheme="majorHAnsi"/>
                <w:szCs w:val="20"/>
                <w:lang w:val="en-US"/>
              </w:rPr>
              <w:fldChar w:fldCharType="end"/>
            </w:r>
            <w:r>
              <w:rPr>
                <w:rFonts w:asciiTheme="majorHAnsi" w:hAnsiTheme="majorHAnsi" w:cstheme="majorHAnsi"/>
                <w:szCs w:val="20"/>
                <w:lang w:val="en-US"/>
              </w:rPr>
              <w:t xml:space="preserve"> Invalidation of the Transit Declaration: </w:t>
            </w:r>
          </w:p>
          <w:p w14:paraId="7382D2F0" w14:textId="34E797CF" w:rsidR="00AD29B9" w:rsidRPr="005D5E20" w:rsidRDefault="00AD29B9" w:rsidP="008C6E6D">
            <w:pPr>
              <w:pStyle w:val="ListParagraph"/>
              <w:keepNext/>
              <w:keepLines/>
              <w:numPr>
                <w:ilvl w:val="0"/>
                <w:numId w:val="57"/>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Addition of sub-section 3.2.4.1.1 Invalidation request of the transit declaration inside the system</w:t>
            </w:r>
          </w:p>
          <w:p w14:paraId="6D09F08E" w14:textId="1C8A957C" w:rsidR="00AD29B9" w:rsidRPr="005D5E20" w:rsidRDefault="00AD29B9" w:rsidP="008C6E6D">
            <w:pPr>
              <w:pStyle w:val="ListParagraph"/>
              <w:keepNext/>
              <w:keepLines/>
              <w:numPr>
                <w:ilvl w:val="0"/>
                <w:numId w:val="57"/>
              </w:numPr>
              <w:cnfStyle w:val="000000000000" w:firstRow="0" w:lastRow="0" w:firstColumn="0" w:lastColumn="0" w:oddVBand="0" w:evenVBand="0" w:oddHBand="0" w:evenHBand="0" w:firstRowFirstColumn="0" w:firstRowLastColumn="0" w:lastRowFirstColumn="0" w:lastRowLastColumn="0"/>
            </w:pPr>
            <w:r>
              <w:t>Update de la sous section 3.2.4.1.2 Invalidation request of the transit declaration outside the system</w:t>
            </w:r>
          </w:p>
        </w:tc>
      </w:tr>
      <w:tr w:rsidR="00AD29B9" w:rsidRPr="0009382E" w14:paraId="559328C0"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67B625B1" w14:textId="75E500B9" w:rsidR="00AD29B9" w:rsidRPr="0009382E" w:rsidRDefault="00AD29B9" w:rsidP="00AD29B9">
            <w:pPr>
              <w:rPr>
                <w:rFonts w:asciiTheme="majorHAnsi" w:hAnsiTheme="majorHAnsi" w:cstheme="majorHAnsi"/>
                <w:bCs/>
                <w:szCs w:val="20"/>
                <w:lang w:val="en-US"/>
              </w:rPr>
            </w:pPr>
            <w:r>
              <w:rPr>
                <w:rFonts w:asciiTheme="majorHAnsi" w:hAnsiTheme="majorHAnsi" w:cstheme="majorHAnsi"/>
                <w:bCs/>
                <w:szCs w:val="20"/>
                <w:lang w:val="en-US"/>
              </w:rPr>
              <w:t>3.01</w:t>
            </w:r>
          </w:p>
        </w:tc>
        <w:tc>
          <w:tcPr>
            <w:tcW w:w="1701" w:type="dxa"/>
          </w:tcPr>
          <w:p w14:paraId="51D0D376" w14:textId="61FEAE14"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rFonts w:asciiTheme="majorHAnsi" w:hAnsiTheme="majorHAnsi" w:cstheme="majorHAnsi"/>
                <w:bCs/>
                <w:szCs w:val="20"/>
                <w:lang w:val="en-US"/>
              </w:rPr>
              <w:t>01/12/02023</w:t>
            </w:r>
          </w:p>
        </w:tc>
        <w:tc>
          <w:tcPr>
            <w:tcW w:w="7371" w:type="dxa"/>
          </w:tcPr>
          <w:p w14:paraId="4385B06B" w14:textId="35CFEB62"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5517B3">
              <w:rPr>
                <w:rFonts w:asciiTheme="majorHAnsi" w:hAnsiTheme="majorHAnsi" w:cstheme="majorHAnsi"/>
                <w:szCs w:val="20"/>
                <w:lang w:val="en-US"/>
              </w:rPr>
              <w:t xml:space="preserve">Implementing changes linked to DDNTA 5.15.1 : </w:t>
            </w:r>
          </w:p>
          <w:p w14:paraId="6C9A81C8" w14:textId="613B71DB"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2A7D38">
              <w:rPr>
                <w:rFonts w:asciiTheme="majorHAnsi" w:hAnsiTheme="majorHAnsi" w:cstheme="majorHAnsi"/>
                <w:szCs w:val="20"/>
                <w:lang w:val="en-US"/>
              </w:rPr>
              <w:t xml:space="preserve">Update to part </w:t>
            </w:r>
            <w:r>
              <w:rPr>
                <w:rFonts w:asciiTheme="majorHAnsi" w:hAnsiTheme="majorHAnsi" w:cstheme="majorHAnsi"/>
                <w:szCs w:val="20"/>
                <w:lang w:val="en-US"/>
              </w:rPr>
              <w:fldChar w:fldCharType="begin"/>
            </w:r>
            <w:r>
              <w:rPr>
                <w:rFonts w:asciiTheme="majorHAnsi" w:hAnsiTheme="majorHAnsi" w:cstheme="majorHAnsi"/>
                <w:szCs w:val="20"/>
                <w:lang w:val="en-US"/>
              </w:rPr>
              <w:instrText xml:space="preserve"> REF _Ref150426125 \r \h </w:instrText>
            </w:r>
            <w:r>
              <w:rPr>
                <w:rFonts w:asciiTheme="majorHAnsi" w:hAnsiTheme="majorHAnsi" w:cstheme="majorHAnsi"/>
                <w:szCs w:val="20"/>
                <w:lang w:val="en-US"/>
              </w:rPr>
            </w:r>
            <w:r>
              <w:rPr>
                <w:rFonts w:asciiTheme="majorHAnsi" w:hAnsiTheme="majorHAnsi" w:cstheme="majorHAnsi"/>
                <w:szCs w:val="20"/>
                <w:lang w:val="en-US"/>
              </w:rPr>
              <w:fldChar w:fldCharType="separate"/>
            </w:r>
            <w:r w:rsidR="004C164C">
              <w:rPr>
                <w:rFonts w:asciiTheme="majorHAnsi" w:hAnsiTheme="majorHAnsi" w:cstheme="majorHAnsi"/>
                <w:szCs w:val="20"/>
                <w:lang w:val="en-US"/>
              </w:rPr>
              <w:t>3.3</w:t>
            </w:r>
            <w:r>
              <w:rPr>
                <w:rFonts w:asciiTheme="majorHAnsi" w:hAnsiTheme="majorHAnsi" w:cstheme="majorHAnsi"/>
                <w:szCs w:val="20"/>
                <w:lang w:val="en-US"/>
              </w:rPr>
              <w:fldChar w:fldCharType="end"/>
            </w:r>
            <w:r w:rsidRPr="002A7D38">
              <w:rPr>
                <w:rFonts w:asciiTheme="majorHAnsi" w:hAnsiTheme="majorHAnsi" w:cstheme="majorHAnsi"/>
                <w:szCs w:val="20"/>
                <w:lang w:val="en-US"/>
              </w:rPr>
              <w:t>Transit normal procedure at destination</w:t>
            </w:r>
          </w:p>
          <w:p w14:paraId="1058FA74" w14:textId="45BAA671" w:rsidR="00AD29B9" w:rsidRDefault="00AD29B9" w:rsidP="00AD29B9">
            <w:pPr>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New data group added in messages: </w:t>
            </w:r>
          </w:p>
          <w:p w14:paraId="5A38C2E1" w14:textId="77777777"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CB0612">
              <w:rPr>
                <w:rFonts w:asciiTheme="majorHAnsi" w:hAnsiTheme="majorHAnsi" w:cstheme="majorHAnsi"/>
                <w:bCs/>
                <w:szCs w:val="20"/>
                <w:lang w:val="en-US"/>
              </w:rPr>
              <w:t>MESSAGE/</w:t>
            </w:r>
            <w:r>
              <w:rPr>
                <w:rFonts w:asciiTheme="majorHAnsi" w:hAnsiTheme="majorHAnsi" w:cstheme="majorHAnsi"/>
                <w:bCs/>
                <w:szCs w:val="20"/>
                <w:lang w:val="en-US"/>
              </w:rPr>
              <w:t>HOLDEROFTHETRANSITPROCEDURE</w:t>
            </w:r>
            <w:r w:rsidRPr="00CB0612">
              <w:rPr>
                <w:rFonts w:asciiTheme="majorHAnsi" w:hAnsiTheme="majorHAnsi" w:cstheme="majorHAnsi"/>
                <w:bCs/>
                <w:szCs w:val="20"/>
                <w:lang w:val="en-US"/>
              </w:rPr>
              <w:t>/</w:t>
            </w:r>
            <w:r>
              <w:rPr>
                <w:rFonts w:asciiTheme="majorHAnsi" w:hAnsiTheme="majorHAnsi" w:cstheme="majorHAnsi"/>
                <w:bCs/>
                <w:szCs w:val="20"/>
                <w:lang w:val="en-US"/>
              </w:rPr>
              <w:t>CONTACTPERSON</w:t>
            </w:r>
            <w:r w:rsidRPr="00CB0612">
              <w:rPr>
                <w:rFonts w:asciiTheme="majorHAnsi" w:hAnsiTheme="majorHAnsi" w:cstheme="majorHAnsi"/>
                <w:bCs/>
                <w:szCs w:val="20"/>
                <w:lang w:val="en-US"/>
              </w:rPr>
              <w:t xml:space="preserve">, in xsd </w:t>
            </w:r>
            <w:r>
              <w:rPr>
                <w:rFonts w:asciiTheme="majorHAnsi" w:hAnsiTheme="majorHAnsi" w:cstheme="majorHAnsi"/>
                <w:bCs/>
                <w:szCs w:val="20"/>
                <w:lang w:val="en-US"/>
              </w:rPr>
              <w:t>CC060C</w:t>
            </w:r>
          </w:p>
          <w:p w14:paraId="3A52A33F" w14:textId="1CBA4467"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 xml:space="preserve">REPRESENTATIVE and </w:t>
            </w:r>
            <w:r w:rsidRPr="008D1EFA">
              <w:rPr>
                <w:rFonts w:asciiTheme="majorHAnsi" w:hAnsiTheme="majorHAnsi" w:cstheme="majorHAnsi"/>
                <w:bCs/>
                <w:szCs w:val="20"/>
                <w:lang w:val="en-US"/>
              </w:rPr>
              <w:t>MESSAGE/</w:t>
            </w:r>
            <w:r>
              <w:rPr>
                <w:rFonts w:asciiTheme="majorHAnsi" w:hAnsiTheme="majorHAnsi" w:cstheme="majorHAnsi"/>
                <w:bCs/>
                <w:szCs w:val="20"/>
                <w:lang w:val="en-US"/>
              </w:rPr>
              <w:t>REPRESENTATIVE</w:t>
            </w:r>
            <w:r w:rsidRPr="008D1EFA">
              <w:rPr>
                <w:rFonts w:asciiTheme="majorHAnsi" w:hAnsiTheme="majorHAnsi" w:cstheme="majorHAnsi"/>
                <w:bCs/>
                <w:szCs w:val="20"/>
                <w:lang w:val="en-US"/>
              </w:rPr>
              <w:t>/</w:t>
            </w:r>
            <w:r>
              <w:rPr>
                <w:rFonts w:asciiTheme="majorHAnsi" w:hAnsiTheme="majorHAnsi" w:cstheme="majorHAnsi"/>
                <w:bCs/>
                <w:szCs w:val="20"/>
                <w:lang w:val="en-US"/>
              </w:rPr>
              <w:t>CONTACTPERSON</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CC060C</w:t>
            </w:r>
          </w:p>
          <w:p w14:paraId="38EDFD5C" w14:textId="45641C6B"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CONSIGNMENT</w:t>
            </w:r>
            <w:r w:rsidRPr="008D1EFA">
              <w:rPr>
                <w:rFonts w:asciiTheme="majorHAnsi" w:hAnsiTheme="majorHAnsi" w:cstheme="majorHAnsi"/>
                <w:bCs/>
                <w:szCs w:val="20"/>
                <w:lang w:val="en-US"/>
              </w:rPr>
              <w:t>/</w:t>
            </w:r>
            <w:r>
              <w:rPr>
                <w:rFonts w:asciiTheme="majorHAnsi" w:hAnsiTheme="majorHAnsi" w:cstheme="majorHAnsi"/>
                <w:bCs/>
                <w:szCs w:val="20"/>
                <w:lang w:val="en-US"/>
              </w:rPr>
              <w:t>PREVIOUSDOCUMENT</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CC043C</w:t>
            </w:r>
          </w:p>
          <w:p w14:paraId="477DB8C7" w14:textId="2466A78B"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CONSIGNMENT</w:t>
            </w:r>
            <w:r w:rsidRPr="008D1EFA">
              <w:rPr>
                <w:rFonts w:asciiTheme="majorHAnsi" w:hAnsiTheme="majorHAnsi" w:cstheme="majorHAnsi"/>
                <w:bCs/>
                <w:szCs w:val="20"/>
                <w:lang w:val="en-US"/>
              </w:rPr>
              <w:t>/</w:t>
            </w:r>
            <w:r>
              <w:rPr>
                <w:rFonts w:asciiTheme="majorHAnsi" w:hAnsiTheme="majorHAnsi" w:cstheme="majorHAnsi"/>
                <w:bCs/>
                <w:szCs w:val="20"/>
                <w:lang w:val="en-US"/>
              </w:rPr>
              <w:t>HOUSECONSIGNMENT/CONSIGNMENTITEM/CONSIGNEE</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CC043C, CC029C</w:t>
            </w:r>
          </w:p>
          <w:p w14:paraId="44C2A94D" w14:textId="1B6BB105"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CONSIGNMENT</w:t>
            </w:r>
            <w:r w:rsidRPr="008D1EFA">
              <w:rPr>
                <w:rFonts w:asciiTheme="majorHAnsi" w:hAnsiTheme="majorHAnsi" w:cstheme="majorHAnsi"/>
                <w:bCs/>
                <w:szCs w:val="20"/>
                <w:lang w:val="en-US"/>
              </w:rPr>
              <w:t>/</w:t>
            </w:r>
            <w:r>
              <w:rPr>
                <w:rFonts w:asciiTheme="majorHAnsi" w:hAnsiTheme="majorHAnsi" w:cstheme="majorHAnsi"/>
                <w:bCs/>
                <w:szCs w:val="20"/>
                <w:lang w:val="en-US"/>
              </w:rPr>
              <w:t>HOUSECONSIGNMENT/CONSIGNMENTITEM/CONSIGNEE/ADDRESS</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CC043C, CC029C</w:t>
            </w:r>
          </w:p>
          <w:p w14:paraId="58389EF2" w14:textId="3DA7892B"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CONSIGNMENT</w:t>
            </w:r>
            <w:r w:rsidRPr="008D1EFA">
              <w:rPr>
                <w:rFonts w:asciiTheme="majorHAnsi" w:hAnsiTheme="majorHAnsi" w:cstheme="majorHAnsi"/>
                <w:bCs/>
                <w:szCs w:val="20"/>
                <w:lang w:val="en-US"/>
              </w:rPr>
              <w:t>/</w:t>
            </w:r>
            <w:r>
              <w:rPr>
                <w:rFonts w:asciiTheme="majorHAnsi" w:hAnsiTheme="majorHAnsi" w:cstheme="majorHAnsi"/>
                <w:bCs/>
                <w:szCs w:val="20"/>
                <w:lang w:val="en-US"/>
              </w:rPr>
              <w:t>HOUSECONSIGNMENT/CONSIGNMENTITEM/PREVIOUSDOCUMENT</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CC043C</w:t>
            </w:r>
          </w:p>
          <w:p w14:paraId="3BB78E4C" w14:textId="7B71BE34"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CONSIGNMENT</w:t>
            </w:r>
            <w:r w:rsidRPr="008D1EFA">
              <w:rPr>
                <w:rFonts w:asciiTheme="majorHAnsi" w:hAnsiTheme="majorHAnsi" w:cstheme="majorHAnsi"/>
                <w:bCs/>
                <w:szCs w:val="20"/>
                <w:lang w:val="en-US"/>
              </w:rPr>
              <w:t>/</w:t>
            </w:r>
            <w:r>
              <w:rPr>
                <w:rFonts w:asciiTheme="majorHAnsi" w:hAnsiTheme="majorHAnsi" w:cstheme="majorHAnsi"/>
                <w:bCs/>
                <w:szCs w:val="20"/>
                <w:lang w:val="en-US"/>
              </w:rPr>
              <w:t>HOUSECONSIGNMENT/CONSIGNMENTITEM/TRANSPORTDOCUMENT</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CC043C, CC029C</w:t>
            </w:r>
          </w:p>
          <w:p w14:paraId="66297908" w14:textId="2FE0859D" w:rsidR="00AD29B9" w:rsidRDefault="00AD29B9" w:rsidP="00AD29B9">
            <w:pPr>
              <w:pStyle w:val="ListParagraph"/>
              <w:numPr>
                <w:ilvl w:val="0"/>
                <w:numId w:val="54"/>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8D1EFA">
              <w:rPr>
                <w:rFonts w:asciiTheme="majorHAnsi" w:hAnsiTheme="majorHAnsi" w:cstheme="majorHAnsi"/>
                <w:bCs/>
                <w:szCs w:val="20"/>
                <w:lang w:val="en-US"/>
              </w:rPr>
              <w:t>MESSAGE/</w:t>
            </w:r>
            <w:r>
              <w:rPr>
                <w:rFonts w:asciiTheme="majorHAnsi" w:hAnsiTheme="majorHAnsi" w:cstheme="majorHAnsi"/>
                <w:bCs/>
                <w:szCs w:val="20"/>
                <w:lang w:val="en-US"/>
              </w:rPr>
              <w:t>CONSIGNMENT</w:t>
            </w:r>
            <w:r w:rsidRPr="008D1EFA">
              <w:rPr>
                <w:rFonts w:asciiTheme="majorHAnsi" w:hAnsiTheme="majorHAnsi" w:cstheme="majorHAnsi"/>
                <w:bCs/>
                <w:szCs w:val="20"/>
                <w:lang w:val="en-US"/>
              </w:rPr>
              <w:t>/</w:t>
            </w:r>
            <w:r>
              <w:rPr>
                <w:rFonts w:asciiTheme="majorHAnsi" w:hAnsiTheme="majorHAnsi" w:cstheme="majorHAnsi"/>
                <w:bCs/>
                <w:szCs w:val="20"/>
                <w:lang w:val="en-US"/>
              </w:rPr>
              <w:t>HOUSECONSIGNMENT/CONSIGNMENTITEM/TRANSPORTCHARGES</w:t>
            </w:r>
            <w:r w:rsidRPr="008D1EFA">
              <w:rPr>
                <w:rFonts w:asciiTheme="majorHAnsi" w:hAnsiTheme="majorHAnsi" w:cstheme="majorHAnsi"/>
                <w:bCs/>
                <w:szCs w:val="20"/>
                <w:lang w:val="en-US"/>
              </w:rPr>
              <w:t xml:space="preserve">, in xsd </w:t>
            </w:r>
            <w:r>
              <w:rPr>
                <w:rFonts w:asciiTheme="majorHAnsi" w:hAnsiTheme="majorHAnsi" w:cstheme="majorHAnsi"/>
                <w:bCs/>
                <w:szCs w:val="20"/>
                <w:lang w:val="en-US"/>
              </w:rPr>
              <w:t>CC029C</w:t>
            </w:r>
          </w:p>
          <w:p w14:paraId="6E0D28D3" w14:textId="2B913C39"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rPr>
            </w:pPr>
            <w:r w:rsidRPr="079F402F">
              <w:rPr>
                <w:rFonts w:asciiTheme="majorHAnsi" w:hAnsiTheme="majorHAnsi" w:cstheme="majorBidi"/>
              </w:rPr>
              <w:t xml:space="preserve">Business rules: </w:t>
            </w:r>
          </w:p>
          <w:p w14:paraId="55690DE9" w14:textId="79B9E84E" w:rsidR="00AD29B9" w:rsidRDefault="00AD29B9" w:rsidP="00AD29B9">
            <w:pPr>
              <w:pStyle w:val="ListParagraph"/>
              <w:numPr>
                <w:ilvl w:val="0"/>
                <w:numId w:val="54"/>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rPr>
            </w:pPr>
            <w:r w:rsidRPr="079F402F">
              <w:rPr>
                <w:rFonts w:asciiTheme="majorHAnsi" w:hAnsiTheme="majorHAnsi" w:cstheme="majorBidi"/>
              </w:rPr>
              <w:t>New: B1091, B1016</w:t>
            </w:r>
          </w:p>
          <w:p w14:paraId="1978F267" w14:textId="2C4C90F8" w:rsidR="00AD29B9" w:rsidRDefault="00AD29B9" w:rsidP="00AD29B9">
            <w:pPr>
              <w:pStyle w:val="ListParagraph"/>
              <w:numPr>
                <w:ilvl w:val="0"/>
                <w:numId w:val="54"/>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rPr>
            </w:pPr>
            <w:r w:rsidRPr="079F402F">
              <w:rPr>
                <w:rFonts w:asciiTheme="majorHAnsi" w:hAnsiTheme="majorHAnsi" w:cstheme="majorBidi"/>
              </w:rPr>
              <w:lastRenderedPageBreak/>
              <w:t>New: NBR0046, NBR0047, NBR0048</w:t>
            </w:r>
          </w:p>
          <w:p w14:paraId="77EA4504" w14:textId="184F93E1" w:rsidR="00AD29B9" w:rsidRDefault="00AD29B9" w:rsidP="00AD29B9">
            <w:pPr>
              <w:pStyle w:val="ListParagraph"/>
              <w:numPr>
                <w:ilvl w:val="0"/>
                <w:numId w:val="54"/>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rPr>
            </w:pPr>
            <w:r w:rsidRPr="079F402F">
              <w:rPr>
                <w:rFonts w:asciiTheme="majorHAnsi" w:hAnsiTheme="majorHAnsi" w:cstheme="majorBidi"/>
              </w:rPr>
              <w:t>New: G0026, G0034</w:t>
            </w:r>
          </w:p>
          <w:p w14:paraId="0E45A7A4" w14:textId="77777777"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r>
              <w:rPr>
                <w:rFonts w:asciiTheme="majorHAnsi" w:hAnsiTheme="majorHAnsi" w:cstheme="majorHAnsi"/>
                <w:szCs w:val="20"/>
              </w:rPr>
              <w:t xml:space="preserve">Code List : </w:t>
            </w:r>
          </w:p>
          <w:p w14:paraId="534D3FBD" w14:textId="6FDB7267" w:rsidR="00AD29B9" w:rsidRPr="000318BA" w:rsidRDefault="00AD29B9" w:rsidP="00AD29B9">
            <w:pPr>
              <w:pStyle w:val="ListParagraph"/>
              <w:numPr>
                <w:ilvl w:val="0"/>
                <w:numId w:val="54"/>
              </w:num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rPr>
            </w:pPr>
            <w:r w:rsidRPr="079F402F">
              <w:rPr>
                <w:rFonts w:asciiTheme="majorHAnsi" w:hAnsiTheme="majorHAnsi" w:cstheme="majorBidi"/>
              </w:rPr>
              <w:t>New: CL294 (This code list is now used instead of the CL194, to determine whether an office is appropriate or not. See Guideline: G0034)</w:t>
            </w:r>
          </w:p>
        </w:tc>
      </w:tr>
      <w:tr w:rsidR="00AD29B9" w:rsidRPr="0009382E" w14:paraId="51CC21F0"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38C315E3" w14:textId="4F01A9A6" w:rsidR="00AD29B9" w:rsidRDefault="00AD29B9" w:rsidP="00AD29B9">
            <w:pPr>
              <w:rPr>
                <w:rFonts w:asciiTheme="majorHAnsi" w:hAnsiTheme="majorHAnsi" w:cstheme="majorHAnsi"/>
                <w:bCs/>
                <w:szCs w:val="20"/>
                <w:lang w:val="en-US"/>
              </w:rPr>
            </w:pPr>
            <w:r>
              <w:rPr>
                <w:rFonts w:asciiTheme="majorHAnsi" w:hAnsiTheme="majorHAnsi" w:cstheme="majorHAnsi"/>
                <w:bCs/>
                <w:szCs w:val="20"/>
                <w:lang w:val="en-US"/>
              </w:rPr>
              <w:lastRenderedPageBreak/>
              <w:t>2.03</w:t>
            </w:r>
          </w:p>
        </w:tc>
        <w:tc>
          <w:tcPr>
            <w:tcW w:w="1701" w:type="dxa"/>
          </w:tcPr>
          <w:p w14:paraId="2F2B80D7" w14:textId="1B92E3C5"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rFonts w:asciiTheme="majorHAnsi" w:hAnsiTheme="majorHAnsi" w:cstheme="majorHAnsi"/>
                <w:bCs/>
                <w:szCs w:val="20"/>
                <w:lang w:val="en-US"/>
              </w:rPr>
              <w:t>25/08/2023</w:t>
            </w:r>
          </w:p>
        </w:tc>
        <w:tc>
          <w:tcPr>
            <w:tcW w:w="7371" w:type="dxa"/>
          </w:tcPr>
          <w:p w14:paraId="32FA9252" w14:textId="144D0D49"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Pr>
                <w:rFonts w:asciiTheme="majorHAnsi" w:eastAsia="Times New Roman" w:hAnsiTheme="majorHAnsi" w:cstheme="majorHAnsi"/>
                <w:szCs w:val="20"/>
                <w:lang w:val="en-US" w:eastAsia="en-GB"/>
              </w:rPr>
              <w:t>Updated code list: NCL027</w:t>
            </w:r>
          </w:p>
        </w:tc>
      </w:tr>
      <w:tr w:rsidR="00AD29B9" w:rsidRPr="0009382E" w14:paraId="6C96A471"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09B24171" w14:textId="3CC7F826" w:rsidR="00AD29B9" w:rsidRDefault="00AD29B9" w:rsidP="00AD29B9">
            <w:pPr>
              <w:rPr>
                <w:rFonts w:asciiTheme="majorHAnsi" w:hAnsiTheme="majorHAnsi" w:cstheme="majorHAnsi"/>
                <w:bCs/>
                <w:szCs w:val="20"/>
                <w:lang w:val="en-US"/>
              </w:rPr>
            </w:pPr>
            <w:r>
              <w:rPr>
                <w:rFonts w:asciiTheme="majorHAnsi" w:hAnsiTheme="majorHAnsi" w:cstheme="majorHAnsi"/>
                <w:bCs/>
                <w:szCs w:val="20"/>
                <w:lang w:val="en-US"/>
              </w:rPr>
              <w:t>2.02</w:t>
            </w:r>
          </w:p>
        </w:tc>
        <w:tc>
          <w:tcPr>
            <w:tcW w:w="1701" w:type="dxa"/>
          </w:tcPr>
          <w:p w14:paraId="16855303" w14:textId="5E879FBF"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rFonts w:asciiTheme="majorHAnsi" w:hAnsiTheme="majorHAnsi" w:cstheme="majorHAnsi"/>
                <w:bCs/>
                <w:szCs w:val="20"/>
                <w:lang w:val="en-US"/>
              </w:rPr>
              <w:t>23/08/2023</w:t>
            </w:r>
          </w:p>
        </w:tc>
        <w:tc>
          <w:tcPr>
            <w:tcW w:w="7371" w:type="dxa"/>
          </w:tcPr>
          <w:p w14:paraId="14084957" w14:textId="77777777"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Pr>
                <w:rFonts w:asciiTheme="majorHAnsi" w:hAnsiTheme="majorHAnsi" w:cstheme="majorHAnsi"/>
                <w:bCs/>
                <w:szCs w:val="20"/>
                <w:lang w:val="en-US"/>
              </w:rPr>
              <w:t>Added c</w:t>
            </w:r>
            <w:r w:rsidRPr="0009382E">
              <w:rPr>
                <w:rFonts w:asciiTheme="majorHAnsi" w:hAnsiTheme="majorHAnsi" w:cstheme="majorHAnsi"/>
                <w:bCs/>
                <w:szCs w:val="20"/>
                <w:lang w:val="en-US"/>
              </w:rPr>
              <w:t>ode list</w:t>
            </w:r>
            <w:r>
              <w:rPr>
                <w:rFonts w:asciiTheme="majorHAnsi" w:hAnsiTheme="majorHAnsi" w:cstheme="majorHAnsi"/>
                <w:bCs/>
                <w:szCs w:val="20"/>
                <w:lang w:val="en-US"/>
              </w:rPr>
              <w:t>s</w:t>
            </w:r>
            <w:r w:rsidRPr="0009382E">
              <w:rPr>
                <w:rFonts w:asciiTheme="majorHAnsi" w:hAnsiTheme="majorHAnsi" w:cstheme="majorHAnsi"/>
                <w:bCs/>
                <w:szCs w:val="20"/>
                <w:lang w:val="en-US"/>
              </w:rPr>
              <w:t>:</w:t>
            </w:r>
            <w:r w:rsidRPr="0009382E">
              <w:rPr>
                <w:rFonts w:asciiTheme="majorHAnsi" w:eastAsia="Times New Roman" w:hAnsiTheme="majorHAnsi" w:cstheme="majorHAnsi"/>
                <w:szCs w:val="20"/>
                <w:lang w:val="en-US" w:eastAsia="en-GB"/>
              </w:rPr>
              <w:t xml:space="preserve"> CL</w:t>
            </w:r>
            <w:r>
              <w:rPr>
                <w:rFonts w:asciiTheme="majorHAnsi" w:eastAsia="Times New Roman" w:hAnsiTheme="majorHAnsi" w:cstheme="majorHAnsi"/>
                <w:szCs w:val="20"/>
                <w:lang w:val="en-US" w:eastAsia="en-GB"/>
              </w:rPr>
              <w:t>181 and CL182</w:t>
            </w:r>
          </w:p>
          <w:p w14:paraId="13CE4E18" w14:textId="182B0B48" w:rsidR="00AD29B9"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Pr>
                <w:rFonts w:asciiTheme="majorHAnsi" w:eastAsia="Times New Roman" w:hAnsiTheme="majorHAnsi" w:cstheme="majorHAnsi"/>
                <w:szCs w:val="20"/>
                <w:lang w:val="en-US" w:eastAsia="en-GB"/>
              </w:rPr>
              <w:t>Updates related to CC044C: in ctypes.xsd, element ‘identifier’ of ‘</w:t>
            </w:r>
            <w:r w:rsidRPr="00FE1D8D">
              <w:rPr>
                <w:rFonts w:asciiTheme="majorHAnsi" w:eastAsia="Times New Roman" w:hAnsiTheme="majorHAnsi" w:cstheme="majorHAnsi"/>
                <w:szCs w:val="20"/>
                <w:lang w:val="en-US" w:eastAsia="en-GB"/>
              </w:rPr>
              <w:t>SealType02</w:t>
            </w:r>
            <w:r>
              <w:rPr>
                <w:rFonts w:asciiTheme="majorHAnsi" w:eastAsia="Times New Roman" w:hAnsiTheme="majorHAnsi" w:cstheme="majorHAnsi"/>
                <w:szCs w:val="20"/>
                <w:lang w:val="en-US" w:eastAsia="en-GB"/>
              </w:rPr>
              <w:t>’, elements ‘type’ and ‘referenceNumber’ of ‘</w:t>
            </w:r>
            <w:r w:rsidRPr="00FE1D8D">
              <w:rPr>
                <w:rFonts w:asciiTheme="majorHAnsi" w:eastAsia="Times New Roman" w:hAnsiTheme="majorHAnsi" w:cstheme="majorHAnsi"/>
                <w:szCs w:val="20"/>
                <w:lang w:val="en-US" w:eastAsia="en-GB"/>
              </w:rPr>
              <w:t>TransportDocumentType04</w:t>
            </w:r>
            <w:r>
              <w:rPr>
                <w:rFonts w:asciiTheme="majorHAnsi" w:eastAsia="Times New Roman" w:hAnsiTheme="majorHAnsi" w:cstheme="majorHAnsi"/>
                <w:szCs w:val="20"/>
                <w:lang w:val="en-US" w:eastAsia="en-GB"/>
              </w:rPr>
              <w:t>’ are now all optional</w:t>
            </w:r>
          </w:p>
        </w:tc>
      </w:tr>
      <w:tr w:rsidR="00AD29B9" w:rsidRPr="0009382E" w14:paraId="4223909D"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4B260438" w14:textId="7D4A1F52"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t>2.01</w:t>
            </w:r>
          </w:p>
        </w:tc>
        <w:tc>
          <w:tcPr>
            <w:tcW w:w="1701" w:type="dxa"/>
          </w:tcPr>
          <w:p w14:paraId="0C7CC2BF" w14:textId="106F88AE"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29/03/2023</w:t>
            </w:r>
          </w:p>
        </w:tc>
        <w:tc>
          <w:tcPr>
            <w:tcW w:w="7371" w:type="dxa"/>
          </w:tcPr>
          <w:p w14:paraId="72E0C2EA" w14:textId="63F802CC"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New version of DDNTA.v5.15.1</w:t>
            </w:r>
          </w:p>
          <w:p w14:paraId="449727A4" w14:textId="2A615403"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 xml:space="preserve">Guideline G0587 added to message IE013 and IE015: CC013C-RuleMappings, CC015C-RuleMappings, ncts_p5-RuleMappings updated, definition of the guideline added to the NCTS P5 - Business Rules-v2.01.xlsx </w:t>
            </w:r>
          </w:p>
          <w:p w14:paraId="4A653D96" w14:textId="0DEBAA03"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Definition of rules C0587 and R0601 updated</w:t>
            </w:r>
          </w:p>
          <w:p w14:paraId="7D4D1114"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New fields “amendmentLimitDateAndTime” and “dataToBeAmended“  added to message IE022 in case an amendment request has been rejected by Office of Departure and a new amendment is expected: ctypes.xsd and stypes.xsd updated</w:t>
            </w:r>
          </w:p>
          <w:p w14:paraId="2947CA2B" w14:textId="391F3550"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hAnsiTheme="majorHAnsi" w:cstheme="majorHAnsi"/>
                <w:bCs/>
                <w:szCs w:val="20"/>
                <w:lang w:val="en-US"/>
              </w:rPr>
              <w:t>New code list:</w:t>
            </w:r>
            <w:r w:rsidRPr="0009382E">
              <w:rPr>
                <w:rFonts w:asciiTheme="majorHAnsi" w:eastAsia="Times New Roman" w:hAnsiTheme="majorHAnsi" w:cstheme="majorHAnsi"/>
                <w:szCs w:val="20"/>
                <w:lang w:val="en-US" w:eastAsia="en-GB"/>
              </w:rPr>
              <w:t xml:space="preserve"> CL215</w:t>
            </w:r>
          </w:p>
        </w:tc>
      </w:tr>
      <w:tr w:rsidR="00AD29B9" w:rsidRPr="0009382E" w14:paraId="61DA7D76"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45F8328D" w14:textId="3CD3F044"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t>2.00</w:t>
            </w:r>
          </w:p>
        </w:tc>
        <w:tc>
          <w:tcPr>
            <w:tcW w:w="1701" w:type="dxa"/>
          </w:tcPr>
          <w:p w14:paraId="5DB81806" w14:textId="70AD5144"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08/02/2023</w:t>
            </w:r>
          </w:p>
        </w:tc>
        <w:tc>
          <w:tcPr>
            <w:tcW w:w="7371" w:type="dxa"/>
          </w:tcPr>
          <w:p w14:paraId="4845FC52"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New version of the MIG applicable for LUCCS V5</w:t>
            </w:r>
          </w:p>
          <w:p w14:paraId="777BCBD0"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National Business Rules updated: NBR0011,</w:t>
            </w:r>
            <w:r w:rsidRPr="0009382E" w:rsidDel="001E6AE0">
              <w:rPr>
                <w:rStyle w:val="CommentReference"/>
                <w:lang w:val="en-US"/>
              </w:rPr>
              <w:t xml:space="preserve"> </w:t>
            </w:r>
            <w:r w:rsidRPr="0009382E">
              <w:rPr>
                <w:rFonts w:asciiTheme="majorHAnsi" w:eastAsia="Times New Roman" w:hAnsiTheme="majorHAnsi" w:cstheme="majorHAnsi"/>
                <w:szCs w:val="20"/>
                <w:lang w:val="en-US" w:eastAsia="en-GB"/>
              </w:rPr>
              <w:t>NBR0003</w:t>
            </w:r>
          </w:p>
          <w:p w14:paraId="69FF4546" w14:textId="07418444"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National Business Rule added: NBR0044</w:t>
            </w:r>
          </w:p>
          <w:p w14:paraId="61F3A83F" w14:textId="56237EDC"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European Business Rules added: B1922</w:t>
            </w:r>
          </w:p>
          <w:p w14:paraId="77DE0B72"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European Business Rule updated nationally: R0520</w:t>
            </w:r>
          </w:p>
          <w:p w14:paraId="4AE68294" w14:textId="14A0CCD0"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hAnsiTheme="majorHAnsi" w:cstheme="majorHAnsi"/>
                <w:bCs/>
                <w:szCs w:val="20"/>
                <w:lang w:val="en-US"/>
              </w:rPr>
              <w:t>New code lists</w:t>
            </w:r>
            <w:r w:rsidRPr="0009382E">
              <w:rPr>
                <w:rFonts w:asciiTheme="majorHAnsi" w:eastAsia="Times New Roman" w:hAnsiTheme="majorHAnsi" w:cstheme="majorHAnsi"/>
                <w:szCs w:val="20"/>
                <w:lang w:val="en-US" w:eastAsia="en-GB"/>
              </w:rPr>
              <w:t>: NCL110, NCL027</w:t>
            </w:r>
          </w:p>
          <w:p w14:paraId="012224FB"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eastAsia="Times New Roman"/>
                <w:lang w:val="en-US" w:eastAsia="en-GB"/>
              </w:rPr>
            </w:pPr>
            <w:r w:rsidRPr="0009382E">
              <w:rPr>
                <w:rFonts w:eastAsia="Times New Roman"/>
                <w:lang w:val="en-US" w:eastAsia="en-GB"/>
              </w:rPr>
              <w:t>WaiveSealJustificationType and JustificationTextType added to ctypes.xsd and stypes.xsd</w:t>
            </w:r>
          </w:p>
          <w:p w14:paraId="7A7E7EFC" w14:textId="25A1B748"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eastAsia="Times New Roman"/>
                <w:lang w:val="en-US" w:eastAsia="en-GB"/>
              </w:rPr>
              <w:t>Amendment of the Transit Declaration process updated (section 3.2.3)</w:t>
            </w:r>
          </w:p>
        </w:tc>
      </w:tr>
      <w:tr w:rsidR="00AD29B9" w:rsidRPr="0009382E" w14:paraId="435B3661"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5ABA51EB" w14:textId="43CA9510" w:rsidR="00AD29B9" w:rsidRPr="0009382E" w:rsidRDefault="00AD29B9" w:rsidP="00AD29B9">
            <w:pPr>
              <w:keepNext/>
              <w:keepLines/>
              <w:rPr>
                <w:rFonts w:asciiTheme="majorHAnsi" w:hAnsiTheme="majorHAnsi" w:cstheme="majorHAnsi"/>
                <w:bCs/>
                <w:szCs w:val="20"/>
                <w:lang w:val="en-US"/>
              </w:rPr>
            </w:pPr>
            <w:r w:rsidRPr="0009382E">
              <w:rPr>
                <w:rFonts w:asciiTheme="majorHAnsi" w:hAnsiTheme="majorHAnsi" w:cstheme="majorHAnsi"/>
                <w:bCs/>
                <w:szCs w:val="20"/>
                <w:lang w:val="en-US"/>
              </w:rPr>
              <w:t>1.08</w:t>
            </w:r>
          </w:p>
        </w:tc>
        <w:tc>
          <w:tcPr>
            <w:tcW w:w="1701" w:type="dxa"/>
          </w:tcPr>
          <w:p w14:paraId="38E59A3C" w14:textId="57555958"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10/11/2022</w:t>
            </w:r>
          </w:p>
        </w:tc>
        <w:tc>
          <w:tcPr>
            <w:tcW w:w="7371" w:type="dxa"/>
          </w:tcPr>
          <w:p w14:paraId="2663655C" w14:textId="77777777"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Rule G0167 and R0352 updated</w:t>
            </w:r>
          </w:p>
          <w:p w14:paraId="5B5ABEEB" w14:textId="20C8CE18"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European Business Rules updated: R0601</w:t>
            </w:r>
          </w:p>
        </w:tc>
      </w:tr>
      <w:tr w:rsidR="00AD29B9" w:rsidRPr="0009382E" w14:paraId="013AC5CA"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33F05DAE" w14:textId="089DC77C"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t>1.07</w:t>
            </w:r>
          </w:p>
        </w:tc>
        <w:tc>
          <w:tcPr>
            <w:tcW w:w="1701" w:type="dxa"/>
          </w:tcPr>
          <w:p w14:paraId="2746B7A0" w14:textId="151E6213"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10/10/2022</w:t>
            </w:r>
          </w:p>
        </w:tc>
        <w:tc>
          <w:tcPr>
            <w:tcW w:w="7371" w:type="dxa"/>
          </w:tcPr>
          <w:p w14:paraId="05561B15"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eastAsia="Times New Roman" w:hAnsiTheme="majorHAnsi" w:cstheme="majorHAnsi"/>
                <w:szCs w:val="20"/>
                <w:lang w:val="en-US" w:eastAsia="en-GB"/>
              </w:rPr>
              <w:t xml:space="preserve">Updated email for </w:t>
            </w:r>
            <w:r w:rsidRPr="0009382E">
              <w:rPr>
                <w:rFonts w:asciiTheme="majorHAnsi" w:hAnsiTheme="majorHAnsi" w:cstheme="majorHAnsi"/>
                <w:szCs w:val="20"/>
                <w:lang w:val="en-US"/>
              </w:rPr>
              <w:t>Service Desk ADA (section 2.2)</w:t>
            </w:r>
          </w:p>
          <w:p w14:paraId="5EFF3FAD" w14:textId="04667B2C"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lastRenderedPageBreak/>
              <w:t>National Business Rule updated: NBR0016</w:t>
            </w:r>
          </w:p>
        </w:tc>
      </w:tr>
      <w:tr w:rsidR="00AD29B9" w:rsidRPr="0009382E" w14:paraId="79EB6C08"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3714250D" w14:textId="30C414D9"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lastRenderedPageBreak/>
              <w:t>1.06</w:t>
            </w:r>
          </w:p>
        </w:tc>
        <w:tc>
          <w:tcPr>
            <w:tcW w:w="1701" w:type="dxa"/>
          </w:tcPr>
          <w:p w14:paraId="1ADE2583" w14:textId="2211C1B4"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07/09/2022</w:t>
            </w:r>
          </w:p>
        </w:tc>
        <w:tc>
          <w:tcPr>
            <w:tcW w:w="7371" w:type="dxa"/>
          </w:tcPr>
          <w:p w14:paraId="355D9F0D"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Update pattern of LanguageCodeType in stypes.xsd</w:t>
            </w:r>
          </w:p>
          <w:p w14:paraId="45FB74A6"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National Business Rule updated: NBR0017</w:t>
            </w:r>
          </w:p>
          <w:p w14:paraId="0027D6E9"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National Business Rule deleted: NBR0019</w:t>
            </w:r>
          </w:p>
          <w:p w14:paraId="00B5E900" w14:textId="7777777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Rule B1848 validation added to message CC029C</w:t>
            </w:r>
          </w:p>
          <w:p w14:paraId="5751D87F" w14:textId="49BDB5E0"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hAnsiTheme="majorHAnsi" w:cstheme="majorHAnsi"/>
                <w:bCs/>
                <w:szCs w:val="20"/>
                <w:lang w:val="en-US"/>
              </w:rPr>
              <w:t>New code lists</w:t>
            </w:r>
            <w:r w:rsidRPr="0009382E">
              <w:rPr>
                <w:rFonts w:asciiTheme="majorHAnsi" w:eastAsia="Times New Roman" w:hAnsiTheme="majorHAnsi" w:cstheme="majorHAnsi"/>
                <w:szCs w:val="20"/>
                <w:lang w:val="en-US" w:eastAsia="en-GB"/>
              </w:rPr>
              <w:t>: CL198 and CL610</w:t>
            </w:r>
          </w:p>
        </w:tc>
      </w:tr>
      <w:tr w:rsidR="00AD29B9" w:rsidRPr="0009382E" w14:paraId="5BB6AB03"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24D9AB38" w14:textId="0E66FA2A"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t>1.05</w:t>
            </w:r>
          </w:p>
        </w:tc>
        <w:tc>
          <w:tcPr>
            <w:tcW w:w="1701" w:type="dxa"/>
          </w:tcPr>
          <w:p w14:paraId="4D8A4667" w14:textId="208570C9"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13/06/2022</w:t>
            </w:r>
          </w:p>
        </w:tc>
        <w:tc>
          <w:tcPr>
            <w:tcW w:w="7371" w:type="dxa"/>
          </w:tcPr>
          <w:p w14:paraId="4CBBCD10" w14:textId="510C7AF7"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Anonymisation</w:t>
            </w:r>
            <w:r w:rsidRPr="0009382E">
              <w:rPr>
                <w:rFonts w:asciiTheme="majorHAnsi" w:hAnsiTheme="majorHAnsi" w:cstheme="majorHAnsi"/>
                <w:bCs/>
                <w:szCs w:val="20"/>
                <w:lang w:val="en-US"/>
              </w:rPr>
              <w:t xml:space="preserve"> des données personnelles</w:t>
            </w:r>
          </w:p>
        </w:tc>
      </w:tr>
      <w:tr w:rsidR="00AD29B9" w:rsidRPr="0009382E" w14:paraId="554F5AD6"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05A6CE0E" w14:textId="77BBC426"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t>1.04</w:t>
            </w:r>
          </w:p>
        </w:tc>
        <w:tc>
          <w:tcPr>
            <w:tcW w:w="1701" w:type="dxa"/>
          </w:tcPr>
          <w:p w14:paraId="6B3BA628" w14:textId="3A0CEE6B"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13/06/2022</w:t>
            </w:r>
          </w:p>
        </w:tc>
        <w:tc>
          <w:tcPr>
            <w:tcW w:w="7371" w:type="dxa"/>
          </w:tcPr>
          <w:p w14:paraId="05FDF04C" w14:textId="2CAB4418"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National Business Rule updated: NBR0001</w:t>
            </w:r>
          </w:p>
          <w:p w14:paraId="5274C648" w14:textId="65524221" w:rsidR="00AD29B9" w:rsidRPr="0009382E" w:rsidRDefault="00AD29B9" w:rsidP="00AD29B9">
            <w:pPr>
              <w:spacing w:before="0"/>
              <w:jc w:val="lef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National Business Rule added: NBR0039, NRB0040, NBR0041, NBR0042, NBR0043</w:t>
            </w:r>
          </w:p>
          <w:p w14:paraId="12E6EBA4" w14:textId="4D3EDAEE" w:rsidR="00AD29B9" w:rsidRPr="0009382E" w:rsidRDefault="00AD29B9" w:rsidP="00AD29B9">
            <w:pPr>
              <w:spacing w:before="0"/>
              <w:jc w:val="lef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 xml:space="preserve">Section </w:t>
            </w:r>
            <w:r w:rsidRPr="0009382E">
              <w:rPr>
                <w:rFonts w:asciiTheme="majorHAnsi" w:eastAsia="Times New Roman" w:hAnsiTheme="majorHAnsi" w:cstheme="majorHAnsi"/>
                <w:szCs w:val="20"/>
                <w:lang w:val="en-US" w:eastAsia="en-GB"/>
              </w:rPr>
              <w:fldChar w:fldCharType="begin"/>
            </w:r>
            <w:r w:rsidRPr="0009382E">
              <w:rPr>
                <w:rFonts w:asciiTheme="majorHAnsi" w:eastAsia="Times New Roman" w:hAnsiTheme="majorHAnsi" w:cstheme="majorHAnsi"/>
                <w:szCs w:val="20"/>
                <w:lang w:val="en-US" w:eastAsia="en-GB"/>
              </w:rPr>
              <w:instrText xml:space="preserve"> REF _Ref95316170 \r \h  \* MERGEFORMAT </w:instrText>
            </w:r>
            <w:r w:rsidRPr="0009382E">
              <w:rPr>
                <w:rFonts w:asciiTheme="majorHAnsi" w:eastAsia="Times New Roman" w:hAnsiTheme="majorHAnsi" w:cstheme="majorHAnsi"/>
                <w:szCs w:val="20"/>
                <w:lang w:val="en-US" w:eastAsia="en-GB"/>
              </w:rPr>
            </w:r>
            <w:r w:rsidRPr="0009382E">
              <w:rPr>
                <w:rFonts w:asciiTheme="majorHAnsi" w:eastAsia="Times New Roman" w:hAnsiTheme="majorHAnsi" w:cstheme="majorHAnsi"/>
                <w:szCs w:val="20"/>
                <w:lang w:val="en-US" w:eastAsia="en-GB"/>
              </w:rPr>
              <w:fldChar w:fldCharType="separate"/>
            </w:r>
            <w:r w:rsidR="004C164C">
              <w:rPr>
                <w:rFonts w:asciiTheme="majorHAnsi" w:eastAsia="Times New Roman" w:hAnsiTheme="majorHAnsi" w:cstheme="majorHAnsi"/>
                <w:szCs w:val="20"/>
                <w:lang w:val="en-US" w:eastAsia="en-GB"/>
              </w:rPr>
              <w:t>3.2.9</w:t>
            </w:r>
            <w:r w:rsidRPr="0009382E">
              <w:rPr>
                <w:rFonts w:asciiTheme="majorHAnsi" w:eastAsia="Times New Roman" w:hAnsiTheme="majorHAnsi" w:cstheme="majorHAnsi"/>
                <w:szCs w:val="20"/>
                <w:lang w:val="en-US" w:eastAsia="en-GB"/>
              </w:rPr>
              <w:fldChar w:fldCharType="end"/>
            </w:r>
            <w:r w:rsidRPr="0009382E">
              <w:rPr>
                <w:rFonts w:asciiTheme="majorHAnsi" w:eastAsia="Times New Roman" w:hAnsiTheme="majorHAnsi" w:cstheme="majorHAnsi"/>
                <w:szCs w:val="20"/>
                <w:lang w:val="en-US" w:eastAsia="en-GB"/>
              </w:rPr>
              <w:t>: note added about EFBT not supported until AES is available in production</w:t>
            </w:r>
          </w:p>
          <w:p w14:paraId="1C9582D3" w14:textId="71029D7E" w:rsidR="00AD29B9" w:rsidRPr="0009382E" w:rsidRDefault="00AD29B9" w:rsidP="00AD29B9">
            <w:pPr>
              <w:spacing w:before="0"/>
              <w:jc w:val="lef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Annexes updated to be compliant with DDNTA v5.15.0</w:t>
            </w:r>
          </w:p>
          <w:p w14:paraId="7E7444E7" w14:textId="3A556863" w:rsidR="00AD29B9" w:rsidRPr="0009382E" w:rsidRDefault="00AD29B9" w:rsidP="00AD29B9">
            <w:pPr>
              <w:spacing w:before="0"/>
              <w:jc w:val="lef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szCs w:val="20"/>
                <w:lang w:val="en-US" w:eastAsia="en-GB"/>
              </w:rPr>
            </w:pPr>
            <w:r w:rsidRPr="0009382E">
              <w:rPr>
                <w:rFonts w:asciiTheme="majorHAnsi" w:eastAsia="Times New Roman" w:hAnsiTheme="majorHAnsi" w:cstheme="majorHAnsi"/>
                <w:szCs w:val="20"/>
                <w:lang w:val="en-US" w:eastAsia="en-GB"/>
              </w:rPr>
              <w:t>ctypes.xsd nationally updated to make Place of loading DG optional in the message CC029C</w:t>
            </w:r>
          </w:p>
          <w:p w14:paraId="6A6239C6" w14:textId="63A5DAA6" w:rsidR="00AD29B9" w:rsidRPr="0009382E" w:rsidRDefault="00AD29B9" w:rsidP="00AD29B9">
            <w:p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eastAsia="Times New Roman" w:hAnsiTheme="majorHAnsi" w:cstheme="majorHAnsi"/>
                <w:szCs w:val="20"/>
                <w:lang w:val="en-US" w:eastAsia="en-GB"/>
              </w:rPr>
              <w:t>LRN pattern definition added to the appendices</w:t>
            </w:r>
          </w:p>
        </w:tc>
      </w:tr>
      <w:tr w:rsidR="00AD29B9" w:rsidRPr="0009382E" w14:paraId="561B0E77"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5DB99B2C" w14:textId="4211848F" w:rsidR="00AD29B9" w:rsidRPr="0009382E" w:rsidRDefault="00AD29B9" w:rsidP="00AD29B9">
            <w:pPr>
              <w:keepNext/>
              <w:keepLines/>
              <w:rPr>
                <w:rFonts w:asciiTheme="majorHAnsi" w:hAnsiTheme="majorHAnsi" w:cstheme="majorHAnsi"/>
                <w:bCs/>
                <w:szCs w:val="20"/>
                <w:lang w:val="en-US"/>
              </w:rPr>
            </w:pPr>
            <w:r w:rsidRPr="0009382E">
              <w:rPr>
                <w:rFonts w:asciiTheme="majorHAnsi" w:hAnsiTheme="majorHAnsi" w:cstheme="majorHAnsi"/>
                <w:bCs/>
                <w:szCs w:val="20"/>
                <w:lang w:val="en-US"/>
              </w:rPr>
              <w:t>1.03</w:t>
            </w:r>
          </w:p>
        </w:tc>
        <w:tc>
          <w:tcPr>
            <w:tcW w:w="1701" w:type="dxa"/>
          </w:tcPr>
          <w:p w14:paraId="3482C70B" w14:textId="45784F51"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09/12/2021</w:t>
            </w:r>
          </w:p>
        </w:tc>
        <w:tc>
          <w:tcPr>
            <w:tcW w:w="7371" w:type="dxa"/>
          </w:tcPr>
          <w:p w14:paraId="2E7D2A59" w14:textId="77777777"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Updates xsd related to CC025C, CC029C and CC043C:</w:t>
            </w:r>
          </w:p>
          <w:p w14:paraId="68DCE2C9" w14:textId="43D3445D" w:rsidR="00AD29B9" w:rsidRPr="0009382E" w:rsidRDefault="00AD29B9" w:rsidP="00AD29B9">
            <w:pPr>
              <w:pStyle w:val="ListParagraph"/>
              <w:keepNext/>
              <w:keepLines/>
              <w:numPr>
                <w:ilvl w:val="0"/>
                <w:numId w:val="27"/>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Rules B1827 and B2101 added to rule mappings of the 3 messages</w:t>
            </w:r>
          </w:p>
          <w:p w14:paraId="4F63DCD7" w14:textId="6DF2BDC0" w:rsidR="00AD29B9" w:rsidRPr="0009382E" w:rsidRDefault="00AD29B9" w:rsidP="00AD29B9">
            <w:pPr>
              <w:pStyle w:val="ListParagraph"/>
              <w:keepNext/>
              <w:keepLines/>
              <w:numPr>
                <w:ilvl w:val="0"/>
                <w:numId w:val="27"/>
              </w:numPr>
              <w:spacing w:before="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Replace CommodityType07 by CommodityType04 in the ctypes.xsd for the 3 messages</w:t>
            </w:r>
          </w:p>
          <w:p w14:paraId="181AC598" w14:textId="3A5FC9C8" w:rsidR="00AD29B9" w:rsidRPr="0009382E" w:rsidRDefault="00AD29B9" w:rsidP="00AD29B9">
            <w:pPr>
              <w:keepNext/>
              <w:keepLines/>
              <w:spacing w:before="0"/>
              <w:jc w:val="left"/>
              <w:cnfStyle w:val="000000000000" w:firstRow="0" w:lastRow="0" w:firstColumn="0" w:lastColumn="0" w:oddVBand="0" w:evenVBand="0" w:oddHBand="0" w:evenHBand="0" w:firstRowFirstColumn="0" w:firstRowLastColumn="0" w:lastRowFirstColumn="0" w:lastRowLastColumn="0"/>
              <w:rPr>
                <w:rFonts w:asciiTheme="majorHAnsi" w:eastAsia="Times New Roman" w:hAnsiTheme="majorHAnsi" w:cstheme="majorHAnsi"/>
                <w:color w:val="172B4D"/>
                <w:szCs w:val="20"/>
                <w:lang w:val="en-US" w:eastAsia="en-GB"/>
              </w:rPr>
            </w:pPr>
            <w:r w:rsidRPr="0009382E">
              <w:rPr>
                <w:rFonts w:asciiTheme="majorHAnsi" w:hAnsiTheme="majorHAnsi" w:cstheme="majorHAnsi"/>
                <w:bCs/>
                <w:szCs w:val="20"/>
                <w:lang w:val="en-US"/>
              </w:rPr>
              <w:t>National Business Rule updated: NBR0035</w:t>
            </w:r>
          </w:p>
        </w:tc>
      </w:tr>
      <w:tr w:rsidR="00AD29B9" w:rsidRPr="0009382E" w14:paraId="239D3866"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0CD89C27" w14:textId="3FFC7DCE" w:rsidR="00AD29B9" w:rsidRPr="0009382E" w:rsidRDefault="00AD29B9" w:rsidP="00AD29B9">
            <w:pPr>
              <w:rPr>
                <w:rFonts w:asciiTheme="majorHAnsi" w:hAnsiTheme="majorHAnsi" w:cstheme="majorHAnsi"/>
                <w:bCs/>
                <w:szCs w:val="20"/>
                <w:lang w:val="en-US"/>
              </w:rPr>
            </w:pPr>
            <w:r w:rsidRPr="0009382E">
              <w:rPr>
                <w:rFonts w:asciiTheme="majorHAnsi" w:hAnsiTheme="majorHAnsi" w:cstheme="majorHAnsi"/>
                <w:bCs/>
                <w:szCs w:val="20"/>
                <w:lang w:val="en-US"/>
              </w:rPr>
              <w:t>1.01</w:t>
            </w:r>
          </w:p>
        </w:tc>
        <w:tc>
          <w:tcPr>
            <w:tcW w:w="1701" w:type="dxa"/>
          </w:tcPr>
          <w:p w14:paraId="6CEB4C52" w14:textId="29A25CE3"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18/10/2021</w:t>
            </w:r>
          </w:p>
        </w:tc>
        <w:tc>
          <w:tcPr>
            <w:tcW w:w="7371" w:type="dxa"/>
          </w:tcPr>
          <w:p w14:paraId="26A84F75" w14:textId="1CF4FDB1" w:rsidR="00AD29B9" w:rsidRPr="0009382E" w:rsidRDefault="00AD29B9" w:rsidP="00AD29B9">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Implementing changes linked to DDNTA 5.14.0</w:t>
            </w:r>
          </w:p>
          <w:p w14:paraId="7BA97262" w14:textId="2543B788"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Introduction of technical validations and related rejection message (IE917)</w:t>
            </w:r>
          </w:p>
          <w:p w14:paraId="7A053C97" w14:textId="2DC8E537"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Introduction of functional validation of message IE014 and message IE140 and related rejection message (IE906)</w:t>
            </w:r>
          </w:p>
          <w:p w14:paraId="5858B050" w14:textId="3137BB88"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 xml:space="preserve">New version of all xsd </w:t>
            </w:r>
          </w:p>
          <w:p w14:paraId="54523289" w14:textId="74A0D3A7"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New data groups:</w:t>
            </w:r>
          </w:p>
          <w:p w14:paraId="60A20E3E" w14:textId="51720148"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MESSAGE/CONSIGNMENT/TRANSPORT CHARGES, in xsd CC0013C, CC0015C, CC0017C and CC0029C</w:t>
            </w:r>
          </w:p>
          <w:p w14:paraId="34948AFB" w14:textId="314FEDD6"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MESSAGE/CONSIGNMENT/HOUSE CONSIGNMENT/SUPPORTING DOCUMENT, in xsd CC0013C, CC0015C, CC0017C, CC0029C, CC0043C and CC0044C</w:t>
            </w:r>
          </w:p>
          <w:p w14:paraId="5EE916E2" w14:textId="0C8BDE3B"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MESSAGE/CONSIGNMENT/HOUSE CONSIGNMENT/ADDITIONAL INFORMATION, in xsd CC0013C, CC0015C, CC0017C, CC0029C and CC0043C;</w:t>
            </w:r>
          </w:p>
          <w:p w14:paraId="245CD00B" w14:textId="173A0398"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lastRenderedPageBreak/>
              <w:t>MESSAGE/CONSIGNMENT/HOUSE CONSIGNMENT/CONSIGNMENT ITEM/TRANSPORT DOCUMENT in xsd CC0013C and CC0015C</w:t>
            </w:r>
          </w:p>
          <w:p w14:paraId="631C396A" w14:textId="4E9EDF38"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MESSAGE/TYPE OF CONTROLS, in xsd CC0060C and CC0061C</w:t>
            </w:r>
          </w:p>
          <w:p w14:paraId="6B36A0E2" w14:textId="2E41B68C"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MESSAGE/REQUESTED DOCUMENT, in xsd CC0060C and CC0061C</w:t>
            </w:r>
          </w:p>
          <w:p w14:paraId="286B2080" w14:textId="07F6FDCE"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New data item:</w:t>
            </w:r>
          </w:p>
          <w:p w14:paraId="308872B3" w14:textId="52F77EDA" w:rsidR="00AD29B9" w:rsidRPr="0009382E" w:rsidRDefault="00AD29B9" w:rsidP="00AD29B9">
            <w:pPr>
              <w:pStyle w:val="ListParagraph"/>
              <w:numPr>
                <w:ilvl w:val="1"/>
                <w:numId w:val="24"/>
              </w:numPr>
              <w:spacing w:before="0"/>
              <w:ind w:left="88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HEADER.LRN in xsd CC906C and CC917C</w:t>
            </w:r>
          </w:p>
          <w:p w14:paraId="3A6FAB7B" w14:textId="36652103"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New code lists: CL213 and CL176</w:t>
            </w:r>
          </w:p>
          <w:p w14:paraId="3507CB42" w14:textId="62B414B0"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Updates on existing code lists</w:t>
            </w:r>
          </w:p>
          <w:p w14:paraId="0B1EFC5E" w14:textId="73A43128"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European business rules updates</w:t>
            </w:r>
          </w:p>
          <w:p w14:paraId="7CFEBE51" w14:textId="4CE64598" w:rsidR="00AD29B9" w:rsidRPr="0009382E" w:rsidRDefault="00AD29B9" w:rsidP="00AD29B9">
            <w:pPr>
              <w:pStyle w:val="ListParagraph"/>
              <w:spacing w:before="0"/>
              <w:ind w:left="0"/>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Implementing changes on national business rules:</w:t>
            </w:r>
          </w:p>
          <w:p w14:paraId="3D744899" w14:textId="08B25CB1"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New national business rules: NBR0011, NBR0023, NBR0024, NBR0026, NBR0027, NBR0030, NBR0031, NBR0032, NBR0033, NBR0034, NBR0035, NBR0036, NBR0037, NBR0038, G0001</w:t>
            </w:r>
          </w:p>
          <w:p w14:paraId="19DBE2EC" w14:textId="6A49C4EB" w:rsidR="00AD29B9" w:rsidRPr="0009382E" w:rsidRDefault="00AD29B9" w:rsidP="00AD29B9">
            <w:pPr>
              <w:pStyle w:val="ListParagraph"/>
              <w:numPr>
                <w:ilvl w:val="0"/>
                <w:numId w:val="24"/>
              </w:numPr>
              <w:spacing w:before="0"/>
              <w:ind w:left="455"/>
              <w:jc w:val="lef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National business rules removed: NBR0018</w:t>
            </w:r>
          </w:p>
        </w:tc>
      </w:tr>
      <w:tr w:rsidR="00AD29B9" w:rsidRPr="0009382E" w14:paraId="0B8AB06C"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22CFE575" w14:textId="12F528CF" w:rsidR="00AD29B9" w:rsidRPr="0009382E" w:rsidRDefault="00AD29B9" w:rsidP="00AD29B9">
            <w:pPr>
              <w:keepNext/>
              <w:keepLines/>
              <w:rPr>
                <w:rFonts w:asciiTheme="majorHAnsi" w:hAnsiTheme="majorHAnsi" w:cstheme="majorHAnsi"/>
                <w:bCs/>
                <w:szCs w:val="20"/>
                <w:lang w:val="en-US"/>
              </w:rPr>
            </w:pPr>
            <w:r w:rsidRPr="0009382E">
              <w:rPr>
                <w:rFonts w:asciiTheme="majorHAnsi" w:hAnsiTheme="majorHAnsi" w:cstheme="majorHAnsi"/>
                <w:bCs/>
                <w:szCs w:val="20"/>
                <w:lang w:val="en-US"/>
              </w:rPr>
              <w:lastRenderedPageBreak/>
              <w:t>0.04</w:t>
            </w:r>
          </w:p>
        </w:tc>
        <w:tc>
          <w:tcPr>
            <w:tcW w:w="1701" w:type="dxa"/>
          </w:tcPr>
          <w:p w14:paraId="1CA272D4" w14:textId="717063E2"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01/06/2021</w:t>
            </w:r>
          </w:p>
        </w:tc>
        <w:tc>
          <w:tcPr>
            <w:tcW w:w="7371" w:type="dxa"/>
          </w:tcPr>
          <w:p w14:paraId="1F1BE0C5" w14:textId="16BE5505"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szCs w:val="20"/>
                <w:lang w:val="en-US"/>
              </w:rPr>
            </w:pPr>
            <w:r w:rsidRPr="0009382E">
              <w:rPr>
                <w:rFonts w:asciiTheme="majorHAnsi" w:hAnsiTheme="majorHAnsi" w:cstheme="majorHAnsi"/>
                <w:bCs/>
                <w:szCs w:val="20"/>
                <w:lang w:val="en-US"/>
              </w:rPr>
              <w:t>Implementing ADA comments submitted on 11/05/2021</w:t>
            </w:r>
          </w:p>
        </w:tc>
      </w:tr>
      <w:tr w:rsidR="00AD29B9" w:rsidRPr="0009382E" w14:paraId="5836AB0E"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20F7FCA7" w14:textId="7C39382F" w:rsidR="00AD29B9" w:rsidRPr="0009382E" w:rsidRDefault="00AD29B9" w:rsidP="00AD29B9">
            <w:pPr>
              <w:keepNext/>
              <w:keepLines/>
              <w:rPr>
                <w:rFonts w:asciiTheme="majorHAnsi" w:hAnsiTheme="majorHAnsi" w:cstheme="majorHAnsi"/>
                <w:szCs w:val="20"/>
                <w:lang w:val="en-US"/>
              </w:rPr>
            </w:pPr>
            <w:r w:rsidRPr="0009382E">
              <w:rPr>
                <w:rFonts w:asciiTheme="majorHAnsi" w:hAnsiTheme="majorHAnsi" w:cstheme="majorHAnsi"/>
                <w:szCs w:val="20"/>
                <w:lang w:val="en-US"/>
              </w:rPr>
              <w:t>0.03</w:t>
            </w:r>
          </w:p>
        </w:tc>
        <w:tc>
          <w:tcPr>
            <w:tcW w:w="1701" w:type="dxa"/>
          </w:tcPr>
          <w:p w14:paraId="64A45521" w14:textId="0DB6129D"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20/04/2021</w:t>
            </w:r>
          </w:p>
        </w:tc>
        <w:tc>
          <w:tcPr>
            <w:tcW w:w="7371" w:type="dxa"/>
          </w:tcPr>
          <w:p w14:paraId="0F62B140" w14:textId="2FC142A8"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Implementing ADA comments submitted on 19/04/2021</w:t>
            </w:r>
          </w:p>
        </w:tc>
      </w:tr>
      <w:tr w:rsidR="00AD29B9" w:rsidRPr="0009382E" w14:paraId="2FD3B13D"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446ED230" w14:textId="0ECEA03A" w:rsidR="00AD29B9" w:rsidRPr="0009382E" w:rsidRDefault="00AD29B9" w:rsidP="00AD29B9">
            <w:pPr>
              <w:keepNext/>
              <w:keepLines/>
              <w:rPr>
                <w:rFonts w:asciiTheme="majorHAnsi" w:hAnsiTheme="majorHAnsi" w:cstheme="majorHAnsi"/>
                <w:szCs w:val="20"/>
                <w:lang w:val="en-US"/>
              </w:rPr>
            </w:pPr>
            <w:r w:rsidRPr="0009382E">
              <w:rPr>
                <w:rFonts w:asciiTheme="majorHAnsi" w:hAnsiTheme="majorHAnsi" w:cstheme="majorHAnsi"/>
                <w:szCs w:val="20"/>
                <w:lang w:val="en-US"/>
              </w:rPr>
              <w:t>0.02</w:t>
            </w:r>
          </w:p>
        </w:tc>
        <w:tc>
          <w:tcPr>
            <w:tcW w:w="1701" w:type="dxa"/>
          </w:tcPr>
          <w:p w14:paraId="6A826130" w14:textId="27E58991"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09/03/2021</w:t>
            </w:r>
          </w:p>
        </w:tc>
        <w:tc>
          <w:tcPr>
            <w:tcW w:w="7371" w:type="dxa"/>
          </w:tcPr>
          <w:p w14:paraId="26D761E7" w14:textId="5F2B56D7"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Initial version (after internal review) – Sent for Review</w:t>
            </w:r>
          </w:p>
        </w:tc>
      </w:tr>
      <w:tr w:rsidR="00AD29B9" w:rsidRPr="0009382E" w14:paraId="40D0D1B8" w14:textId="77777777" w:rsidTr="079F402F">
        <w:tc>
          <w:tcPr>
            <w:cnfStyle w:val="001000000000" w:firstRow="0" w:lastRow="0" w:firstColumn="1" w:lastColumn="0" w:oddVBand="0" w:evenVBand="0" w:oddHBand="0" w:evenHBand="0" w:firstRowFirstColumn="0" w:firstRowLastColumn="0" w:lastRowFirstColumn="0" w:lastRowLastColumn="0"/>
            <w:tcW w:w="1129" w:type="dxa"/>
          </w:tcPr>
          <w:p w14:paraId="2E60E71D" w14:textId="7F75A8B1" w:rsidR="00AD29B9" w:rsidRPr="0009382E" w:rsidRDefault="00AD29B9" w:rsidP="00AD29B9">
            <w:pPr>
              <w:keepNext/>
              <w:keepLines/>
              <w:rPr>
                <w:rFonts w:asciiTheme="majorHAnsi" w:hAnsiTheme="majorHAnsi" w:cstheme="majorHAnsi"/>
                <w:szCs w:val="20"/>
                <w:lang w:val="en-US"/>
              </w:rPr>
            </w:pPr>
            <w:r w:rsidRPr="0009382E">
              <w:rPr>
                <w:rFonts w:asciiTheme="majorHAnsi" w:hAnsiTheme="majorHAnsi" w:cstheme="majorHAnsi"/>
                <w:szCs w:val="20"/>
                <w:lang w:val="en-US"/>
              </w:rPr>
              <w:t>0.01</w:t>
            </w:r>
          </w:p>
        </w:tc>
        <w:tc>
          <w:tcPr>
            <w:tcW w:w="1701" w:type="dxa"/>
          </w:tcPr>
          <w:p w14:paraId="568F1E92" w14:textId="1173C14C"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15/02/2021</w:t>
            </w:r>
          </w:p>
        </w:tc>
        <w:tc>
          <w:tcPr>
            <w:tcW w:w="7371" w:type="dxa"/>
          </w:tcPr>
          <w:p w14:paraId="4B94BB7A" w14:textId="39136608" w:rsidR="00AD29B9" w:rsidRPr="0009382E" w:rsidRDefault="00AD29B9" w:rsidP="00AD29B9">
            <w:pPr>
              <w:keepNext/>
              <w:keepLine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Initial version (draft) – Sent for Information</w:t>
            </w:r>
          </w:p>
        </w:tc>
      </w:tr>
    </w:tbl>
    <w:p w14:paraId="1D1E401D" w14:textId="77777777" w:rsidR="00B1137E" w:rsidRDefault="00B1137E" w:rsidP="00D53A98">
      <w:pPr>
        <w:rPr>
          <w:lang w:val="en-US"/>
        </w:rPr>
      </w:pPr>
      <w:bookmarkStart w:id="42" w:name="_Ref39486019"/>
      <w:bookmarkStart w:id="43" w:name="_Ref39486029"/>
      <w:bookmarkStart w:id="44" w:name="_Ref39486037"/>
      <w:bookmarkStart w:id="45" w:name="_Ref182839405"/>
    </w:p>
    <w:p w14:paraId="03BCC5D6" w14:textId="77777777" w:rsidR="00761494" w:rsidRDefault="00761494">
      <w:pPr>
        <w:spacing w:line="240" w:lineRule="auto"/>
        <w:jc w:val="left"/>
        <w:rPr>
          <w:lang w:val="en-US"/>
        </w:rPr>
      </w:pPr>
      <w:r>
        <w:rPr>
          <w:lang w:val="en-US"/>
        </w:rPr>
        <w:br w:type="page"/>
      </w:r>
    </w:p>
    <w:p w14:paraId="58459ABD" w14:textId="527C1E32" w:rsidR="00592C4B" w:rsidRDefault="00592C4B" w:rsidP="00592C4B">
      <w:pPr>
        <w:pStyle w:val="Heading1"/>
        <w:rPr>
          <w:lang w:val="en-US"/>
        </w:rPr>
      </w:pPr>
      <w:bookmarkStart w:id="46" w:name="_Ref203649695"/>
      <w:bookmarkStart w:id="47" w:name="_Toc203659672"/>
      <w:bookmarkEnd w:id="42"/>
      <w:bookmarkEnd w:id="43"/>
      <w:bookmarkEnd w:id="44"/>
      <w:bookmarkEnd w:id="45"/>
      <w:r>
        <w:rPr>
          <w:lang w:val="en-US"/>
        </w:rPr>
        <w:lastRenderedPageBreak/>
        <w:t>Registration</w:t>
      </w:r>
      <w:bookmarkEnd w:id="46"/>
      <w:bookmarkEnd w:id="47"/>
    </w:p>
    <w:p w14:paraId="6D2EED9A" w14:textId="11A053BC" w:rsidR="00592C4B" w:rsidRPr="008C5903" w:rsidRDefault="008C5903" w:rsidP="00264C5F">
      <w:pPr>
        <w:pStyle w:val="Heading2"/>
        <w:rPr>
          <w:lang w:val="en-US"/>
        </w:rPr>
      </w:pPr>
      <w:bookmarkStart w:id="48" w:name="_Toc203659673"/>
      <w:r w:rsidRPr="008C5903">
        <w:rPr>
          <w:lang w:val="en-US"/>
        </w:rPr>
        <w:t>Procedure</w:t>
      </w:r>
      <w:bookmarkEnd w:id="48"/>
    </w:p>
    <w:p w14:paraId="028CCF9B" w14:textId="63E32AE6" w:rsidR="004E0E7A" w:rsidRPr="0009382E" w:rsidRDefault="00741C84" w:rsidP="004E0E7A">
      <w:pPr>
        <w:rPr>
          <w:lang w:val="en-US"/>
        </w:rPr>
      </w:pPr>
      <w:r w:rsidRPr="0009382E">
        <w:rPr>
          <w:lang w:val="en-US"/>
        </w:rPr>
        <w:t xml:space="preserve">The </w:t>
      </w:r>
      <w:r w:rsidR="00C26B46" w:rsidRPr="0009382E">
        <w:rPr>
          <w:lang w:val="en-US"/>
        </w:rPr>
        <w:t xml:space="preserve">registration procedure is available </w:t>
      </w:r>
      <w:r w:rsidR="00473E3C" w:rsidRPr="0009382E">
        <w:rPr>
          <w:lang w:val="en-US"/>
        </w:rPr>
        <w:t>at</w:t>
      </w:r>
      <w:r w:rsidR="00C26B46" w:rsidRPr="0009382E">
        <w:rPr>
          <w:lang w:val="en-US"/>
        </w:rPr>
        <w:t xml:space="preserve"> the Luxembourgish Customs website: </w:t>
      </w:r>
      <w:hyperlink r:id="rId16" w:history="1">
        <w:r w:rsidR="00C26B46" w:rsidRPr="0009382E">
          <w:rPr>
            <w:rStyle w:val="Hyperlink"/>
            <w:lang w:val="en-US"/>
          </w:rPr>
          <w:t>https://douanes.public.lu/</w:t>
        </w:r>
      </w:hyperlink>
      <w:r w:rsidR="00B20951" w:rsidRPr="0009382E">
        <w:rPr>
          <w:lang w:val="en-US"/>
        </w:rPr>
        <w:t xml:space="preserve"> </w:t>
      </w:r>
    </w:p>
    <w:p w14:paraId="7189BE52" w14:textId="1BB1191F" w:rsidR="004E0E7A" w:rsidRPr="0009382E" w:rsidRDefault="00741C84" w:rsidP="008F0121">
      <w:pPr>
        <w:pStyle w:val="Heading2"/>
        <w:rPr>
          <w:lang w:val="en-US"/>
        </w:rPr>
      </w:pPr>
      <w:bookmarkStart w:id="49" w:name="_Toc203659674"/>
      <w:r w:rsidRPr="0009382E">
        <w:rPr>
          <w:lang w:val="en-US"/>
        </w:rPr>
        <w:t xml:space="preserve">Contact </w:t>
      </w:r>
      <w:r w:rsidR="006F1F34" w:rsidRPr="0009382E">
        <w:rPr>
          <w:lang w:val="en-US"/>
        </w:rPr>
        <w:t>Persons</w:t>
      </w:r>
      <w:bookmarkEnd w:id="49"/>
    </w:p>
    <w:tbl>
      <w:tblPr>
        <w:tblStyle w:val="ARHS-Consulting"/>
        <w:tblW w:w="10403" w:type="dxa"/>
        <w:tblLayout w:type="fixed"/>
        <w:tblLook w:val="04A0" w:firstRow="1" w:lastRow="0" w:firstColumn="1" w:lastColumn="0" w:noHBand="0" w:noVBand="1"/>
      </w:tblPr>
      <w:tblGrid>
        <w:gridCol w:w="2148"/>
        <w:gridCol w:w="3517"/>
        <w:gridCol w:w="2658"/>
        <w:gridCol w:w="2080"/>
      </w:tblGrid>
      <w:tr w:rsidR="004E0E7A" w:rsidRPr="0009382E" w14:paraId="66C9A8C8" w14:textId="77777777" w:rsidTr="00741C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48" w:type="dxa"/>
          </w:tcPr>
          <w:p w14:paraId="2218CA10" w14:textId="77777777" w:rsidR="004E0E7A" w:rsidRPr="0009382E" w:rsidRDefault="004E0E7A" w:rsidP="00CF64CF">
            <w:pPr>
              <w:rPr>
                <w:lang w:val="en-US"/>
              </w:rPr>
            </w:pPr>
            <w:r w:rsidRPr="0009382E">
              <w:rPr>
                <w:rFonts w:cs="Arial"/>
                <w:b w:val="0"/>
                <w:bCs/>
                <w:sz w:val="22"/>
                <w:lang w:val="en-US"/>
              </w:rPr>
              <w:t>Contact</w:t>
            </w:r>
          </w:p>
        </w:tc>
        <w:tc>
          <w:tcPr>
            <w:tcW w:w="3517" w:type="dxa"/>
          </w:tcPr>
          <w:p w14:paraId="2C0C94B1"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Role</w:t>
            </w:r>
          </w:p>
        </w:tc>
        <w:tc>
          <w:tcPr>
            <w:tcW w:w="2658" w:type="dxa"/>
          </w:tcPr>
          <w:p w14:paraId="79B10BB6"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Email</w:t>
            </w:r>
          </w:p>
        </w:tc>
        <w:tc>
          <w:tcPr>
            <w:tcW w:w="2080" w:type="dxa"/>
          </w:tcPr>
          <w:p w14:paraId="181B34EA" w14:textId="77777777" w:rsidR="004E0E7A" w:rsidRPr="0009382E" w:rsidRDefault="004E0E7A" w:rsidP="00CF64CF">
            <w:pPr>
              <w:cnfStyle w:val="100000000000" w:firstRow="1" w:lastRow="0" w:firstColumn="0" w:lastColumn="0" w:oddVBand="0" w:evenVBand="0" w:oddHBand="0" w:evenHBand="0" w:firstRowFirstColumn="0" w:firstRowLastColumn="0" w:lastRowFirstColumn="0" w:lastRowLastColumn="0"/>
              <w:rPr>
                <w:lang w:val="en-US"/>
              </w:rPr>
            </w:pPr>
            <w:r w:rsidRPr="0009382E">
              <w:rPr>
                <w:rFonts w:cs="Arial"/>
                <w:b w:val="0"/>
                <w:bCs/>
                <w:sz w:val="22"/>
                <w:lang w:val="en-US"/>
              </w:rPr>
              <w:t>Tel</w:t>
            </w:r>
          </w:p>
        </w:tc>
      </w:tr>
      <w:tr w:rsidR="004E0E7A" w:rsidRPr="0009382E" w14:paraId="3FA90B6D" w14:textId="77777777" w:rsidTr="00741C84">
        <w:tc>
          <w:tcPr>
            <w:cnfStyle w:val="001000000000" w:firstRow="0" w:lastRow="0" w:firstColumn="1" w:lastColumn="0" w:oddVBand="0" w:evenVBand="0" w:oddHBand="0" w:evenHBand="0" w:firstRowFirstColumn="0" w:firstRowLastColumn="0" w:lastRowFirstColumn="0" w:lastRowLastColumn="0"/>
            <w:tcW w:w="2148" w:type="dxa"/>
          </w:tcPr>
          <w:p w14:paraId="615CEE33" w14:textId="2DF929ED" w:rsidR="004E0E7A" w:rsidRPr="0009382E" w:rsidRDefault="004E0E7A" w:rsidP="00CF64CF">
            <w:pPr>
              <w:rPr>
                <w:rFonts w:asciiTheme="majorHAnsi" w:hAnsiTheme="majorHAnsi" w:cstheme="majorHAnsi"/>
                <w:szCs w:val="20"/>
                <w:lang w:val="en-US"/>
              </w:rPr>
            </w:pPr>
            <w:r w:rsidRPr="0009382E">
              <w:rPr>
                <w:rFonts w:asciiTheme="majorHAnsi" w:hAnsiTheme="majorHAnsi" w:cstheme="majorHAnsi"/>
                <w:szCs w:val="20"/>
                <w:lang w:val="en-US"/>
              </w:rPr>
              <w:t>Service Desk ADA</w:t>
            </w:r>
          </w:p>
        </w:tc>
        <w:tc>
          <w:tcPr>
            <w:tcW w:w="3517" w:type="dxa"/>
          </w:tcPr>
          <w:p w14:paraId="452B09CC" w14:textId="4ACA3DD7" w:rsidR="004E0E7A" w:rsidRPr="0009382E" w:rsidRDefault="004E0E7A"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Support technique et fonctionnel</w:t>
            </w:r>
          </w:p>
        </w:tc>
        <w:tc>
          <w:tcPr>
            <w:tcW w:w="2658" w:type="dxa"/>
          </w:tcPr>
          <w:p w14:paraId="1F23A6D6" w14:textId="7EF4AA37" w:rsidR="004E0E7A" w:rsidRPr="0009382E" w:rsidRDefault="00E25620"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hyperlink r:id="rId17" w:tooltip="Follow link" w:history="1">
              <w:r w:rsidRPr="0009382E">
                <w:rPr>
                  <w:rStyle w:val="Hyperlink"/>
                  <w:rFonts w:asciiTheme="majorHAnsi" w:hAnsiTheme="majorHAnsi" w:cstheme="majorHAnsi"/>
                  <w:color w:val="0052CC"/>
                  <w:sz w:val="21"/>
                  <w:szCs w:val="21"/>
                  <w:shd w:val="clear" w:color="auto" w:fill="FFFFFF"/>
                  <w:lang w:val="en-US"/>
                </w:rPr>
                <w:t>servicedesk@do.etat.lu</w:t>
              </w:r>
            </w:hyperlink>
          </w:p>
        </w:tc>
        <w:tc>
          <w:tcPr>
            <w:tcW w:w="2080" w:type="dxa"/>
          </w:tcPr>
          <w:p w14:paraId="35C41D69" w14:textId="23AA4F8C" w:rsidR="004E0E7A" w:rsidRPr="0009382E" w:rsidRDefault="004E0E7A" w:rsidP="00CF64C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+352 2818 2000</w:t>
            </w:r>
          </w:p>
        </w:tc>
      </w:tr>
    </w:tbl>
    <w:p w14:paraId="03EA910E" w14:textId="58CB7404" w:rsidR="00BB182F" w:rsidRPr="0009382E" w:rsidRDefault="00BB182F">
      <w:pPr>
        <w:spacing w:line="240" w:lineRule="auto"/>
        <w:rPr>
          <w:highlight w:val="yellow"/>
          <w:lang w:val="en-US"/>
        </w:rPr>
      </w:pPr>
      <w:r w:rsidRPr="0009382E">
        <w:rPr>
          <w:highlight w:val="yellow"/>
          <w:lang w:val="en-US"/>
        </w:rPr>
        <w:br w:type="page"/>
      </w:r>
    </w:p>
    <w:p w14:paraId="46DE4A6D" w14:textId="1C51B8FD" w:rsidR="00E94CBE" w:rsidRPr="0009382E" w:rsidRDefault="00BD322D" w:rsidP="00E94CBE">
      <w:pPr>
        <w:pStyle w:val="Heading1"/>
        <w:rPr>
          <w:lang w:val="en-US"/>
        </w:rPr>
      </w:pPr>
      <w:bookmarkStart w:id="50" w:name="_Ref39486121"/>
      <w:bookmarkStart w:id="51" w:name="_Ref39486140"/>
      <w:bookmarkStart w:id="52" w:name="_Toc203659675"/>
      <w:r w:rsidRPr="0009382E">
        <w:rPr>
          <w:lang w:val="en-US"/>
        </w:rPr>
        <w:lastRenderedPageBreak/>
        <w:t>NCTS P5</w:t>
      </w:r>
      <w:r w:rsidR="00E94CBE" w:rsidRPr="0009382E">
        <w:rPr>
          <w:lang w:val="en-US"/>
        </w:rPr>
        <w:t xml:space="preserve"> Specifications</w:t>
      </w:r>
      <w:bookmarkEnd w:id="50"/>
      <w:bookmarkEnd w:id="51"/>
      <w:bookmarkEnd w:id="52"/>
    </w:p>
    <w:p w14:paraId="453F6C41" w14:textId="77777777" w:rsidR="00950352" w:rsidRPr="0009382E" w:rsidRDefault="00950352" w:rsidP="00950352">
      <w:pPr>
        <w:rPr>
          <w:lang w:val="en-US"/>
        </w:rPr>
      </w:pPr>
      <w:r w:rsidRPr="0009382E">
        <w:rPr>
          <w:lang w:val="en-US"/>
        </w:rPr>
        <w:t>NCTS automates the common and union transit procedures as well as control of the movements covered under the TIR procedure within the EU. NCTS also covers processing of safety and security data at entry and at exit (transit declaration with safety and security data).</w:t>
      </w:r>
    </w:p>
    <w:p w14:paraId="0FADC36B" w14:textId="77777777" w:rsidR="00143853" w:rsidRPr="0009382E" w:rsidRDefault="00950352" w:rsidP="00950352">
      <w:pPr>
        <w:rPr>
          <w:lang w:val="en-US"/>
        </w:rPr>
      </w:pPr>
      <w:r w:rsidRPr="0009382E">
        <w:rPr>
          <w:lang w:val="en-US"/>
        </w:rPr>
        <w:t>The new NCTS Phase 5 implements the new requirements of the Union Customs Code</w:t>
      </w:r>
      <w:r w:rsidR="00143853" w:rsidRPr="0009382E">
        <w:rPr>
          <w:lang w:val="en-US"/>
        </w:rPr>
        <w:t xml:space="preserve"> and related legislation. The baseline specifications of NCTS P5 are the Functional Transit System Specifications (FTSS) and the Design Document for National Transit Application (DDNTA) specifications.</w:t>
      </w:r>
    </w:p>
    <w:p w14:paraId="2BDFF246" w14:textId="394CD09E" w:rsidR="00143853" w:rsidRPr="0009382E" w:rsidRDefault="00C62BC4" w:rsidP="00C62BC4">
      <w:pPr>
        <w:rPr>
          <w:lang w:val="en-US"/>
        </w:rPr>
      </w:pPr>
      <w:r w:rsidRPr="0009382E">
        <w:rPr>
          <w:lang w:val="en-US"/>
        </w:rPr>
        <w:t xml:space="preserve">The below sections focus only on the </w:t>
      </w:r>
      <w:r w:rsidR="00143853" w:rsidRPr="0009382E">
        <w:rPr>
          <w:lang w:val="en-US"/>
        </w:rPr>
        <w:t xml:space="preserve">process flows applicable to the Economic Operators and on the </w:t>
      </w:r>
      <w:r w:rsidRPr="0009382E">
        <w:rPr>
          <w:lang w:val="en-US"/>
        </w:rPr>
        <w:t xml:space="preserve">messages </w:t>
      </w:r>
      <w:r w:rsidR="00717F20" w:rsidRPr="0009382E">
        <w:rPr>
          <w:lang w:val="en-US"/>
        </w:rPr>
        <w:t xml:space="preserve">to be </w:t>
      </w:r>
      <w:r w:rsidRPr="0009382E">
        <w:rPr>
          <w:lang w:val="en-US"/>
        </w:rPr>
        <w:t>directly exchanged between the Economic operator system and the LUCCS system.</w:t>
      </w:r>
      <w:r w:rsidR="0010112E" w:rsidRPr="0009382E">
        <w:rPr>
          <w:lang w:val="en-US"/>
        </w:rPr>
        <w:t xml:space="preserve"> Each process flow is depicted by a diagram and complemented with a task description. The diagrams are available in multiple formats (drawio, PDF and PNG) in the Appendix folder, under the subfolder ‘1. Business Process and messages flow’.</w:t>
      </w:r>
    </w:p>
    <w:p w14:paraId="047C61EC" w14:textId="31468673" w:rsidR="0092123D" w:rsidRPr="0009382E" w:rsidRDefault="0010112E" w:rsidP="008F0121">
      <w:pPr>
        <w:pStyle w:val="Heading2"/>
        <w:rPr>
          <w:lang w:val="en-US"/>
        </w:rPr>
      </w:pPr>
      <w:bookmarkStart w:id="53" w:name="_Ref63245890"/>
      <w:bookmarkStart w:id="54" w:name="_Toc203659676"/>
      <w:r w:rsidRPr="0009382E">
        <w:rPr>
          <w:lang w:val="en-US"/>
        </w:rPr>
        <w:t xml:space="preserve">Transit </w:t>
      </w:r>
      <w:r w:rsidR="006B6DF7" w:rsidRPr="0009382E">
        <w:rPr>
          <w:lang w:val="en-US"/>
        </w:rPr>
        <w:t>normal</w:t>
      </w:r>
      <w:r w:rsidR="00C82A2E" w:rsidRPr="0009382E">
        <w:rPr>
          <w:lang w:val="en-US"/>
        </w:rPr>
        <w:t xml:space="preserve"> </w:t>
      </w:r>
      <w:r w:rsidRPr="0009382E">
        <w:rPr>
          <w:lang w:val="en-US"/>
        </w:rPr>
        <w:t>proce</w:t>
      </w:r>
      <w:r w:rsidR="00C82A2E" w:rsidRPr="0009382E">
        <w:rPr>
          <w:lang w:val="en-US"/>
        </w:rPr>
        <w:t>dure</w:t>
      </w:r>
      <w:r w:rsidRPr="0009382E">
        <w:rPr>
          <w:lang w:val="en-US"/>
        </w:rPr>
        <w:t xml:space="preserve"> at departure</w:t>
      </w:r>
      <w:bookmarkEnd w:id="53"/>
      <w:bookmarkEnd w:id="54"/>
    </w:p>
    <w:p w14:paraId="47F37D6F" w14:textId="5D6E3C2A" w:rsidR="00717F20" w:rsidRPr="0009382E" w:rsidRDefault="00717F20" w:rsidP="00717F20">
      <w:pPr>
        <w:rPr>
          <w:lang w:val="en-US"/>
        </w:rPr>
      </w:pPr>
      <w:r w:rsidRPr="0009382E">
        <w:rPr>
          <w:lang w:val="en-US"/>
        </w:rPr>
        <w:t>Th</w:t>
      </w:r>
      <w:r w:rsidR="00C82A2E" w:rsidRPr="0009382E">
        <w:rPr>
          <w:lang w:val="en-US"/>
        </w:rPr>
        <w:t xml:space="preserve">e transit </w:t>
      </w:r>
      <w:r w:rsidR="006B6DF7" w:rsidRPr="0009382E">
        <w:rPr>
          <w:lang w:val="en-US"/>
        </w:rPr>
        <w:t xml:space="preserve">normal </w:t>
      </w:r>
      <w:r w:rsidR="00C82A2E" w:rsidRPr="0009382E">
        <w:rPr>
          <w:lang w:val="en-US"/>
        </w:rPr>
        <w:t xml:space="preserve">procedure </w:t>
      </w:r>
      <w:r w:rsidR="00CD2DA0" w:rsidRPr="0009382E">
        <w:rPr>
          <w:lang w:val="en-US"/>
        </w:rPr>
        <w:t xml:space="preserve">for the Economic Operator </w:t>
      </w:r>
      <w:r w:rsidR="00C82A2E" w:rsidRPr="0009382E">
        <w:rPr>
          <w:lang w:val="en-US"/>
        </w:rPr>
        <w:t>at departure</w:t>
      </w:r>
      <w:r w:rsidR="00CD2DA0" w:rsidRPr="0009382E">
        <w:rPr>
          <w:lang w:val="en-US"/>
        </w:rPr>
        <w:t xml:space="preserve"> (</w:t>
      </w:r>
      <w:r w:rsidR="00BE624E" w:rsidRPr="0009382E">
        <w:rPr>
          <w:lang w:val="en-US"/>
        </w:rPr>
        <w:t>H</w:t>
      </w:r>
      <w:r w:rsidR="00CD2DA0" w:rsidRPr="0009382E">
        <w:rPr>
          <w:lang w:val="en-US"/>
        </w:rPr>
        <w:t xml:space="preserve">older of the </w:t>
      </w:r>
      <w:r w:rsidR="00BE624E" w:rsidRPr="0009382E">
        <w:rPr>
          <w:lang w:val="en-US"/>
        </w:rPr>
        <w:t>T</w:t>
      </w:r>
      <w:r w:rsidR="00CD2DA0" w:rsidRPr="0009382E">
        <w:rPr>
          <w:lang w:val="en-US"/>
        </w:rPr>
        <w:t xml:space="preserve">ransit </w:t>
      </w:r>
      <w:r w:rsidR="00BE624E" w:rsidRPr="0009382E">
        <w:rPr>
          <w:lang w:val="en-US"/>
        </w:rPr>
        <w:t>P</w:t>
      </w:r>
      <w:r w:rsidR="00CD2DA0" w:rsidRPr="0009382E">
        <w:rPr>
          <w:lang w:val="en-US"/>
        </w:rPr>
        <w:t xml:space="preserve">rocedure) </w:t>
      </w:r>
      <w:r w:rsidR="0029161B" w:rsidRPr="0009382E">
        <w:rPr>
          <w:lang w:val="en-US"/>
        </w:rPr>
        <w:t>can be considered</w:t>
      </w:r>
      <w:r w:rsidR="00B655D6" w:rsidRPr="0009382E">
        <w:rPr>
          <w:lang w:val="en-US"/>
        </w:rPr>
        <w:t xml:space="preserve"> as </w:t>
      </w:r>
      <w:r w:rsidR="009E043E" w:rsidRPr="0009382E">
        <w:rPr>
          <w:lang w:val="en-US"/>
        </w:rPr>
        <w:t xml:space="preserve">a sequence of </w:t>
      </w:r>
      <w:r w:rsidR="00BB0344" w:rsidRPr="0009382E">
        <w:rPr>
          <w:lang w:val="en-US"/>
        </w:rPr>
        <w:t>3</w:t>
      </w:r>
      <w:r w:rsidRPr="0009382E">
        <w:rPr>
          <w:lang w:val="en-US"/>
        </w:rPr>
        <w:t xml:space="preserve"> </w:t>
      </w:r>
      <w:r w:rsidR="00B655D6" w:rsidRPr="0009382E">
        <w:rPr>
          <w:lang w:val="en-US"/>
        </w:rPr>
        <w:t>steps</w:t>
      </w:r>
      <w:r w:rsidRPr="0009382E">
        <w:rPr>
          <w:lang w:val="en-US"/>
        </w:rPr>
        <w:t>:</w:t>
      </w:r>
    </w:p>
    <w:p w14:paraId="4B43646A" w14:textId="1D4C918F" w:rsidR="00717F20" w:rsidRPr="0009382E" w:rsidRDefault="00717F20" w:rsidP="00FE4EF0">
      <w:pPr>
        <w:pStyle w:val="ListParagraph"/>
        <w:numPr>
          <w:ilvl w:val="0"/>
          <w:numId w:val="9"/>
        </w:numPr>
        <w:rPr>
          <w:lang w:val="en-US"/>
        </w:rPr>
      </w:pPr>
      <w:r w:rsidRPr="0009382E">
        <w:rPr>
          <w:lang w:val="en-US"/>
        </w:rPr>
        <w:t>The acceptance of the transit declaration</w:t>
      </w:r>
      <w:r w:rsidR="0029161B" w:rsidRPr="0009382E">
        <w:rPr>
          <w:lang w:val="en-US"/>
        </w:rPr>
        <w:t>.</w:t>
      </w:r>
    </w:p>
    <w:p w14:paraId="4B3A5D20" w14:textId="4F02DACC" w:rsidR="00717F20" w:rsidRPr="0009382E" w:rsidRDefault="00717F20" w:rsidP="00FE4EF0">
      <w:pPr>
        <w:pStyle w:val="ListParagraph"/>
        <w:numPr>
          <w:ilvl w:val="0"/>
          <w:numId w:val="9"/>
        </w:numPr>
        <w:rPr>
          <w:lang w:val="en-US"/>
        </w:rPr>
      </w:pPr>
      <w:r w:rsidRPr="0009382E">
        <w:rPr>
          <w:lang w:val="en-US"/>
        </w:rPr>
        <w:t>The release of the goods under the transit procedure</w:t>
      </w:r>
      <w:r w:rsidR="001207E2" w:rsidRPr="0009382E">
        <w:rPr>
          <w:lang w:val="en-US"/>
        </w:rPr>
        <w:t xml:space="preserve"> when the </w:t>
      </w:r>
      <w:r w:rsidR="00CD2DA0" w:rsidRPr="0009382E">
        <w:rPr>
          <w:lang w:val="en-US"/>
        </w:rPr>
        <w:t xml:space="preserve">Office of Departure decides not to control the goods and when the </w:t>
      </w:r>
      <w:r w:rsidR="001207E2" w:rsidRPr="0009382E">
        <w:rPr>
          <w:lang w:val="en-US"/>
        </w:rPr>
        <w:t xml:space="preserve">guarantee </w:t>
      </w:r>
      <w:r w:rsidR="00F1425A" w:rsidRPr="0009382E">
        <w:rPr>
          <w:lang w:val="en-US"/>
        </w:rPr>
        <w:t>formalities</w:t>
      </w:r>
      <w:r w:rsidR="001207E2" w:rsidRPr="0009382E">
        <w:rPr>
          <w:lang w:val="en-US"/>
        </w:rPr>
        <w:t xml:space="preserve"> are </w:t>
      </w:r>
      <w:r w:rsidR="00AB0FD0" w:rsidRPr="0009382E">
        <w:rPr>
          <w:lang w:val="en-US"/>
        </w:rPr>
        <w:t>fulfilled.</w:t>
      </w:r>
    </w:p>
    <w:p w14:paraId="57A56697" w14:textId="3B6B5464" w:rsidR="00717F20" w:rsidRPr="000417A8" w:rsidRDefault="00C82A2E" w:rsidP="00DF2572">
      <w:pPr>
        <w:pStyle w:val="ListParagraph"/>
        <w:numPr>
          <w:ilvl w:val="0"/>
          <w:numId w:val="9"/>
        </w:numPr>
        <w:spacing w:line="240" w:lineRule="auto"/>
        <w:jc w:val="left"/>
        <w:rPr>
          <w:rFonts w:eastAsiaTheme="majorEastAsia" w:cstheme="majorBidi"/>
          <w:b/>
          <w:caps/>
          <w:sz w:val="22"/>
          <w:szCs w:val="24"/>
          <w:lang w:val="en-US"/>
        </w:rPr>
      </w:pPr>
      <w:r w:rsidRPr="000417A8">
        <w:rPr>
          <w:lang w:val="en-US"/>
        </w:rPr>
        <w:t>The write-off of the transit procedure</w:t>
      </w:r>
      <w:r w:rsidR="00CD2DA0" w:rsidRPr="000417A8">
        <w:rPr>
          <w:lang w:val="en-US"/>
        </w:rPr>
        <w:t xml:space="preserve"> by the Office of Departure when all </w:t>
      </w:r>
      <w:r w:rsidR="00F1425A" w:rsidRPr="000417A8">
        <w:rPr>
          <w:lang w:val="en-US"/>
        </w:rPr>
        <w:t xml:space="preserve">the formalities </w:t>
      </w:r>
      <w:r w:rsidR="00CD2DA0" w:rsidRPr="000417A8">
        <w:rPr>
          <w:lang w:val="en-US"/>
        </w:rPr>
        <w:t>of the procedure are completed successfully</w:t>
      </w:r>
      <w:r w:rsidR="00F1425A" w:rsidRPr="000417A8">
        <w:rPr>
          <w:lang w:val="en-US"/>
        </w:rPr>
        <w:t xml:space="preserve"> at the Office of Destination</w:t>
      </w:r>
      <w:r w:rsidR="00CD2DA0" w:rsidRPr="000417A8">
        <w:rPr>
          <w:lang w:val="en-US"/>
        </w:rPr>
        <w:t>.</w:t>
      </w:r>
    </w:p>
    <w:p w14:paraId="06555B04" w14:textId="21DB46AA" w:rsidR="00CF5032" w:rsidRPr="0009382E" w:rsidRDefault="00D7670B" w:rsidP="00B558F2">
      <w:pPr>
        <w:pStyle w:val="Caption"/>
        <w:keepNext/>
        <w:rPr>
          <w:lang w:val="en-US"/>
        </w:rPr>
      </w:pPr>
      <w:r w:rsidRPr="0009382E">
        <w:rPr>
          <w:lang w:val="en-US"/>
        </w:rPr>
        <w:lastRenderedPageBreak/>
        <w:t xml:space="preserve"> </w:t>
      </w:r>
    </w:p>
    <w:p w14:paraId="6370982F" w14:textId="0889A503" w:rsidR="00C83DD6" w:rsidRPr="0009382E" w:rsidRDefault="00BB7D63" w:rsidP="00735D00">
      <w:pPr>
        <w:jc w:val="center"/>
        <w:rPr>
          <w:lang w:val="en-US"/>
        </w:rPr>
      </w:pPr>
      <w:r w:rsidRPr="0009382E">
        <w:rPr>
          <w:noProof/>
          <w:lang w:val="en-US"/>
        </w:rPr>
        <w:drawing>
          <wp:inline distT="0" distB="0" distL="0" distR="0" wp14:anchorId="238C1D0A" wp14:editId="2B9ED7B4">
            <wp:extent cx="5276669" cy="7410297"/>
            <wp:effectExtent l="0" t="0" r="635" b="635"/>
            <wp:docPr id="27" name="Imag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Dia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285692" cy="7422968"/>
                    </a:xfrm>
                    <a:prstGeom prst="rect">
                      <a:avLst/>
                    </a:prstGeom>
                  </pic:spPr>
                </pic:pic>
              </a:graphicData>
            </a:graphic>
          </wp:inline>
        </w:drawing>
      </w:r>
    </w:p>
    <w:p w14:paraId="56B3BD69" w14:textId="4AF74FD9" w:rsidR="00B558F2" w:rsidRPr="0009382E" w:rsidRDefault="00B558F2" w:rsidP="00B558F2">
      <w:pPr>
        <w:pStyle w:val="Caption"/>
        <w:rPr>
          <w:lang w:val="en-US"/>
        </w:rPr>
      </w:pPr>
      <w:bookmarkStart w:id="55" w:name="_Toc203659740"/>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w:t>
      </w:r>
      <w:r w:rsidR="00851979" w:rsidRPr="0009382E">
        <w:rPr>
          <w:noProof/>
          <w:lang w:val="en-US"/>
        </w:rPr>
        <w:fldChar w:fldCharType="end"/>
      </w:r>
      <w:r w:rsidRPr="0009382E">
        <w:rPr>
          <w:lang w:val="en-US"/>
        </w:rPr>
        <w:t xml:space="preserve">: Transit </w:t>
      </w:r>
      <w:r w:rsidR="006B6DF7" w:rsidRPr="0009382E">
        <w:rPr>
          <w:lang w:val="en-US"/>
        </w:rPr>
        <w:t>Normal</w:t>
      </w:r>
      <w:r w:rsidRPr="0009382E">
        <w:rPr>
          <w:lang w:val="en-US"/>
        </w:rPr>
        <w:t xml:space="preserve"> Procedure at Departure</w:t>
      </w:r>
      <w:bookmarkEnd w:id="55"/>
    </w:p>
    <w:tbl>
      <w:tblPr>
        <w:tblStyle w:val="GridTable5Dark-Accent1"/>
        <w:tblW w:w="0" w:type="auto"/>
        <w:tblLook w:val="04A0" w:firstRow="1" w:lastRow="0" w:firstColumn="1" w:lastColumn="0" w:noHBand="0" w:noVBand="1"/>
      </w:tblPr>
      <w:tblGrid>
        <w:gridCol w:w="1717"/>
        <w:gridCol w:w="3583"/>
        <w:gridCol w:w="4894"/>
      </w:tblGrid>
      <w:tr w:rsidR="009F377D" w:rsidRPr="0009382E" w14:paraId="0FC78F94" w14:textId="77777777" w:rsidTr="009C03A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C79FFEC" w14:textId="33A56E94" w:rsidR="00186154" w:rsidRPr="0009382E" w:rsidRDefault="00186154" w:rsidP="0060503B">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7F5BE822" w14:textId="463D6682" w:rsidR="00186154" w:rsidRPr="0009382E" w:rsidRDefault="00186154" w:rsidP="0060503B">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03E553AC" w14:textId="2975F2EE" w:rsidR="00186154" w:rsidRPr="0009382E" w:rsidRDefault="00CC36BA" w:rsidP="0060503B">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A315C5" w:rsidRPr="0009382E" w14:paraId="3D1C6963"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100F01" w14:textId="5200C9F1" w:rsidR="00A315C5" w:rsidRPr="0009382E" w:rsidRDefault="00A315C5" w:rsidP="0060503B">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w:t>
            </w:r>
          </w:p>
        </w:tc>
        <w:tc>
          <w:tcPr>
            <w:tcW w:w="0" w:type="auto"/>
          </w:tcPr>
          <w:p w14:paraId="0E4BD350" w14:textId="088CAF2D" w:rsidR="00A315C5" w:rsidRPr="0009382E" w:rsidRDefault="00A315C5" w:rsidP="0060503B">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IE015 is received by the Office of Departure.</w:t>
            </w:r>
          </w:p>
          <w:p w14:paraId="501C6A83" w14:textId="7161112C" w:rsidR="00A315C5" w:rsidRPr="0009382E" w:rsidRDefault="00A315C5" w:rsidP="0060503B">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declaration below).</w:t>
            </w:r>
          </w:p>
        </w:tc>
        <w:tc>
          <w:tcPr>
            <w:tcW w:w="0" w:type="auto"/>
          </w:tcPr>
          <w:p w14:paraId="3ED6C2D1" w14:textId="0F149D27" w:rsidR="00A315C5" w:rsidRPr="0009382E" w:rsidRDefault="00A315C5" w:rsidP="0060503B">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IE015: Declaration Data [EO to LUCCS]</w:t>
            </w:r>
          </w:p>
          <w:p w14:paraId="46B47216" w14:textId="77777777" w:rsidR="00A315C5" w:rsidRPr="0009382E" w:rsidRDefault="00A315C5" w:rsidP="0060503B">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start of the transit procedure at the Office of Departure.</w:t>
            </w:r>
          </w:p>
          <w:p w14:paraId="6D2EF290" w14:textId="13898E1D" w:rsidR="00A315C5" w:rsidRPr="0009382E" w:rsidRDefault="00A315C5" w:rsidP="0060503B">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“CC015C.xsd”.</w:t>
            </w:r>
          </w:p>
        </w:tc>
      </w:tr>
      <w:tr w:rsidR="009F377D" w:rsidRPr="0009382E" w14:paraId="211A86B1" w14:textId="77777777" w:rsidTr="000A541D">
        <w:tc>
          <w:tcPr>
            <w:cnfStyle w:val="001000000000" w:firstRow="0" w:lastRow="0" w:firstColumn="1" w:lastColumn="0" w:oddVBand="0" w:evenVBand="0" w:oddHBand="0" w:evenHBand="0" w:firstRowFirstColumn="0" w:firstRowLastColumn="0" w:lastRowFirstColumn="0" w:lastRowLastColumn="0"/>
            <w:tcW w:w="0" w:type="auto"/>
          </w:tcPr>
          <w:p w14:paraId="2AA91CD6" w14:textId="35B3BFC1" w:rsidR="00B00D49" w:rsidRPr="0009382E" w:rsidRDefault="00B00D49" w:rsidP="000A541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w:t>
            </w:r>
          </w:p>
        </w:tc>
        <w:tc>
          <w:tcPr>
            <w:tcW w:w="0" w:type="auto"/>
          </w:tcPr>
          <w:p w14:paraId="4A959B11" w14:textId="1807AF03" w:rsidR="00A315C5" w:rsidRPr="0009382E" w:rsidRDefault="00A315C5"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IE015 is validated functionally.</w:t>
            </w:r>
          </w:p>
          <w:p w14:paraId="0260BAAD" w14:textId="5F09F9DB" w:rsidR="00B00D49" w:rsidRPr="0009382E" w:rsidRDefault="00DB1826"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declaration is rejected with the </w:t>
            </w:r>
            <w:r w:rsidR="00366276" w:rsidRPr="0009382E">
              <w:rPr>
                <w:rFonts w:asciiTheme="majorHAnsi" w:hAnsiTheme="majorHAnsi" w:cstheme="majorHAnsi"/>
                <w:szCs w:val="20"/>
                <w:lang w:val="en-US"/>
              </w:rPr>
              <w:t>‘Rejection from Office of Departure’ e</w:t>
            </w:r>
            <w:r w:rsidRPr="0009382E">
              <w:rPr>
                <w:rFonts w:asciiTheme="majorHAnsi" w:hAnsiTheme="majorHAnsi" w:cstheme="majorHAnsi"/>
                <w:szCs w:val="20"/>
                <w:lang w:val="en-US"/>
              </w:rPr>
              <w:t xml:space="preserve">rror </w:t>
            </w:r>
            <w:r w:rsidR="00366276" w:rsidRPr="0009382E">
              <w:rPr>
                <w:rFonts w:asciiTheme="majorHAnsi" w:hAnsiTheme="majorHAnsi" w:cstheme="majorHAnsi"/>
                <w:szCs w:val="20"/>
                <w:lang w:val="en-US"/>
              </w:rPr>
              <w:t>m</w:t>
            </w:r>
            <w:r w:rsidRPr="0009382E">
              <w:rPr>
                <w:rFonts w:asciiTheme="majorHAnsi" w:hAnsiTheme="majorHAnsi" w:cstheme="majorHAnsi"/>
                <w:szCs w:val="20"/>
                <w:lang w:val="en-US"/>
              </w:rPr>
              <w:t xml:space="preserve">essage </w:t>
            </w:r>
            <w:r w:rsidR="00366276" w:rsidRPr="0009382E">
              <w:rPr>
                <w:rFonts w:asciiTheme="majorHAnsi" w:hAnsiTheme="majorHAnsi" w:cstheme="majorHAnsi"/>
                <w:szCs w:val="20"/>
                <w:lang w:val="en-US"/>
              </w:rPr>
              <w:t>(</w:t>
            </w:r>
            <w:r w:rsidRPr="0009382E">
              <w:rPr>
                <w:rFonts w:asciiTheme="majorHAnsi" w:hAnsiTheme="majorHAnsi" w:cstheme="majorHAnsi"/>
                <w:szCs w:val="20"/>
                <w:lang w:val="en-US"/>
              </w:rPr>
              <w:t>IE056</w:t>
            </w:r>
            <w:r w:rsidR="00366276" w:rsidRPr="0009382E">
              <w:rPr>
                <w:rFonts w:asciiTheme="majorHAnsi" w:hAnsiTheme="majorHAnsi" w:cstheme="majorHAnsi"/>
                <w:szCs w:val="20"/>
                <w:lang w:val="en-US"/>
              </w:rPr>
              <w:t>)</w:t>
            </w:r>
            <w:r w:rsidRPr="0009382E">
              <w:rPr>
                <w:rFonts w:asciiTheme="majorHAnsi" w:hAnsiTheme="majorHAnsi" w:cstheme="majorHAnsi"/>
                <w:szCs w:val="20"/>
                <w:lang w:val="en-US"/>
              </w:rPr>
              <w:t xml:space="preserve"> (see ‘Reject Declaration’ below)</w:t>
            </w:r>
          </w:p>
        </w:tc>
        <w:tc>
          <w:tcPr>
            <w:tcW w:w="0" w:type="auto"/>
          </w:tcPr>
          <w:p w14:paraId="12D2191F" w14:textId="746A01FD" w:rsidR="00B00D49" w:rsidRPr="0009382E" w:rsidRDefault="00B00D49"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9F377D" w:rsidRPr="0009382E" w14:paraId="4F9978B3"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5E109A3" w14:textId="77777777" w:rsidR="00DB1826" w:rsidRPr="0009382E" w:rsidRDefault="00DB1826" w:rsidP="000A541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pending acceptance</w:t>
            </w:r>
          </w:p>
        </w:tc>
        <w:tc>
          <w:tcPr>
            <w:tcW w:w="0" w:type="auto"/>
          </w:tcPr>
          <w:p w14:paraId="553BAC6C" w14:textId="469E0695" w:rsidR="00DB1826" w:rsidRPr="0009382E" w:rsidRDefault="00DB182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correct, the message ‘</w:t>
            </w:r>
            <w:r w:rsidRPr="0009382E">
              <w:rPr>
                <w:lang w:val="en-US"/>
              </w:rPr>
              <w:t xml:space="preserve">Positive Acknowledge’ (IE928) </w:t>
            </w:r>
            <w:r w:rsidRPr="0009382E">
              <w:rPr>
                <w:rFonts w:asciiTheme="majorHAnsi" w:hAnsiTheme="majorHAnsi" w:cstheme="majorHAnsi"/>
                <w:szCs w:val="20"/>
                <w:lang w:val="en-US"/>
              </w:rPr>
              <w:t>is issued to the Economic Operator.</w:t>
            </w:r>
          </w:p>
          <w:p w14:paraId="6D528EF6" w14:textId="77777777" w:rsidR="00DB1826" w:rsidRPr="0009382E" w:rsidRDefault="00DB182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13436A82" w14:textId="0C922BFF" w:rsidR="00DB1826" w:rsidRPr="0009382E" w:rsidRDefault="00DB182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IE928: </w:t>
            </w:r>
            <w:r w:rsidR="00366276" w:rsidRPr="0009382E">
              <w:rPr>
                <w:rFonts w:asciiTheme="majorHAnsi" w:hAnsiTheme="majorHAnsi" w:cstheme="majorHAnsi"/>
                <w:b/>
                <w:bCs/>
                <w:iCs/>
                <w:szCs w:val="20"/>
                <w:lang w:val="en-US"/>
              </w:rPr>
              <w:t>Positive Acknowledge</w:t>
            </w:r>
            <w:r w:rsidRPr="0009382E">
              <w:rPr>
                <w:rFonts w:asciiTheme="majorHAnsi" w:hAnsiTheme="majorHAnsi" w:cstheme="majorHAnsi"/>
                <w:b/>
                <w:bCs/>
                <w:iCs/>
                <w:szCs w:val="20"/>
                <w:lang w:val="en-US"/>
              </w:rPr>
              <w:t xml:space="preserve"> [LUCCS to EO]</w:t>
            </w:r>
          </w:p>
          <w:p w14:paraId="1C59A983" w14:textId="370C7F35" w:rsidR="00DB1826" w:rsidRPr="0009382E" w:rsidRDefault="00DB182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correct and is ‘pending for acceptance’.</w:t>
            </w:r>
          </w:p>
          <w:p w14:paraId="36C8C77B" w14:textId="77777777" w:rsidR="00DB1826" w:rsidRPr="0009382E" w:rsidRDefault="00DB1826" w:rsidP="009C03A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“CC928C.xsd”.</w:t>
            </w:r>
          </w:p>
        </w:tc>
      </w:tr>
      <w:tr w:rsidR="009F377D" w:rsidRPr="0009382E" w14:paraId="2054B77B" w14:textId="77777777" w:rsidTr="000A541D">
        <w:tc>
          <w:tcPr>
            <w:cnfStyle w:val="001000000000" w:firstRow="0" w:lastRow="0" w:firstColumn="1" w:lastColumn="0" w:oddVBand="0" w:evenVBand="0" w:oddHBand="0" w:evenHBand="0" w:firstRowFirstColumn="0" w:firstRowLastColumn="0" w:lastRowFirstColumn="0" w:lastRowLastColumn="0"/>
            <w:tcW w:w="0" w:type="auto"/>
          </w:tcPr>
          <w:p w14:paraId="0A70651D" w14:textId="77777777" w:rsidR="00BF488D" w:rsidRPr="0009382E" w:rsidRDefault="00BF488D" w:rsidP="00BF488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Accept transit declaration</w:t>
            </w:r>
          </w:p>
        </w:tc>
        <w:tc>
          <w:tcPr>
            <w:tcW w:w="0" w:type="auto"/>
          </w:tcPr>
          <w:p w14:paraId="14E3BAC4" w14:textId="300F7DE8" w:rsidR="00BF488D" w:rsidRPr="0009382E" w:rsidRDefault="00BF488D"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validation, the transit declaration will be accepted or rejected</w:t>
            </w:r>
            <w:r w:rsidR="0080353F" w:rsidRPr="0009382E">
              <w:rPr>
                <w:rFonts w:asciiTheme="majorHAnsi" w:hAnsiTheme="majorHAnsi" w:cstheme="majorHAnsi"/>
                <w:szCs w:val="20"/>
                <w:lang w:val="en-US"/>
              </w:rPr>
              <w:t xml:space="preserve"> by the Office of Departure</w:t>
            </w:r>
            <w:r w:rsidRPr="0009382E">
              <w:rPr>
                <w:rFonts w:asciiTheme="majorHAnsi" w:hAnsiTheme="majorHAnsi" w:cstheme="majorHAnsi"/>
                <w:szCs w:val="20"/>
                <w:lang w:val="en-US"/>
              </w:rPr>
              <w:t>.</w:t>
            </w:r>
          </w:p>
          <w:p w14:paraId="7F80B1A3" w14:textId="64C2C560" w:rsidR="00BF488D" w:rsidRPr="0009382E" w:rsidRDefault="00BF488D"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 case the declaration is accepted the IE028 message is issued, otherwise the ‘Rejection from Office of Departure’ error message (IE056) (see ‘Reject Declaration’ below) is issued.</w:t>
            </w:r>
          </w:p>
        </w:tc>
        <w:tc>
          <w:tcPr>
            <w:tcW w:w="0" w:type="auto"/>
          </w:tcPr>
          <w:p w14:paraId="725775F2" w14:textId="538A49C9" w:rsidR="00BF488D" w:rsidRPr="0009382E" w:rsidRDefault="00BF488D" w:rsidP="009C03A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9F377D" w:rsidRPr="0009382E" w14:paraId="5571515B"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C66262" w14:textId="499FE180" w:rsidR="00BF488D" w:rsidRPr="0009382E" w:rsidRDefault="00BF488D" w:rsidP="00BF488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declaration acceptance (MRN)</w:t>
            </w:r>
          </w:p>
        </w:tc>
        <w:tc>
          <w:tcPr>
            <w:tcW w:w="0" w:type="auto"/>
          </w:tcPr>
          <w:p w14:paraId="1FB937AC" w14:textId="17740BCD" w:rsidR="00BF488D" w:rsidRPr="0009382E" w:rsidRDefault="00BF488D"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received transit declaration is </w:t>
            </w:r>
            <w:r w:rsidR="0080353F" w:rsidRPr="0009382E">
              <w:rPr>
                <w:rFonts w:asciiTheme="majorHAnsi" w:hAnsiTheme="majorHAnsi" w:cstheme="majorHAnsi"/>
                <w:szCs w:val="20"/>
                <w:lang w:val="en-US"/>
              </w:rPr>
              <w:t>accepted</w:t>
            </w:r>
            <w:r w:rsidRPr="0009382E">
              <w:rPr>
                <w:rFonts w:asciiTheme="majorHAnsi" w:hAnsiTheme="majorHAnsi" w:cstheme="majorHAnsi"/>
                <w:szCs w:val="20"/>
                <w:lang w:val="en-US"/>
              </w:rPr>
              <w:t>, the message ‘</w:t>
            </w:r>
            <w:r w:rsidR="009F377D" w:rsidRPr="0009382E">
              <w:rPr>
                <w:rFonts w:asciiTheme="majorHAnsi" w:hAnsiTheme="majorHAnsi" w:cstheme="majorHAnsi"/>
                <w:szCs w:val="20"/>
                <w:lang w:val="en-US"/>
              </w:rPr>
              <w:t>MRN Allocated</w:t>
            </w:r>
            <w:r w:rsidRPr="0009382E">
              <w:rPr>
                <w:lang w:val="en-US"/>
              </w:rPr>
              <w:t>’ (IE</w:t>
            </w:r>
            <w:r w:rsidR="009F377D" w:rsidRPr="0009382E">
              <w:rPr>
                <w:lang w:val="en-US"/>
              </w:rPr>
              <w:t>0</w:t>
            </w:r>
            <w:r w:rsidRPr="0009382E">
              <w:rPr>
                <w:lang w:val="en-US"/>
              </w:rPr>
              <w:t xml:space="preserve">28) </w:t>
            </w:r>
            <w:r w:rsidRPr="0009382E">
              <w:rPr>
                <w:rFonts w:asciiTheme="majorHAnsi" w:hAnsiTheme="majorHAnsi" w:cstheme="majorHAnsi"/>
                <w:szCs w:val="20"/>
                <w:lang w:val="en-US"/>
              </w:rPr>
              <w:t>is issued to the Economic Operator.</w:t>
            </w:r>
          </w:p>
          <w:p w14:paraId="1F9994CF" w14:textId="77777777" w:rsidR="00BF488D" w:rsidRPr="0009382E" w:rsidRDefault="00BF488D"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150E16F8" w14:textId="77777777" w:rsidR="00BF488D" w:rsidRPr="0009382E" w:rsidRDefault="00BF488D"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IE028: MRN Allocated</w:t>
            </w:r>
          </w:p>
          <w:p w14:paraId="5893F246" w14:textId="61BE0D5E" w:rsidR="00BF488D" w:rsidRPr="0009382E" w:rsidRDefault="00BF488D"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accepted. The message contains the assigned M</w:t>
            </w:r>
            <w:r w:rsidR="00C3239A" w:rsidRPr="0009382E">
              <w:rPr>
                <w:rFonts w:asciiTheme="majorHAnsi" w:hAnsiTheme="majorHAnsi" w:cstheme="majorHAnsi"/>
                <w:szCs w:val="20"/>
                <w:lang w:val="en-US"/>
              </w:rPr>
              <w:t xml:space="preserve">aster </w:t>
            </w:r>
            <w:r w:rsidRPr="0009382E">
              <w:rPr>
                <w:rFonts w:asciiTheme="majorHAnsi" w:hAnsiTheme="majorHAnsi" w:cstheme="majorHAnsi"/>
                <w:szCs w:val="20"/>
                <w:lang w:val="en-US"/>
              </w:rPr>
              <w:t>R</w:t>
            </w:r>
            <w:r w:rsidR="00C3239A" w:rsidRPr="0009382E">
              <w:rPr>
                <w:rFonts w:asciiTheme="majorHAnsi" w:hAnsiTheme="majorHAnsi" w:cstheme="majorHAnsi"/>
                <w:szCs w:val="20"/>
                <w:lang w:val="en-US"/>
              </w:rPr>
              <w:t xml:space="preserve">eference </w:t>
            </w:r>
            <w:r w:rsidRPr="0009382E">
              <w:rPr>
                <w:rFonts w:asciiTheme="majorHAnsi" w:hAnsiTheme="majorHAnsi" w:cstheme="majorHAnsi"/>
                <w:szCs w:val="20"/>
                <w:lang w:val="en-US"/>
              </w:rPr>
              <w:t>N</w:t>
            </w:r>
            <w:r w:rsidR="00C3239A" w:rsidRPr="0009382E">
              <w:rPr>
                <w:rFonts w:asciiTheme="majorHAnsi" w:hAnsiTheme="majorHAnsi" w:cstheme="majorHAnsi"/>
                <w:szCs w:val="20"/>
                <w:lang w:val="en-US"/>
              </w:rPr>
              <w:t>umber (MRN)</w:t>
            </w:r>
            <w:r w:rsidRPr="0009382E">
              <w:rPr>
                <w:rFonts w:asciiTheme="majorHAnsi" w:hAnsiTheme="majorHAnsi" w:cstheme="majorHAnsi"/>
                <w:szCs w:val="20"/>
                <w:lang w:val="en-US"/>
              </w:rPr>
              <w:t xml:space="preserve">. </w:t>
            </w:r>
            <w:r w:rsidR="009F377D" w:rsidRPr="0009382E">
              <w:rPr>
                <w:rFonts w:asciiTheme="majorHAnsi" w:hAnsiTheme="majorHAnsi" w:cstheme="majorHAnsi"/>
                <w:szCs w:val="20"/>
                <w:lang w:val="en-US"/>
              </w:rPr>
              <w:t>From this point onwards, t</w:t>
            </w:r>
            <w:r w:rsidR="00C3239A" w:rsidRPr="0009382E">
              <w:rPr>
                <w:rFonts w:asciiTheme="majorHAnsi" w:hAnsiTheme="majorHAnsi" w:cstheme="majorHAnsi"/>
                <w:szCs w:val="20"/>
                <w:lang w:val="en-US"/>
              </w:rPr>
              <w:t xml:space="preserve">he MRN is to be used </w:t>
            </w:r>
            <w:r w:rsidR="002A7BE9" w:rsidRPr="0009382E">
              <w:rPr>
                <w:rFonts w:asciiTheme="majorHAnsi" w:hAnsiTheme="majorHAnsi" w:cstheme="majorHAnsi"/>
                <w:szCs w:val="20"/>
                <w:lang w:val="en-US"/>
              </w:rPr>
              <w:t>for all commun</w:t>
            </w:r>
            <w:r w:rsidR="009F377D" w:rsidRPr="0009382E">
              <w:rPr>
                <w:rFonts w:asciiTheme="majorHAnsi" w:hAnsiTheme="majorHAnsi" w:cstheme="majorHAnsi"/>
                <w:szCs w:val="20"/>
                <w:lang w:val="en-US"/>
              </w:rPr>
              <w:t>i</w:t>
            </w:r>
            <w:r w:rsidR="002A7BE9" w:rsidRPr="0009382E">
              <w:rPr>
                <w:rFonts w:asciiTheme="majorHAnsi" w:hAnsiTheme="majorHAnsi" w:cstheme="majorHAnsi"/>
                <w:szCs w:val="20"/>
                <w:lang w:val="en-US"/>
              </w:rPr>
              <w:t>cations</w:t>
            </w:r>
            <w:r w:rsidR="00C3239A" w:rsidRPr="0009382E">
              <w:rPr>
                <w:rFonts w:asciiTheme="majorHAnsi" w:hAnsiTheme="majorHAnsi" w:cstheme="majorHAnsi"/>
                <w:szCs w:val="20"/>
                <w:lang w:val="en-US"/>
              </w:rPr>
              <w:t xml:space="preserve"> related to the accepted transit declaration.</w:t>
            </w:r>
          </w:p>
          <w:p w14:paraId="3FFFDA95" w14:textId="3EC23A87" w:rsidR="00BF488D" w:rsidRPr="0009382E" w:rsidRDefault="00BF488D" w:rsidP="009C03A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“CC028C.xsd”.</w:t>
            </w:r>
          </w:p>
        </w:tc>
      </w:tr>
      <w:tr w:rsidR="009F377D" w:rsidRPr="0009382E" w14:paraId="3415DA29" w14:textId="77777777" w:rsidTr="00866AD8">
        <w:tc>
          <w:tcPr>
            <w:cnfStyle w:val="001000000000" w:firstRow="0" w:lastRow="0" w:firstColumn="1" w:lastColumn="0" w:oddVBand="0" w:evenVBand="0" w:oddHBand="0" w:evenHBand="0" w:firstRowFirstColumn="0" w:firstRowLastColumn="0" w:lastRowFirstColumn="0" w:lastRowLastColumn="0"/>
            <w:tcW w:w="0" w:type="auto"/>
          </w:tcPr>
          <w:p w14:paraId="25BE22E6" w14:textId="149E1BED" w:rsidR="00B55D19" w:rsidRPr="0009382E" w:rsidRDefault="00B55D19" w:rsidP="00516EEB">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Reject </w:t>
            </w:r>
            <w:r w:rsidR="00885553" w:rsidRPr="0009382E">
              <w:rPr>
                <w:rFonts w:asciiTheme="majorHAnsi" w:hAnsiTheme="majorHAnsi" w:cstheme="majorHAnsi"/>
                <w:szCs w:val="20"/>
                <w:lang w:val="en-US"/>
              </w:rPr>
              <w:t>d</w:t>
            </w:r>
            <w:r w:rsidR="007A2F1D" w:rsidRPr="0009382E">
              <w:rPr>
                <w:rFonts w:asciiTheme="majorHAnsi" w:hAnsiTheme="majorHAnsi" w:cstheme="majorHAnsi"/>
                <w:szCs w:val="20"/>
                <w:lang w:val="en-US"/>
              </w:rPr>
              <w:t>eclaration</w:t>
            </w:r>
          </w:p>
        </w:tc>
        <w:tc>
          <w:tcPr>
            <w:tcW w:w="0" w:type="auto"/>
          </w:tcPr>
          <w:p w14:paraId="0A4D8EA0" w14:textId="5E00B9D3" w:rsidR="00B55D19" w:rsidRPr="0009382E" w:rsidRDefault="00B55D19"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w:t>
            </w:r>
            <w:r w:rsidR="00385AC3" w:rsidRPr="0009382E">
              <w:rPr>
                <w:rFonts w:asciiTheme="majorHAnsi" w:hAnsiTheme="majorHAnsi" w:cstheme="majorHAnsi"/>
                <w:szCs w:val="20"/>
                <w:lang w:val="en-US"/>
              </w:rPr>
              <w:t>transit declaration</w:t>
            </w:r>
            <w:r w:rsidRPr="0009382E">
              <w:rPr>
                <w:rFonts w:asciiTheme="majorHAnsi" w:hAnsiTheme="majorHAnsi" w:cstheme="majorHAnsi"/>
                <w:szCs w:val="20"/>
                <w:lang w:val="en-US"/>
              </w:rPr>
              <w:t xml:space="preserve"> is not valid</w:t>
            </w:r>
            <w:r w:rsidR="00385AC3" w:rsidRPr="0009382E">
              <w:rPr>
                <w:rFonts w:asciiTheme="majorHAnsi" w:hAnsiTheme="majorHAnsi" w:cstheme="majorHAnsi"/>
                <w:szCs w:val="20"/>
                <w:lang w:val="en-US"/>
              </w:rPr>
              <w:t xml:space="preserve"> or </w:t>
            </w:r>
            <w:r w:rsidR="002170B3" w:rsidRPr="0009382E">
              <w:rPr>
                <w:rFonts w:asciiTheme="majorHAnsi" w:hAnsiTheme="majorHAnsi" w:cstheme="majorHAnsi"/>
                <w:szCs w:val="20"/>
                <w:lang w:val="en-US"/>
              </w:rPr>
              <w:t xml:space="preserve">not </w:t>
            </w:r>
            <w:r w:rsidR="00385AC3" w:rsidRPr="0009382E">
              <w:rPr>
                <w:rFonts w:asciiTheme="majorHAnsi" w:hAnsiTheme="majorHAnsi" w:cstheme="majorHAnsi"/>
                <w:szCs w:val="20"/>
                <w:lang w:val="en-US"/>
              </w:rPr>
              <w:t>accepted</w:t>
            </w:r>
            <w:r w:rsidRPr="0009382E">
              <w:rPr>
                <w:rFonts w:asciiTheme="majorHAnsi" w:hAnsiTheme="majorHAnsi" w:cstheme="majorHAnsi"/>
                <w:szCs w:val="20"/>
                <w:lang w:val="en-US"/>
              </w:rPr>
              <w:t>, a</w:t>
            </w:r>
            <w:r w:rsidR="004D1F60" w:rsidRPr="0009382E">
              <w:rPr>
                <w:rFonts w:asciiTheme="majorHAnsi" w:hAnsiTheme="majorHAnsi" w:cstheme="majorHAnsi"/>
                <w:szCs w:val="20"/>
                <w:lang w:val="en-US"/>
              </w:rPr>
              <w:t xml:space="preserve">n error message is </w:t>
            </w:r>
            <w:r w:rsidR="002170B3" w:rsidRPr="0009382E">
              <w:rPr>
                <w:rFonts w:asciiTheme="majorHAnsi" w:hAnsiTheme="majorHAnsi" w:cstheme="majorHAnsi"/>
                <w:szCs w:val="20"/>
                <w:lang w:val="en-US"/>
              </w:rPr>
              <w:t>issued</w:t>
            </w:r>
            <w:r w:rsidR="004D1F60" w:rsidRPr="0009382E">
              <w:rPr>
                <w:rFonts w:asciiTheme="majorHAnsi" w:hAnsiTheme="majorHAnsi" w:cstheme="majorHAnsi"/>
                <w:szCs w:val="20"/>
                <w:lang w:val="en-US"/>
              </w:rPr>
              <w:t xml:space="preserve"> to the Economic Operator system. The message contains details about the rejection reason. A new </w:t>
            </w:r>
            <w:r w:rsidR="007A2F1D" w:rsidRPr="0009382E">
              <w:rPr>
                <w:rFonts w:asciiTheme="majorHAnsi" w:hAnsiTheme="majorHAnsi" w:cstheme="majorHAnsi"/>
                <w:szCs w:val="20"/>
                <w:lang w:val="en-US"/>
              </w:rPr>
              <w:t>transit declaration is to be lodged</w:t>
            </w:r>
            <w:r w:rsidR="004D1F60" w:rsidRPr="0009382E">
              <w:rPr>
                <w:rFonts w:asciiTheme="majorHAnsi" w:hAnsiTheme="majorHAnsi" w:cstheme="majorHAnsi"/>
                <w:szCs w:val="20"/>
                <w:lang w:val="en-US"/>
              </w:rPr>
              <w:t>.</w:t>
            </w:r>
          </w:p>
        </w:tc>
        <w:tc>
          <w:tcPr>
            <w:tcW w:w="0" w:type="auto"/>
          </w:tcPr>
          <w:p w14:paraId="74D9C222" w14:textId="77777777" w:rsidR="00A315C5" w:rsidRPr="0009382E" w:rsidRDefault="00A315C5" w:rsidP="009C03A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60F995A0" w14:textId="77777777" w:rsidR="00A315C5" w:rsidRPr="0009382E" w:rsidRDefault="00A315C5" w:rsidP="009C03A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has been rejected due to a technical error. The message contains a list of errors.</w:t>
            </w:r>
          </w:p>
          <w:p w14:paraId="3F0318C3" w14:textId="61EDFDF4" w:rsidR="00A315C5" w:rsidRPr="0009382E" w:rsidRDefault="00A315C5"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2FBEBD4A" w14:textId="7D6C4E41" w:rsidR="00B55D19" w:rsidRPr="0009382E" w:rsidRDefault="00385AC3"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lastRenderedPageBreak/>
              <w:t>IE056</w:t>
            </w:r>
            <w:r w:rsidR="00B55D19" w:rsidRPr="0009382E">
              <w:rPr>
                <w:rFonts w:asciiTheme="majorHAnsi" w:hAnsiTheme="majorHAnsi" w:cstheme="majorHAnsi"/>
                <w:b/>
                <w:bCs/>
                <w:iCs/>
                <w:szCs w:val="20"/>
                <w:lang w:val="en-US"/>
              </w:rPr>
              <w:t xml:space="preserve">: </w:t>
            </w:r>
            <w:r w:rsidR="00366276" w:rsidRPr="0009382E">
              <w:rPr>
                <w:rFonts w:asciiTheme="majorHAnsi" w:hAnsiTheme="majorHAnsi" w:cstheme="majorHAnsi"/>
                <w:b/>
                <w:bCs/>
                <w:iCs/>
                <w:szCs w:val="20"/>
                <w:lang w:val="en-US"/>
              </w:rPr>
              <w:t>Rejection from Office of Departure</w:t>
            </w:r>
            <w:r w:rsidR="003E2EBB" w:rsidRPr="0009382E">
              <w:rPr>
                <w:rFonts w:asciiTheme="majorHAnsi" w:hAnsiTheme="majorHAnsi" w:cstheme="majorHAnsi"/>
                <w:b/>
                <w:bCs/>
                <w:iCs/>
                <w:szCs w:val="20"/>
                <w:lang w:val="en-US"/>
              </w:rPr>
              <w:t xml:space="preserve"> (Business</w:t>
            </w:r>
            <w:r w:rsidRPr="0009382E">
              <w:rPr>
                <w:rFonts w:asciiTheme="majorHAnsi" w:hAnsiTheme="majorHAnsi" w:cstheme="majorHAnsi"/>
                <w:b/>
                <w:bCs/>
                <w:iCs/>
                <w:szCs w:val="20"/>
                <w:lang w:val="en-US"/>
              </w:rPr>
              <w:t>/Functional</w:t>
            </w:r>
            <w:r w:rsidR="003E2EBB" w:rsidRPr="0009382E">
              <w:rPr>
                <w:rFonts w:asciiTheme="majorHAnsi" w:hAnsiTheme="majorHAnsi" w:cstheme="majorHAnsi"/>
                <w:b/>
                <w:bCs/>
                <w:iCs/>
                <w:szCs w:val="20"/>
                <w:lang w:val="en-US"/>
              </w:rPr>
              <w:t xml:space="preserve"> Error)</w:t>
            </w:r>
            <w:r w:rsidR="00B55D19" w:rsidRPr="0009382E">
              <w:rPr>
                <w:rFonts w:asciiTheme="majorHAnsi" w:hAnsiTheme="majorHAnsi" w:cstheme="majorHAnsi"/>
                <w:b/>
                <w:bCs/>
                <w:iCs/>
                <w:szCs w:val="20"/>
                <w:lang w:val="en-US"/>
              </w:rPr>
              <w:t xml:space="preserve"> [LUCCS to EO]</w:t>
            </w:r>
          </w:p>
          <w:p w14:paraId="6D032BAF" w14:textId="13797DB2" w:rsidR="00385AC3" w:rsidRPr="0009382E" w:rsidRDefault="00B55D19"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w:t>
            </w:r>
            <w:r w:rsidR="00366276" w:rsidRPr="0009382E">
              <w:rPr>
                <w:rFonts w:asciiTheme="majorHAnsi" w:hAnsiTheme="majorHAnsi" w:cstheme="majorHAnsi"/>
                <w:iCs/>
                <w:szCs w:val="20"/>
                <w:lang w:val="en-US"/>
              </w:rPr>
              <w:t>e</w:t>
            </w:r>
            <w:r w:rsidRPr="0009382E">
              <w:rPr>
                <w:rFonts w:asciiTheme="majorHAnsi" w:hAnsiTheme="majorHAnsi" w:cstheme="majorHAnsi"/>
                <w:iCs/>
                <w:szCs w:val="20"/>
                <w:lang w:val="en-US"/>
              </w:rPr>
              <w:t xml:space="preserve"> message</w:t>
            </w:r>
            <w:r w:rsidR="00954589" w:rsidRPr="0009382E">
              <w:rPr>
                <w:rFonts w:asciiTheme="majorHAnsi" w:hAnsiTheme="majorHAnsi" w:cstheme="majorHAnsi"/>
                <w:iCs/>
                <w:szCs w:val="20"/>
                <w:lang w:val="en-US"/>
              </w:rPr>
              <w:t xml:space="preserve"> </w:t>
            </w:r>
            <w:r w:rsidRPr="0009382E">
              <w:rPr>
                <w:rFonts w:asciiTheme="majorHAnsi" w:hAnsiTheme="majorHAnsi" w:cstheme="majorHAnsi"/>
                <w:iCs/>
                <w:szCs w:val="20"/>
                <w:lang w:val="en-US"/>
              </w:rPr>
              <w:t>notif</w:t>
            </w:r>
            <w:r w:rsidR="002170B3" w:rsidRPr="0009382E">
              <w:rPr>
                <w:rFonts w:asciiTheme="majorHAnsi" w:hAnsiTheme="majorHAnsi" w:cstheme="majorHAnsi"/>
                <w:iCs/>
                <w:szCs w:val="20"/>
                <w:lang w:val="en-US"/>
              </w:rPr>
              <w:t>ie</w:t>
            </w:r>
            <w:r w:rsidR="00366276" w:rsidRPr="0009382E">
              <w:rPr>
                <w:rFonts w:asciiTheme="majorHAnsi" w:hAnsiTheme="majorHAnsi" w:cstheme="majorHAnsi"/>
                <w:iCs/>
                <w:szCs w:val="20"/>
                <w:lang w:val="en-US"/>
              </w:rPr>
              <w:t>s</w:t>
            </w:r>
            <w:r w:rsidRPr="0009382E">
              <w:rPr>
                <w:rFonts w:asciiTheme="majorHAnsi" w:hAnsiTheme="majorHAnsi" w:cstheme="majorHAnsi"/>
                <w:iCs/>
                <w:szCs w:val="20"/>
                <w:lang w:val="en-US"/>
              </w:rPr>
              <w:t xml:space="preserve"> the </w:t>
            </w:r>
            <w:r w:rsidR="002112E0" w:rsidRPr="0009382E">
              <w:rPr>
                <w:rFonts w:asciiTheme="majorHAnsi" w:hAnsiTheme="majorHAnsi" w:cstheme="majorHAnsi"/>
                <w:iCs/>
                <w:szCs w:val="20"/>
                <w:lang w:val="en-US"/>
              </w:rPr>
              <w:t>E</w:t>
            </w:r>
            <w:r w:rsidRPr="0009382E">
              <w:rPr>
                <w:rFonts w:asciiTheme="majorHAnsi" w:hAnsiTheme="majorHAnsi" w:cstheme="majorHAnsi"/>
                <w:iCs/>
                <w:szCs w:val="20"/>
                <w:lang w:val="en-US"/>
              </w:rPr>
              <w:t xml:space="preserve">conomic </w:t>
            </w:r>
            <w:r w:rsidR="002112E0" w:rsidRPr="0009382E">
              <w:rPr>
                <w:rFonts w:asciiTheme="majorHAnsi" w:hAnsiTheme="majorHAnsi" w:cstheme="majorHAnsi"/>
                <w:iCs/>
                <w:szCs w:val="20"/>
                <w:lang w:val="en-US"/>
              </w:rPr>
              <w:t>O</w:t>
            </w:r>
            <w:r w:rsidRPr="0009382E">
              <w:rPr>
                <w:rFonts w:asciiTheme="majorHAnsi" w:hAnsiTheme="majorHAnsi" w:cstheme="majorHAnsi"/>
                <w:iCs/>
                <w:szCs w:val="20"/>
                <w:lang w:val="en-US"/>
              </w:rPr>
              <w:t xml:space="preserve">perator that the </w:t>
            </w:r>
            <w:r w:rsidR="00A315C5" w:rsidRPr="0009382E">
              <w:rPr>
                <w:rFonts w:asciiTheme="majorHAnsi" w:hAnsiTheme="majorHAnsi" w:cstheme="majorHAnsi"/>
                <w:iCs/>
                <w:szCs w:val="20"/>
                <w:lang w:val="en-US"/>
              </w:rPr>
              <w:t>Transit Declaration</w:t>
            </w:r>
            <w:r w:rsidR="00385AC3" w:rsidRPr="0009382E">
              <w:rPr>
                <w:rFonts w:asciiTheme="majorHAnsi" w:hAnsiTheme="majorHAnsi" w:cstheme="majorHAnsi"/>
                <w:iCs/>
                <w:szCs w:val="20"/>
                <w:lang w:val="en-US"/>
              </w:rPr>
              <w:t xml:space="preserve"> has been rejected due to a business/functional error</w:t>
            </w:r>
            <w:r w:rsidR="00366276" w:rsidRPr="0009382E">
              <w:rPr>
                <w:rFonts w:asciiTheme="majorHAnsi" w:hAnsiTheme="majorHAnsi" w:cstheme="majorHAnsi"/>
                <w:iCs/>
                <w:szCs w:val="20"/>
                <w:lang w:val="en-US"/>
              </w:rPr>
              <w:t xml:space="preserve"> or is not accepted</w:t>
            </w:r>
            <w:r w:rsidR="00385AC3" w:rsidRPr="0009382E">
              <w:rPr>
                <w:rFonts w:asciiTheme="majorHAnsi" w:hAnsiTheme="majorHAnsi" w:cstheme="majorHAnsi"/>
                <w:iCs/>
                <w:szCs w:val="20"/>
                <w:lang w:val="en-US"/>
              </w:rPr>
              <w:t>. The message contains a list of errors.</w:t>
            </w:r>
          </w:p>
          <w:p w14:paraId="5C654506" w14:textId="76678BD4" w:rsidR="00A850B7" w:rsidRPr="0009382E" w:rsidRDefault="00F03ECC" w:rsidP="009C03A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w:t>
            </w:r>
            <w:r w:rsidR="00385AC3" w:rsidRPr="0009382E">
              <w:rPr>
                <w:rFonts w:asciiTheme="majorHAnsi" w:hAnsiTheme="majorHAnsi" w:cstheme="majorHAnsi"/>
                <w:iCs/>
                <w:szCs w:val="20"/>
                <w:lang w:val="en-US"/>
              </w:rPr>
              <w:t>CC056C</w:t>
            </w:r>
            <w:r w:rsidRPr="0009382E">
              <w:rPr>
                <w:rFonts w:asciiTheme="majorHAnsi" w:hAnsiTheme="majorHAnsi" w:cstheme="majorHAnsi"/>
                <w:iCs/>
                <w:szCs w:val="20"/>
                <w:lang w:val="en-US"/>
              </w:rPr>
              <w:t>.xsd”.</w:t>
            </w:r>
          </w:p>
        </w:tc>
      </w:tr>
    </w:tbl>
    <w:p w14:paraId="22BCA1B3" w14:textId="530689CD" w:rsidR="00C93693" w:rsidRPr="0009382E" w:rsidRDefault="00BC44EA" w:rsidP="00BC44EA">
      <w:pPr>
        <w:pStyle w:val="Caption"/>
        <w:rPr>
          <w:lang w:val="en-US"/>
        </w:rPr>
      </w:pPr>
      <w:bookmarkStart w:id="56" w:name="_Toc203659717"/>
      <w:r w:rsidRPr="0009382E">
        <w:rPr>
          <w:lang w:val="en-US"/>
        </w:rPr>
        <w:lastRenderedPageBreak/>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3</w:t>
      </w:r>
      <w:r w:rsidR="00851979" w:rsidRPr="0009382E">
        <w:rPr>
          <w:noProof/>
          <w:lang w:val="en-US"/>
        </w:rPr>
        <w:fldChar w:fldCharType="end"/>
      </w:r>
      <w:r w:rsidRPr="0009382E">
        <w:rPr>
          <w:lang w:val="en-US"/>
        </w:rPr>
        <w:t xml:space="preserve">: </w:t>
      </w:r>
      <w:r w:rsidR="006B6DF7" w:rsidRPr="0009382E">
        <w:rPr>
          <w:lang w:val="en-US"/>
        </w:rPr>
        <w:t>Normal</w:t>
      </w:r>
      <w:r w:rsidR="00B655D6" w:rsidRPr="0009382E">
        <w:rPr>
          <w:lang w:val="en-US"/>
        </w:rPr>
        <w:t xml:space="preserve"> procedure </w:t>
      </w:r>
      <w:r w:rsidRPr="0009382E">
        <w:rPr>
          <w:lang w:val="en-US"/>
        </w:rPr>
        <w:t>– departure - acceptance</w:t>
      </w:r>
      <w:bookmarkEnd w:id="56"/>
    </w:p>
    <w:p w14:paraId="3CC2FB68" w14:textId="552D46B9" w:rsidR="00CF5032" w:rsidRPr="0009382E" w:rsidRDefault="006B6DF7" w:rsidP="008F0121">
      <w:pPr>
        <w:pStyle w:val="Heading3"/>
        <w:rPr>
          <w:lang w:val="en-US"/>
        </w:rPr>
      </w:pPr>
      <w:bookmarkStart w:id="57" w:name="_Ref63259572"/>
      <w:bookmarkStart w:id="58" w:name="_Toc203659677"/>
      <w:bookmarkStart w:id="59" w:name="_Ref39486180"/>
      <w:bookmarkStart w:id="60" w:name="_Ref39486186"/>
      <w:r w:rsidRPr="0009382E">
        <w:rPr>
          <w:lang w:val="en-US"/>
        </w:rPr>
        <w:t>Normal</w:t>
      </w:r>
      <w:r w:rsidR="00CF5032" w:rsidRPr="0009382E">
        <w:rPr>
          <w:lang w:val="en-US"/>
        </w:rPr>
        <w:t xml:space="preserve"> procedure at departure – release of goods</w:t>
      </w:r>
      <w:bookmarkEnd w:id="57"/>
      <w:bookmarkEnd w:id="58"/>
    </w:p>
    <w:p w14:paraId="395C185E" w14:textId="5D88837E" w:rsidR="00C82A2E" w:rsidRPr="0009382E" w:rsidRDefault="00B41978" w:rsidP="00C82A2E">
      <w:pPr>
        <w:rPr>
          <w:lang w:val="en-US"/>
        </w:rPr>
      </w:pPr>
      <w:r w:rsidRPr="0009382E">
        <w:rPr>
          <w:lang w:val="en-US"/>
        </w:rPr>
        <w:t>Following acceptance of the transit declaration and w</w:t>
      </w:r>
      <w:r w:rsidR="009E043E" w:rsidRPr="0009382E">
        <w:rPr>
          <w:lang w:val="en-US"/>
        </w:rPr>
        <w:t xml:space="preserve">hen </w:t>
      </w:r>
      <w:r w:rsidR="00C3239A" w:rsidRPr="0009382E">
        <w:rPr>
          <w:lang w:val="en-US"/>
        </w:rPr>
        <w:t xml:space="preserve">the </w:t>
      </w:r>
      <w:r w:rsidR="009E043E" w:rsidRPr="0009382E">
        <w:rPr>
          <w:lang w:val="en-US"/>
        </w:rPr>
        <w:t>Office of Departure decides not to control the goods and when all guarantee formalities are completed successfully, the Office of Departure releases the goods under the transit procedure and the journey</w:t>
      </w:r>
      <w:r w:rsidR="009E394A" w:rsidRPr="0009382E">
        <w:rPr>
          <w:lang w:val="en-US"/>
        </w:rPr>
        <w:t xml:space="preserve"> of the goods</w:t>
      </w:r>
      <w:r w:rsidR="009E043E" w:rsidRPr="0009382E">
        <w:rPr>
          <w:lang w:val="en-US"/>
        </w:rPr>
        <w:t xml:space="preserve"> to the </w:t>
      </w:r>
      <w:r w:rsidRPr="0009382E">
        <w:rPr>
          <w:lang w:val="en-US"/>
        </w:rPr>
        <w:t>place of destination</w:t>
      </w:r>
      <w:r w:rsidR="009E043E" w:rsidRPr="0009382E">
        <w:rPr>
          <w:lang w:val="en-US"/>
        </w:rPr>
        <w:t xml:space="preserve"> can start.</w:t>
      </w:r>
    </w:p>
    <w:tbl>
      <w:tblPr>
        <w:tblStyle w:val="GridTable5Dark-Accent1"/>
        <w:tblW w:w="0" w:type="auto"/>
        <w:tblLook w:val="04A0" w:firstRow="1" w:lastRow="0" w:firstColumn="1" w:lastColumn="0" w:noHBand="0" w:noVBand="1"/>
      </w:tblPr>
      <w:tblGrid>
        <w:gridCol w:w="2077"/>
        <w:gridCol w:w="4472"/>
        <w:gridCol w:w="3645"/>
      </w:tblGrid>
      <w:tr w:rsidR="009E043E" w:rsidRPr="0009382E" w14:paraId="57122E12" w14:textId="77777777" w:rsidTr="000A54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AC71BED" w14:textId="77777777" w:rsidR="001E5381" w:rsidRPr="0009382E" w:rsidRDefault="001E5381" w:rsidP="000A541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38722D2" w14:textId="77777777" w:rsidR="001E5381" w:rsidRPr="0009382E" w:rsidRDefault="001E5381" w:rsidP="000A541D">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24FB651" w14:textId="77777777" w:rsidR="001E5381" w:rsidRPr="0009382E" w:rsidRDefault="001E5381" w:rsidP="000A541D">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9E043E" w:rsidRPr="0009382E" w14:paraId="3334F1AF"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7E50E9" w14:textId="19E49C18" w:rsidR="001E5381" w:rsidRPr="0009382E" w:rsidRDefault="001E5381" w:rsidP="000A541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Release the goods for transit</w:t>
            </w:r>
          </w:p>
        </w:tc>
        <w:tc>
          <w:tcPr>
            <w:tcW w:w="0" w:type="auto"/>
          </w:tcPr>
          <w:p w14:paraId="6430D752" w14:textId="77777777" w:rsidR="001E5381" w:rsidRPr="0009382E" w:rsidRDefault="001E5381"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transit declaration is accepted and if</w:t>
            </w:r>
          </w:p>
          <w:p w14:paraId="5E42F3DB" w14:textId="77777777" w:rsidR="001E5381" w:rsidRPr="0009382E" w:rsidRDefault="001E5381" w:rsidP="009C03A0">
            <w:pPr>
              <w:pStyle w:val="ListParagraph"/>
              <w:numPr>
                <w:ilvl w:val="0"/>
                <w:numId w:val="10"/>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Departure decides not to control the goods and</w:t>
            </w:r>
          </w:p>
          <w:p w14:paraId="13B386D3" w14:textId="248F90DA" w:rsidR="001E5381" w:rsidRPr="0009382E" w:rsidRDefault="001E5381" w:rsidP="009C03A0">
            <w:pPr>
              <w:pStyle w:val="ListParagraph"/>
              <w:numPr>
                <w:ilvl w:val="0"/>
                <w:numId w:val="10"/>
              </w:num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All guarantee </w:t>
            </w:r>
            <w:r w:rsidR="009E043E" w:rsidRPr="0009382E">
              <w:rPr>
                <w:rFonts w:asciiTheme="majorHAnsi" w:hAnsiTheme="majorHAnsi" w:cstheme="majorHAnsi"/>
                <w:szCs w:val="20"/>
                <w:lang w:val="en-US"/>
              </w:rPr>
              <w:t>formalities</w:t>
            </w:r>
            <w:r w:rsidRPr="0009382E">
              <w:rPr>
                <w:rFonts w:asciiTheme="majorHAnsi" w:hAnsiTheme="majorHAnsi" w:cstheme="majorHAnsi"/>
                <w:szCs w:val="20"/>
                <w:lang w:val="en-US"/>
              </w:rPr>
              <w:t xml:space="preserve"> are </w:t>
            </w:r>
            <w:r w:rsidR="009E043E" w:rsidRPr="0009382E">
              <w:rPr>
                <w:rFonts w:asciiTheme="majorHAnsi" w:hAnsiTheme="majorHAnsi" w:cstheme="majorHAnsi"/>
                <w:szCs w:val="20"/>
                <w:lang w:val="en-US"/>
              </w:rPr>
              <w:t>completed su</w:t>
            </w:r>
            <w:r w:rsidR="005A6397" w:rsidRPr="0009382E">
              <w:rPr>
                <w:rFonts w:asciiTheme="majorHAnsi" w:hAnsiTheme="majorHAnsi" w:cstheme="majorHAnsi"/>
                <w:szCs w:val="20"/>
                <w:lang w:val="en-US"/>
              </w:rPr>
              <w:t>c</w:t>
            </w:r>
            <w:r w:rsidR="009E043E" w:rsidRPr="0009382E">
              <w:rPr>
                <w:rFonts w:asciiTheme="majorHAnsi" w:hAnsiTheme="majorHAnsi" w:cstheme="majorHAnsi"/>
                <w:szCs w:val="20"/>
                <w:lang w:val="en-US"/>
              </w:rPr>
              <w:t>cessfully</w:t>
            </w:r>
            <w:r w:rsidRPr="0009382E">
              <w:rPr>
                <w:rFonts w:asciiTheme="majorHAnsi" w:hAnsiTheme="majorHAnsi" w:cstheme="majorHAnsi"/>
                <w:szCs w:val="20"/>
                <w:lang w:val="en-US"/>
              </w:rPr>
              <w:t>.</w:t>
            </w:r>
          </w:p>
        </w:tc>
        <w:tc>
          <w:tcPr>
            <w:tcW w:w="0" w:type="auto"/>
          </w:tcPr>
          <w:p w14:paraId="694816D4" w14:textId="7888913F" w:rsidR="001E5381" w:rsidRPr="0009382E" w:rsidRDefault="001E5381"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IE029: Release for transit [LUCCS to EO]</w:t>
            </w:r>
          </w:p>
          <w:p w14:paraId="6A6B58A7" w14:textId="7C907B29" w:rsidR="001E5381" w:rsidRPr="0009382E" w:rsidRDefault="001E5381" w:rsidP="009C03A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“CC029C.xsd”.</w:t>
            </w:r>
          </w:p>
        </w:tc>
      </w:tr>
    </w:tbl>
    <w:p w14:paraId="2E4C42C3" w14:textId="6B2A916F" w:rsidR="001E5381" w:rsidRPr="0009382E" w:rsidRDefault="00B655D6" w:rsidP="00B655D6">
      <w:pPr>
        <w:pStyle w:val="Caption"/>
        <w:rPr>
          <w:lang w:val="en-US"/>
        </w:rPr>
      </w:pPr>
      <w:bookmarkStart w:id="61" w:name="_Toc203659718"/>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4</w:t>
      </w:r>
      <w:r w:rsidR="00851979" w:rsidRPr="0009382E">
        <w:rPr>
          <w:noProof/>
          <w:lang w:val="en-US"/>
        </w:rPr>
        <w:fldChar w:fldCharType="end"/>
      </w:r>
      <w:r w:rsidRPr="0009382E">
        <w:rPr>
          <w:lang w:val="en-US"/>
        </w:rPr>
        <w:t xml:space="preserve">: </w:t>
      </w:r>
      <w:r w:rsidR="006B6DF7" w:rsidRPr="0009382E">
        <w:rPr>
          <w:lang w:val="en-US"/>
        </w:rPr>
        <w:t>Normal</w:t>
      </w:r>
      <w:r w:rsidRPr="0009382E">
        <w:rPr>
          <w:lang w:val="en-US"/>
        </w:rPr>
        <w:t xml:space="preserve"> procedure – departure – release of goods</w:t>
      </w:r>
      <w:bookmarkEnd w:id="61"/>
    </w:p>
    <w:p w14:paraId="4ECC6129" w14:textId="77777777" w:rsidR="006157A3" w:rsidRPr="0009382E" w:rsidRDefault="006157A3" w:rsidP="006157A3">
      <w:pPr>
        <w:rPr>
          <w:lang w:val="en-US"/>
        </w:rPr>
      </w:pPr>
    </w:p>
    <w:p w14:paraId="0F6AC346" w14:textId="6E7B88F2" w:rsidR="00CF5032" w:rsidRPr="0009382E" w:rsidRDefault="006B6DF7" w:rsidP="008F0121">
      <w:pPr>
        <w:pStyle w:val="Heading3"/>
        <w:rPr>
          <w:lang w:val="en-US"/>
        </w:rPr>
      </w:pPr>
      <w:bookmarkStart w:id="62" w:name="_Ref63259608"/>
      <w:bookmarkStart w:id="63" w:name="_Toc203659678"/>
      <w:r w:rsidRPr="0009382E">
        <w:rPr>
          <w:lang w:val="en-US"/>
        </w:rPr>
        <w:t>Normal</w:t>
      </w:r>
      <w:r w:rsidR="00CF5032" w:rsidRPr="0009382E">
        <w:rPr>
          <w:lang w:val="en-US"/>
        </w:rPr>
        <w:t xml:space="preserve"> procedure at departure – write-off</w:t>
      </w:r>
      <w:bookmarkEnd w:id="62"/>
      <w:bookmarkEnd w:id="63"/>
    </w:p>
    <w:p w14:paraId="2868C23C" w14:textId="19CD1BA2" w:rsidR="00127ABC" w:rsidRPr="0009382E" w:rsidRDefault="009E043E" w:rsidP="00E75878">
      <w:pPr>
        <w:pStyle w:val="Caption"/>
        <w:jc w:val="both"/>
        <w:rPr>
          <w:i w:val="0"/>
          <w:iCs w:val="0"/>
          <w:lang w:val="en-US"/>
        </w:rPr>
      </w:pPr>
      <w:r w:rsidRPr="0009382E">
        <w:rPr>
          <w:i w:val="0"/>
          <w:iCs w:val="0"/>
          <w:lang w:val="en-US"/>
        </w:rPr>
        <w:t>When the Office of Departure is notified about the successful completion of the transit procedure at the Office of Destination it will write-off the transit movement and release the registered guarantee.</w:t>
      </w:r>
    </w:p>
    <w:tbl>
      <w:tblPr>
        <w:tblStyle w:val="GridTable5Dark-Accent1"/>
        <w:tblW w:w="0" w:type="auto"/>
        <w:tblLook w:val="04A0" w:firstRow="1" w:lastRow="0" w:firstColumn="1" w:lastColumn="0" w:noHBand="0" w:noVBand="1"/>
      </w:tblPr>
      <w:tblGrid>
        <w:gridCol w:w="1733"/>
        <w:gridCol w:w="5649"/>
        <w:gridCol w:w="2812"/>
      </w:tblGrid>
      <w:tr w:rsidR="00B655D6" w:rsidRPr="0009382E" w14:paraId="0E6E9C81" w14:textId="77777777" w:rsidTr="000A54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3BB76D" w14:textId="77777777" w:rsidR="00127ABC" w:rsidRPr="0009382E" w:rsidRDefault="00127ABC" w:rsidP="009C03A0">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77F8C5EF" w14:textId="77777777" w:rsidR="00127ABC" w:rsidRPr="0009382E" w:rsidRDefault="00127ABC" w:rsidP="009C03A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1DCE4D0D" w14:textId="77777777" w:rsidR="00127ABC" w:rsidRPr="0009382E" w:rsidRDefault="00127ABC" w:rsidP="009C03A0">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B655D6" w:rsidRPr="0009382E" w14:paraId="626FA86E"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476BDDB" w14:textId="54B8868A" w:rsidR="00127ABC" w:rsidRPr="0009382E" w:rsidRDefault="00127ABC" w:rsidP="009C03A0">
            <w:pPr>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43F3830D" w14:textId="777C9546" w:rsidR="00127ABC" w:rsidRPr="0009382E" w:rsidRDefault="00127ABC" w:rsidP="009C03A0">
            <w:pPr>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activity is closing the transit procedure. It results in the sending of the IE045 message to the Economic Operator and </w:t>
            </w:r>
            <w:r w:rsidR="00B41978" w:rsidRPr="0009382E">
              <w:rPr>
                <w:rFonts w:asciiTheme="majorHAnsi" w:hAnsiTheme="majorHAnsi" w:cstheme="majorHAnsi"/>
                <w:szCs w:val="20"/>
                <w:lang w:val="en-US"/>
              </w:rPr>
              <w:t xml:space="preserve">in </w:t>
            </w:r>
            <w:r w:rsidRPr="0009382E">
              <w:rPr>
                <w:rFonts w:asciiTheme="majorHAnsi" w:hAnsiTheme="majorHAnsi" w:cstheme="majorHAnsi"/>
                <w:szCs w:val="20"/>
                <w:lang w:val="en-US"/>
              </w:rPr>
              <w:t>releas</w:t>
            </w:r>
            <w:r w:rsidR="00B41978" w:rsidRPr="0009382E">
              <w:rPr>
                <w:rFonts w:asciiTheme="majorHAnsi" w:hAnsiTheme="majorHAnsi" w:cstheme="majorHAnsi"/>
                <w:szCs w:val="20"/>
                <w:lang w:val="en-US"/>
              </w:rPr>
              <w:t>ing</w:t>
            </w:r>
            <w:r w:rsidRPr="0009382E">
              <w:rPr>
                <w:rFonts w:asciiTheme="majorHAnsi" w:hAnsiTheme="majorHAnsi" w:cstheme="majorHAnsi"/>
                <w:szCs w:val="20"/>
                <w:lang w:val="en-US"/>
              </w:rPr>
              <w:t xml:space="preserve"> the </w:t>
            </w:r>
            <w:r w:rsidR="00B655D6" w:rsidRPr="0009382E">
              <w:rPr>
                <w:rFonts w:asciiTheme="majorHAnsi" w:hAnsiTheme="majorHAnsi" w:cstheme="majorHAnsi"/>
                <w:szCs w:val="20"/>
                <w:lang w:val="en-US"/>
              </w:rPr>
              <w:t xml:space="preserve">registered </w:t>
            </w:r>
            <w:r w:rsidRPr="0009382E">
              <w:rPr>
                <w:rFonts w:asciiTheme="majorHAnsi" w:hAnsiTheme="majorHAnsi" w:cstheme="majorHAnsi"/>
                <w:szCs w:val="20"/>
                <w:lang w:val="en-US"/>
              </w:rPr>
              <w:t>guarantee.</w:t>
            </w:r>
          </w:p>
        </w:tc>
        <w:tc>
          <w:tcPr>
            <w:tcW w:w="0" w:type="auto"/>
          </w:tcPr>
          <w:p w14:paraId="4B845AFD" w14:textId="2AEF2F2F" w:rsidR="00127ABC" w:rsidRPr="0009382E" w:rsidRDefault="00127ABC" w:rsidP="009C03A0">
            <w:pPr>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008DFEAB" w14:textId="2FA36890" w:rsidR="00127ABC" w:rsidRPr="0009382E" w:rsidRDefault="00127ABC" w:rsidP="009C03A0">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bl>
    <w:p w14:paraId="5E94D035" w14:textId="76CBFF10" w:rsidR="00073703" w:rsidRPr="0009382E" w:rsidRDefault="00B655D6" w:rsidP="00735D00">
      <w:pPr>
        <w:pStyle w:val="Caption"/>
        <w:rPr>
          <w:rFonts w:eastAsiaTheme="majorEastAsia" w:cstheme="majorBidi"/>
          <w:b/>
          <w:caps/>
          <w:sz w:val="28"/>
          <w:szCs w:val="26"/>
          <w:lang w:val="en-US"/>
        </w:rPr>
      </w:pPr>
      <w:bookmarkStart w:id="64" w:name="_Toc203659719"/>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5</w:t>
      </w:r>
      <w:r w:rsidR="00851979" w:rsidRPr="0009382E">
        <w:rPr>
          <w:noProof/>
          <w:lang w:val="en-US"/>
        </w:rPr>
        <w:fldChar w:fldCharType="end"/>
      </w:r>
      <w:r w:rsidRPr="0009382E">
        <w:rPr>
          <w:lang w:val="en-US"/>
        </w:rPr>
        <w:t xml:space="preserve">: </w:t>
      </w:r>
      <w:r w:rsidR="006B6DF7" w:rsidRPr="0009382E">
        <w:rPr>
          <w:lang w:val="en-US"/>
        </w:rPr>
        <w:t>Normal</w:t>
      </w:r>
      <w:r w:rsidRPr="0009382E">
        <w:rPr>
          <w:lang w:val="en-US"/>
        </w:rPr>
        <w:t xml:space="preserve"> procedure – departure – write-off</w:t>
      </w:r>
      <w:bookmarkEnd w:id="64"/>
    </w:p>
    <w:p w14:paraId="6AB8A596" w14:textId="357EDA98" w:rsidR="00694074" w:rsidRPr="0009382E" w:rsidRDefault="00694074" w:rsidP="008F0121">
      <w:pPr>
        <w:pStyle w:val="Heading2"/>
        <w:rPr>
          <w:lang w:val="en-US"/>
        </w:rPr>
      </w:pPr>
      <w:bookmarkStart w:id="65" w:name="_Ref175302729"/>
      <w:bookmarkStart w:id="66" w:name="_Toc203659679"/>
      <w:r w:rsidRPr="0009382E">
        <w:rPr>
          <w:lang w:val="en-US"/>
        </w:rPr>
        <w:lastRenderedPageBreak/>
        <w:t>Specific scenarios at departure</w:t>
      </w:r>
      <w:bookmarkEnd w:id="65"/>
      <w:bookmarkEnd w:id="66"/>
    </w:p>
    <w:p w14:paraId="5F2EB362" w14:textId="2E1900AA" w:rsidR="00694074" w:rsidRPr="0009382E" w:rsidRDefault="00694074" w:rsidP="00694074">
      <w:pPr>
        <w:rPr>
          <w:lang w:val="en-US"/>
        </w:rPr>
      </w:pPr>
      <w:r w:rsidRPr="0009382E">
        <w:rPr>
          <w:lang w:val="en-US"/>
        </w:rPr>
        <w:t xml:space="preserve">Although the following scenarios have the qualification ‘specific’ it is to be noted that for a given Economic Operator some of the scenarios will be the ones that they apply </w:t>
      </w:r>
      <w:r w:rsidR="009B6FE4" w:rsidRPr="0009382E">
        <w:rPr>
          <w:lang w:val="en-US"/>
        </w:rPr>
        <w:t xml:space="preserve">frequently or </w:t>
      </w:r>
      <w:r w:rsidR="008D59C3" w:rsidRPr="0009382E">
        <w:rPr>
          <w:lang w:val="en-US"/>
        </w:rPr>
        <w:t>will</w:t>
      </w:r>
      <w:r w:rsidR="009B6FE4" w:rsidRPr="0009382E">
        <w:rPr>
          <w:lang w:val="en-US"/>
        </w:rPr>
        <w:t xml:space="preserve"> even becom</w:t>
      </w:r>
      <w:r w:rsidR="008D59C3" w:rsidRPr="0009382E">
        <w:rPr>
          <w:lang w:val="en-US"/>
        </w:rPr>
        <w:t>e</w:t>
      </w:r>
      <w:r w:rsidR="009B6FE4" w:rsidRPr="0009382E">
        <w:rPr>
          <w:lang w:val="en-US"/>
        </w:rPr>
        <w:t xml:space="preserve"> the </w:t>
      </w:r>
      <w:r w:rsidR="009D4FD0" w:rsidRPr="0009382E">
        <w:rPr>
          <w:lang w:val="en-US"/>
        </w:rPr>
        <w:t>standard</w:t>
      </w:r>
      <w:r w:rsidR="009B6FE4" w:rsidRPr="0009382E">
        <w:rPr>
          <w:lang w:val="en-US"/>
        </w:rPr>
        <w:t xml:space="preserve"> procedure for them</w:t>
      </w:r>
      <w:r w:rsidRPr="0009382E">
        <w:rPr>
          <w:lang w:val="en-US"/>
        </w:rPr>
        <w:t xml:space="preserve"> (</w:t>
      </w:r>
      <w:r w:rsidR="0029161B" w:rsidRPr="0009382E">
        <w:rPr>
          <w:lang w:val="en-US"/>
        </w:rPr>
        <w:t>e.g.,</w:t>
      </w:r>
      <w:r w:rsidRPr="0009382E">
        <w:rPr>
          <w:lang w:val="en-US"/>
        </w:rPr>
        <w:t xml:space="preserve"> lodge the declaration prior to the presentation of the goods).</w:t>
      </w:r>
    </w:p>
    <w:p w14:paraId="0466343B" w14:textId="0EFAE669" w:rsidR="00CB0A66" w:rsidRPr="0009382E" w:rsidRDefault="00CB0A66" w:rsidP="008F0121">
      <w:pPr>
        <w:pStyle w:val="Heading3"/>
        <w:rPr>
          <w:lang w:val="en-US"/>
        </w:rPr>
      </w:pPr>
      <w:bookmarkStart w:id="67" w:name="_Ref63245916"/>
      <w:bookmarkStart w:id="68" w:name="_Toc203659680"/>
      <w:r w:rsidRPr="0009382E">
        <w:rPr>
          <w:lang w:val="en-US"/>
        </w:rPr>
        <w:t xml:space="preserve">Declaration lodged prior to </w:t>
      </w:r>
      <w:r w:rsidR="009973E6" w:rsidRPr="0009382E">
        <w:rPr>
          <w:lang w:val="en-US"/>
        </w:rPr>
        <w:t xml:space="preserve">the </w:t>
      </w:r>
      <w:r w:rsidRPr="0009382E">
        <w:rPr>
          <w:lang w:val="en-US"/>
        </w:rPr>
        <w:t>presentation of the goods</w:t>
      </w:r>
      <w:bookmarkEnd w:id="67"/>
      <w:bookmarkEnd w:id="68"/>
    </w:p>
    <w:p w14:paraId="5FEE7CB2" w14:textId="4D72BEE2" w:rsidR="00CB0A66" w:rsidRPr="0009382E" w:rsidRDefault="00A63F63" w:rsidP="00CB0A66">
      <w:pPr>
        <w:rPr>
          <w:lang w:val="en-US"/>
        </w:rPr>
      </w:pPr>
      <w:r w:rsidRPr="0009382E">
        <w:rPr>
          <w:lang w:val="en-US"/>
        </w:rPr>
        <w:t xml:space="preserve">A transit declaration </w:t>
      </w:r>
      <w:r w:rsidR="00CF5032" w:rsidRPr="0009382E">
        <w:rPr>
          <w:lang w:val="en-US"/>
        </w:rPr>
        <w:t>may</w:t>
      </w:r>
      <w:r w:rsidRPr="0009382E">
        <w:rPr>
          <w:lang w:val="en-US"/>
        </w:rPr>
        <w:t xml:space="preserve"> be lodged prior to the </w:t>
      </w:r>
      <w:r w:rsidR="00CF5032" w:rsidRPr="0009382E">
        <w:rPr>
          <w:lang w:val="en-US"/>
        </w:rPr>
        <w:t xml:space="preserve">expected </w:t>
      </w:r>
      <w:r w:rsidRPr="0009382E">
        <w:rPr>
          <w:lang w:val="en-US"/>
        </w:rPr>
        <w:t xml:space="preserve">presentation </w:t>
      </w:r>
      <w:r w:rsidR="00CF5032" w:rsidRPr="0009382E">
        <w:rPr>
          <w:lang w:val="en-US"/>
        </w:rPr>
        <w:t>of the goods to the Office of Departure. If the goods are not presented within 30 days of lodging the transit declaration, the transit declaration is deemed not to have been lodged</w:t>
      </w:r>
      <w:r w:rsidR="003620AA" w:rsidRPr="0009382E">
        <w:rPr>
          <w:lang w:val="en-US"/>
        </w:rPr>
        <w:t xml:space="preserve"> and will be rejected</w:t>
      </w:r>
      <w:r w:rsidR="00CF5032" w:rsidRPr="0009382E">
        <w:rPr>
          <w:lang w:val="en-US"/>
        </w:rPr>
        <w:t>.</w:t>
      </w:r>
    </w:p>
    <w:p w14:paraId="56CE298D" w14:textId="09EB40A6" w:rsidR="00BE68FA" w:rsidRPr="0009382E" w:rsidRDefault="00BE68FA" w:rsidP="00CB0A66">
      <w:pPr>
        <w:rPr>
          <w:lang w:val="en-US"/>
        </w:rPr>
      </w:pPr>
      <w:r w:rsidRPr="0009382E">
        <w:rPr>
          <w:lang w:val="en-US"/>
        </w:rPr>
        <w:t xml:space="preserve">The main differences with the </w:t>
      </w:r>
      <w:r w:rsidR="009D4FD0" w:rsidRPr="0009382E">
        <w:rPr>
          <w:lang w:val="en-US"/>
        </w:rPr>
        <w:t xml:space="preserve">normal </w:t>
      </w:r>
      <w:r w:rsidRPr="0009382E">
        <w:rPr>
          <w:lang w:val="en-US"/>
        </w:rPr>
        <w:t xml:space="preserve">procedure are in the ‘acceptance’ sub-processes and in the </w:t>
      </w:r>
      <w:r w:rsidR="00B41978" w:rsidRPr="0009382E">
        <w:rPr>
          <w:lang w:val="en-US"/>
        </w:rPr>
        <w:t xml:space="preserve">possibilities to lodge corrections or to request to cancel </w:t>
      </w:r>
      <w:r w:rsidRPr="0009382E">
        <w:rPr>
          <w:lang w:val="en-US"/>
        </w:rPr>
        <w:t xml:space="preserve">the transit declaration until the moment of </w:t>
      </w:r>
      <w:r w:rsidR="00202235" w:rsidRPr="0009382E">
        <w:rPr>
          <w:lang w:val="en-US"/>
        </w:rPr>
        <w:t xml:space="preserve">its </w:t>
      </w:r>
      <w:r w:rsidRPr="0009382E">
        <w:rPr>
          <w:lang w:val="en-US"/>
        </w:rPr>
        <w:t>acce</w:t>
      </w:r>
      <w:r w:rsidR="00857729" w:rsidRPr="0009382E">
        <w:rPr>
          <w:lang w:val="en-US"/>
        </w:rPr>
        <w:t>p</w:t>
      </w:r>
      <w:r w:rsidRPr="0009382E">
        <w:rPr>
          <w:lang w:val="en-US"/>
        </w:rPr>
        <w:t>tance.</w:t>
      </w:r>
    </w:p>
    <w:p w14:paraId="32A2B5CF" w14:textId="2CE72E5E" w:rsidR="00CB0A66" w:rsidRPr="0009382E" w:rsidRDefault="00CB0A66" w:rsidP="008F0121">
      <w:pPr>
        <w:pStyle w:val="Heading4"/>
        <w:rPr>
          <w:lang w:val="en-US"/>
        </w:rPr>
      </w:pPr>
      <w:bookmarkStart w:id="69" w:name="_Ref86404759"/>
      <w:r w:rsidRPr="0009382E">
        <w:rPr>
          <w:lang w:val="en-US"/>
        </w:rPr>
        <w:t xml:space="preserve">Declaration lodged prior to </w:t>
      </w:r>
      <w:r w:rsidR="009973E6" w:rsidRPr="0009382E">
        <w:rPr>
          <w:lang w:val="en-US"/>
        </w:rPr>
        <w:t xml:space="preserve">the </w:t>
      </w:r>
      <w:r w:rsidRPr="0009382E">
        <w:rPr>
          <w:lang w:val="en-US"/>
        </w:rPr>
        <w:t xml:space="preserve">presentation of the goods </w:t>
      </w:r>
      <w:r w:rsidR="00D81CF7" w:rsidRPr="0009382E">
        <w:rPr>
          <w:lang w:val="en-US"/>
        </w:rPr>
        <w:t>–</w:t>
      </w:r>
      <w:r w:rsidRPr="0009382E">
        <w:rPr>
          <w:lang w:val="en-US"/>
        </w:rPr>
        <w:t xml:space="preserve"> acceptance</w:t>
      </w:r>
      <w:bookmarkEnd w:id="69"/>
    </w:p>
    <w:p w14:paraId="319BA75B" w14:textId="6794D63C" w:rsidR="00D81CF7" w:rsidRPr="0009382E" w:rsidRDefault="00D81CF7" w:rsidP="00D81CF7">
      <w:pPr>
        <w:rPr>
          <w:lang w:val="en-US"/>
        </w:rPr>
      </w:pPr>
    </w:p>
    <w:p w14:paraId="7A2FDD40" w14:textId="335F88B3" w:rsidR="00DF101F" w:rsidRPr="0009382E" w:rsidRDefault="00C4687C" w:rsidP="00735D00">
      <w:pPr>
        <w:jc w:val="center"/>
        <w:rPr>
          <w:lang w:val="en-US"/>
        </w:rPr>
      </w:pPr>
      <w:r w:rsidRPr="0009382E">
        <w:rPr>
          <w:noProof/>
          <w:lang w:val="en-US"/>
        </w:rPr>
        <w:lastRenderedPageBreak/>
        <w:drawing>
          <wp:inline distT="0" distB="0" distL="0" distR="0" wp14:anchorId="7F5C7AC1" wp14:editId="5328EED5">
            <wp:extent cx="5769748" cy="7696200"/>
            <wp:effectExtent l="0" t="0" r="2540" b="0"/>
            <wp:docPr id="9" name="Image 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 schematic&#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76350" cy="7705007"/>
                    </a:xfrm>
                    <a:prstGeom prst="rect">
                      <a:avLst/>
                    </a:prstGeom>
                    <a:noFill/>
                    <a:ln>
                      <a:noFill/>
                    </a:ln>
                  </pic:spPr>
                </pic:pic>
              </a:graphicData>
            </a:graphic>
          </wp:inline>
        </w:drawing>
      </w:r>
    </w:p>
    <w:p w14:paraId="66073702" w14:textId="222CD252" w:rsidR="00086F88" w:rsidRPr="0009382E" w:rsidRDefault="00CF5032" w:rsidP="000A541D">
      <w:pPr>
        <w:pStyle w:val="Caption"/>
        <w:rPr>
          <w:lang w:val="en-US"/>
        </w:rPr>
      </w:pPr>
      <w:bookmarkStart w:id="70" w:name="_Toc203659741"/>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2</w:t>
      </w:r>
      <w:r w:rsidR="00851979" w:rsidRPr="0009382E">
        <w:rPr>
          <w:noProof/>
          <w:lang w:val="en-US"/>
        </w:rPr>
        <w:fldChar w:fldCharType="end"/>
      </w:r>
      <w:r w:rsidRPr="0009382E">
        <w:rPr>
          <w:lang w:val="en-US"/>
        </w:rPr>
        <w:t xml:space="preserve">: </w:t>
      </w:r>
      <w:r w:rsidR="00CA7573" w:rsidRPr="0009382E">
        <w:rPr>
          <w:lang w:val="en-US"/>
        </w:rPr>
        <w:t>D</w:t>
      </w:r>
      <w:r w:rsidRPr="0009382E">
        <w:rPr>
          <w:lang w:val="en-US"/>
        </w:rPr>
        <w:t>eclaration lodged prior to presentation of the goods - acceptance</w:t>
      </w:r>
      <w:bookmarkEnd w:id="70"/>
    </w:p>
    <w:tbl>
      <w:tblPr>
        <w:tblStyle w:val="GridTable5Dark-Accent1"/>
        <w:tblW w:w="0" w:type="auto"/>
        <w:tblLook w:val="04A0" w:firstRow="1" w:lastRow="0" w:firstColumn="1" w:lastColumn="0" w:noHBand="0" w:noVBand="1"/>
      </w:tblPr>
      <w:tblGrid>
        <w:gridCol w:w="1911"/>
        <w:gridCol w:w="4459"/>
        <w:gridCol w:w="3824"/>
      </w:tblGrid>
      <w:tr w:rsidR="009A7F33" w:rsidRPr="0009382E" w14:paraId="72DB97F9" w14:textId="77777777" w:rsidTr="009C03A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5EDA84E" w14:textId="77777777" w:rsidR="009973E6" w:rsidRPr="0009382E" w:rsidRDefault="009973E6" w:rsidP="00BC5C51">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695E9B3D" w14:textId="77777777" w:rsidR="009973E6" w:rsidRPr="0009382E" w:rsidRDefault="009973E6" w:rsidP="00BC5C51">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D766A5E" w14:textId="77777777" w:rsidR="009973E6" w:rsidRPr="0009382E" w:rsidRDefault="009973E6" w:rsidP="00BC5C51">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9A7F33" w:rsidRPr="0009382E" w14:paraId="54191903"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A0FADAF" w14:textId="5BD20D14" w:rsidR="00A315C5" w:rsidRPr="0009382E" w:rsidRDefault="00A315C5" w:rsidP="00BC5C51">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declaration</w:t>
            </w:r>
          </w:p>
        </w:tc>
        <w:tc>
          <w:tcPr>
            <w:tcW w:w="0" w:type="auto"/>
          </w:tcPr>
          <w:p w14:paraId="244CAA15" w14:textId="77777777" w:rsidR="00A315C5" w:rsidRPr="0009382E" w:rsidRDefault="00A315C5" w:rsidP="00BC5C51">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IE015 is received by the Office of Departure.</w:t>
            </w:r>
          </w:p>
          <w:p w14:paraId="468717A6" w14:textId="52CCF66E" w:rsidR="00A315C5" w:rsidRPr="0009382E" w:rsidRDefault="00A315C5" w:rsidP="00BC5C51">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Transit Declaration is rejected with the ‘XML NACK’ error message (IE917) (see ‘Reject </w:t>
            </w:r>
            <w:r w:rsidR="00DF0C00" w:rsidRPr="0009382E">
              <w:rPr>
                <w:rFonts w:asciiTheme="majorHAnsi" w:hAnsiTheme="majorHAnsi" w:cstheme="majorHAnsi"/>
                <w:szCs w:val="20"/>
                <w:lang w:val="en-US"/>
              </w:rPr>
              <w:t>declaratio</w:t>
            </w:r>
            <w:r w:rsidRPr="0009382E">
              <w:rPr>
                <w:rFonts w:asciiTheme="majorHAnsi" w:hAnsiTheme="majorHAnsi" w:cstheme="majorHAnsi"/>
                <w:szCs w:val="20"/>
                <w:lang w:val="en-US"/>
              </w:rPr>
              <w:t>n</w:t>
            </w:r>
            <w:r w:rsidR="00DF0C00" w:rsidRPr="0009382E">
              <w:rPr>
                <w:rFonts w:asciiTheme="majorHAnsi" w:hAnsiTheme="majorHAnsi" w:cstheme="majorHAnsi"/>
                <w:szCs w:val="20"/>
                <w:lang w:val="en-US"/>
              </w:rPr>
              <w:t xml:space="preserve"> / correction / presentation notification</w:t>
            </w:r>
            <w:r w:rsidRPr="0009382E">
              <w:rPr>
                <w:rFonts w:asciiTheme="majorHAnsi" w:hAnsiTheme="majorHAnsi" w:cstheme="majorHAnsi"/>
                <w:szCs w:val="20"/>
                <w:lang w:val="en-US"/>
              </w:rPr>
              <w:t>’ below).</w:t>
            </w:r>
          </w:p>
        </w:tc>
        <w:tc>
          <w:tcPr>
            <w:tcW w:w="0" w:type="auto"/>
          </w:tcPr>
          <w:p w14:paraId="3EFA9016" w14:textId="77777777" w:rsidR="00A315C5" w:rsidRPr="0009382E" w:rsidRDefault="00A315C5" w:rsidP="00BC5C51">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IE015: Declaration Data [EO to LUCCS]</w:t>
            </w:r>
          </w:p>
          <w:p w14:paraId="2D766F04" w14:textId="77777777" w:rsidR="00A315C5" w:rsidRPr="0009382E" w:rsidRDefault="00A315C5" w:rsidP="00BC5C51">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start of the transit procedure at the Office of Departure.</w:t>
            </w:r>
          </w:p>
          <w:p w14:paraId="47A3058F" w14:textId="338DA9D2" w:rsidR="00A315C5" w:rsidRPr="0009382E" w:rsidRDefault="00A315C5" w:rsidP="00BC5C51">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“CC015C.xsd”.</w:t>
            </w:r>
          </w:p>
        </w:tc>
      </w:tr>
      <w:tr w:rsidR="009A7F33" w:rsidRPr="0009382E" w14:paraId="3469D4A1" w14:textId="77777777" w:rsidTr="000A541D">
        <w:tc>
          <w:tcPr>
            <w:cnfStyle w:val="001000000000" w:firstRow="0" w:lastRow="0" w:firstColumn="1" w:lastColumn="0" w:oddVBand="0" w:evenVBand="0" w:oddHBand="0" w:evenHBand="0" w:firstRowFirstColumn="0" w:firstRowLastColumn="0" w:lastRowFirstColumn="0" w:lastRowLastColumn="0"/>
            <w:tcW w:w="0" w:type="auto"/>
          </w:tcPr>
          <w:p w14:paraId="2FC564F2" w14:textId="5962D9AB" w:rsidR="009973E6" w:rsidRPr="0009382E" w:rsidRDefault="009973E6" w:rsidP="000A541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w:t>
            </w:r>
          </w:p>
        </w:tc>
        <w:tc>
          <w:tcPr>
            <w:tcW w:w="0" w:type="auto"/>
          </w:tcPr>
          <w:p w14:paraId="2C6D6A95" w14:textId="32C6103D" w:rsidR="00D8579C" w:rsidRPr="0009382E" w:rsidRDefault="00D8579C"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IE015 is validated functionally.</w:t>
            </w:r>
          </w:p>
          <w:p w14:paraId="1CEB6423" w14:textId="5E1D5B12" w:rsidR="009973E6" w:rsidRPr="0009382E" w:rsidRDefault="009973E6"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declaration is rejected with the ‘Rejection from Office of Departure’ (IE056) (see ‘Reject </w:t>
            </w:r>
            <w:r w:rsidR="00A315C5" w:rsidRPr="0009382E">
              <w:rPr>
                <w:rFonts w:asciiTheme="majorHAnsi" w:hAnsiTheme="majorHAnsi" w:cstheme="majorHAnsi"/>
                <w:szCs w:val="20"/>
                <w:lang w:val="en-US"/>
              </w:rPr>
              <w:t>declaration</w:t>
            </w:r>
            <w:r w:rsidR="00DF0C00" w:rsidRPr="0009382E">
              <w:rPr>
                <w:rFonts w:asciiTheme="majorHAnsi" w:hAnsiTheme="majorHAnsi" w:cstheme="majorHAnsi"/>
                <w:szCs w:val="20"/>
                <w:lang w:val="en-US"/>
              </w:rPr>
              <w:t xml:space="preserve"> / correction / presentation notification</w:t>
            </w:r>
            <w:r w:rsidR="009E39CB" w:rsidRPr="0009382E">
              <w:rPr>
                <w:rFonts w:asciiTheme="majorHAnsi" w:hAnsiTheme="majorHAnsi" w:cstheme="majorHAnsi"/>
                <w:szCs w:val="20"/>
                <w:lang w:val="en-US"/>
              </w:rPr>
              <w:t xml:space="preserve">’ </w:t>
            </w:r>
            <w:r w:rsidRPr="0009382E">
              <w:rPr>
                <w:rFonts w:asciiTheme="majorHAnsi" w:hAnsiTheme="majorHAnsi" w:cstheme="majorHAnsi"/>
                <w:szCs w:val="20"/>
                <w:lang w:val="en-US"/>
              </w:rPr>
              <w:t>below)</w:t>
            </w:r>
          </w:p>
        </w:tc>
        <w:tc>
          <w:tcPr>
            <w:tcW w:w="0" w:type="auto"/>
          </w:tcPr>
          <w:p w14:paraId="0D6D47D8" w14:textId="79B32AF1" w:rsidR="009973E6" w:rsidRPr="0009382E" w:rsidRDefault="009973E6" w:rsidP="009C03A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9A7F33" w:rsidRPr="0009382E" w14:paraId="010200CC"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0EEFF1" w14:textId="3B4F22E8" w:rsidR="009973E6" w:rsidRPr="0009382E" w:rsidRDefault="009973E6" w:rsidP="000A541D">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pending acceptance</w:t>
            </w:r>
          </w:p>
        </w:tc>
        <w:tc>
          <w:tcPr>
            <w:tcW w:w="0" w:type="auto"/>
          </w:tcPr>
          <w:p w14:paraId="6717C704" w14:textId="286FBC72" w:rsidR="009973E6" w:rsidRPr="0009382E" w:rsidRDefault="009973E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transit declaration is technically and functionally correct, the message ‘</w:t>
            </w:r>
            <w:r w:rsidRPr="0009382E">
              <w:rPr>
                <w:lang w:val="en-US"/>
              </w:rPr>
              <w:t xml:space="preserve">Positive Acknowledge’ (IE928) </w:t>
            </w:r>
            <w:r w:rsidRPr="0009382E">
              <w:rPr>
                <w:rFonts w:asciiTheme="majorHAnsi" w:hAnsiTheme="majorHAnsi" w:cstheme="majorHAnsi"/>
                <w:szCs w:val="20"/>
                <w:lang w:val="en-US"/>
              </w:rPr>
              <w:t>is issued to the Economic Operator.</w:t>
            </w:r>
          </w:p>
          <w:p w14:paraId="163AD5D3" w14:textId="6293DE9B" w:rsidR="009973E6" w:rsidRPr="0009382E" w:rsidRDefault="00161A41"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Furthermore, the timer of 30 days for lodging the presentation notification starts.</w:t>
            </w:r>
          </w:p>
        </w:tc>
        <w:tc>
          <w:tcPr>
            <w:tcW w:w="0" w:type="auto"/>
          </w:tcPr>
          <w:p w14:paraId="6A29AC4F" w14:textId="77777777" w:rsidR="009973E6" w:rsidRPr="0009382E" w:rsidRDefault="009973E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IE928: Positive Acknowledge [LUCCS to EO]</w:t>
            </w:r>
          </w:p>
          <w:p w14:paraId="5BC4366D" w14:textId="0FFE4E88" w:rsidR="009973E6" w:rsidRPr="0009382E" w:rsidRDefault="009973E6"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that the transit declaration is syntactically and semantically correct and </w:t>
            </w:r>
            <w:r w:rsidR="0080479B" w:rsidRPr="0009382E">
              <w:rPr>
                <w:rFonts w:asciiTheme="majorHAnsi" w:hAnsiTheme="majorHAnsi" w:cstheme="majorHAnsi"/>
                <w:szCs w:val="20"/>
                <w:lang w:val="en-US"/>
              </w:rPr>
              <w:t xml:space="preserve">has the status </w:t>
            </w:r>
            <w:r w:rsidRPr="0009382E">
              <w:rPr>
                <w:rFonts w:asciiTheme="majorHAnsi" w:hAnsiTheme="majorHAnsi" w:cstheme="majorHAnsi"/>
                <w:szCs w:val="20"/>
                <w:lang w:val="en-US"/>
              </w:rPr>
              <w:t>‘pending for acceptance’.</w:t>
            </w:r>
          </w:p>
          <w:p w14:paraId="1168EABD" w14:textId="77777777" w:rsidR="009973E6" w:rsidRPr="0009382E" w:rsidRDefault="009973E6" w:rsidP="009C03A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“CC928C.xsd”.</w:t>
            </w:r>
          </w:p>
        </w:tc>
      </w:tr>
      <w:tr w:rsidR="009A7F33" w:rsidRPr="0009382E" w14:paraId="048A2533"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76911F26" w14:textId="2F73D0CB" w:rsidR="00E45D91" w:rsidRPr="0009382E" w:rsidRDefault="00E45D91" w:rsidP="00BC3D5B">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Risk Analysis and take control decision</w:t>
            </w:r>
          </w:p>
        </w:tc>
        <w:tc>
          <w:tcPr>
            <w:tcW w:w="0" w:type="auto"/>
          </w:tcPr>
          <w:p w14:paraId="3864F9BA" w14:textId="35DC5BBA" w:rsidR="00E45D91" w:rsidRPr="0009382E" w:rsidRDefault="00E45D91" w:rsidP="009C03A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lang w:val="en-US"/>
              </w:rPr>
              <w:t>The Office of Departure may select the pre-lodged declaration for potential control of the goods prior to their presentation.</w:t>
            </w:r>
          </w:p>
        </w:tc>
        <w:tc>
          <w:tcPr>
            <w:tcW w:w="0" w:type="auto"/>
          </w:tcPr>
          <w:p w14:paraId="1FD3344D" w14:textId="7726F613" w:rsidR="00E45D91" w:rsidRPr="0009382E" w:rsidRDefault="00E45D91" w:rsidP="009C03A0">
            <w:pPr>
              <w:keepNext/>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9A7F33" w:rsidRPr="0009382E" w14:paraId="1A501DFE"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57BD8E3" w14:textId="089041F0" w:rsidR="00161A41" w:rsidRPr="0009382E" w:rsidRDefault="00E45D91" w:rsidP="000A541D">
            <w:pPr>
              <w:spacing w:line="240" w:lineRule="auto"/>
              <w:jc w:val="left"/>
              <w:rPr>
                <w:rFonts w:asciiTheme="majorHAnsi" w:hAnsiTheme="majorHAnsi" w:cstheme="majorHAnsi"/>
                <w:szCs w:val="20"/>
                <w:lang w:val="en-US"/>
              </w:rPr>
            </w:pPr>
            <w:bookmarkStart w:id="71" w:name="_Hlk63242844"/>
            <w:r w:rsidRPr="0009382E">
              <w:rPr>
                <w:rFonts w:asciiTheme="majorHAnsi" w:hAnsiTheme="majorHAnsi" w:cstheme="majorHAnsi"/>
                <w:szCs w:val="20"/>
                <w:lang w:val="en-US"/>
              </w:rPr>
              <w:t xml:space="preserve">Notify </w:t>
            </w:r>
            <w:r w:rsidR="00161A41" w:rsidRPr="0009382E">
              <w:rPr>
                <w:rFonts w:asciiTheme="majorHAnsi" w:hAnsiTheme="majorHAnsi" w:cstheme="majorHAnsi"/>
                <w:szCs w:val="20"/>
                <w:lang w:val="en-US"/>
              </w:rPr>
              <w:t>control decision</w:t>
            </w:r>
          </w:p>
        </w:tc>
        <w:tc>
          <w:tcPr>
            <w:tcW w:w="0" w:type="auto"/>
          </w:tcPr>
          <w:p w14:paraId="0B3C50EA" w14:textId="4692A0E8" w:rsidR="00161A41" w:rsidRPr="0009382E" w:rsidRDefault="00BA245A" w:rsidP="009C03A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lang w:val="en-US"/>
              </w:rPr>
              <w:t xml:space="preserve">When the Holder of the Transit Procedure </w:t>
            </w:r>
            <w:r w:rsidR="007C4504" w:rsidRPr="0009382E">
              <w:rPr>
                <w:lang w:val="en-US"/>
              </w:rPr>
              <w:t xml:space="preserve">or the representative </w:t>
            </w:r>
            <w:r w:rsidRPr="0009382E">
              <w:rPr>
                <w:lang w:val="en-US"/>
              </w:rPr>
              <w:t>has the AEO status</w:t>
            </w:r>
            <w:r w:rsidR="007C4504" w:rsidRPr="0009382E">
              <w:rPr>
                <w:lang w:val="en-US"/>
              </w:rPr>
              <w:t xml:space="preserve"> (AEOF or AEOC)</w:t>
            </w:r>
            <w:r w:rsidRPr="0009382E">
              <w:rPr>
                <w:lang w:val="en-US"/>
              </w:rPr>
              <w:t xml:space="preserve">, </w:t>
            </w:r>
            <w:r w:rsidR="00161A41" w:rsidRPr="0009382E">
              <w:rPr>
                <w:lang w:val="en-US"/>
              </w:rPr>
              <w:t>the Office of Departure notifies the Holder of the Transit Procedure about the intention to</w:t>
            </w:r>
            <w:r w:rsidR="00621ABF" w:rsidRPr="0009382E">
              <w:rPr>
                <w:lang w:val="en-US"/>
              </w:rPr>
              <w:t xml:space="preserve"> </w:t>
            </w:r>
            <w:r w:rsidR="00EE7084" w:rsidRPr="0009382E">
              <w:rPr>
                <w:lang w:val="en-US"/>
              </w:rPr>
              <w:t>(</w:t>
            </w:r>
            <w:r w:rsidR="00C05060" w:rsidRPr="0009382E">
              <w:rPr>
                <w:lang w:val="en-US"/>
              </w:rPr>
              <w:t xml:space="preserve">after acceptance) </w:t>
            </w:r>
            <w:r w:rsidR="00161A41" w:rsidRPr="0009382E">
              <w:rPr>
                <w:lang w:val="en-US"/>
              </w:rPr>
              <w:t>control the goods, via the ‘Control Decision Notification’ (IE060) message</w:t>
            </w:r>
            <w:r w:rsidR="0080479B" w:rsidRPr="0009382E">
              <w:rPr>
                <w:lang w:val="en-US"/>
              </w:rPr>
              <w:t>.</w:t>
            </w:r>
          </w:p>
        </w:tc>
        <w:tc>
          <w:tcPr>
            <w:tcW w:w="0" w:type="auto"/>
          </w:tcPr>
          <w:p w14:paraId="358672D2" w14:textId="77777777" w:rsidR="00161A41" w:rsidRPr="0009382E" w:rsidRDefault="00161A41" w:rsidP="009C03A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IE060: Control Decision Notification [LUCCS to EO]</w:t>
            </w:r>
          </w:p>
          <w:p w14:paraId="23F8C952" w14:textId="63466E2E" w:rsidR="00161A41" w:rsidRPr="0009382E" w:rsidRDefault="00161A41" w:rsidP="009C03A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“CC060C.xsd”.</w:t>
            </w:r>
          </w:p>
        </w:tc>
      </w:tr>
      <w:tr w:rsidR="009A7F33" w:rsidRPr="0009382E" w14:paraId="158084A3"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374F024C" w14:textId="3F8BF667" w:rsidR="00BA245A" w:rsidRPr="0009382E" w:rsidRDefault="00BA245A" w:rsidP="00EF649D">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Wait for the Presentation Notification</w:t>
            </w:r>
          </w:p>
        </w:tc>
        <w:tc>
          <w:tcPr>
            <w:tcW w:w="0" w:type="auto"/>
          </w:tcPr>
          <w:p w14:paraId="6D17EDB5" w14:textId="69835410" w:rsidR="00BA245A" w:rsidRPr="0009382E" w:rsidRDefault="00095F8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 under simplified procedure:</w:t>
            </w:r>
            <w:r w:rsidR="001A725B" w:rsidRPr="0009382E">
              <w:rPr>
                <w:rFonts w:asciiTheme="majorHAnsi" w:hAnsiTheme="majorHAnsi" w:cstheme="majorHAnsi"/>
                <w:szCs w:val="20"/>
                <w:lang w:val="en-US"/>
              </w:rPr>
              <w:t xml:space="preserve"> t</w:t>
            </w:r>
            <w:r w:rsidR="00BA245A" w:rsidRPr="0009382E">
              <w:rPr>
                <w:rFonts w:asciiTheme="majorHAnsi" w:hAnsiTheme="majorHAnsi" w:cstheme="majorHAnsi"/>
                <w:szCs w:val="20"/>
                <w:lang w:val="en-US"/>
              </w:rPr>
              <w:t>he Holder of the Transit Procedure must lodge the Presentation Notification</w:t>
            </w:r>
            <w:r w:rsidRPr="0009382E">
              <w:rPr>
                <w:rFonts w:asciiTheme="majorHAnsi" w:hAnsiTheme="majorHAnsi" w:cstheme="majorHAnsi"/>
                <w:szCs w:val="20"/>
                <w:lang w:val="en-US"/>
              </w:rPr>
              <w:t xml:space="preserve"> (IE170)</w:t>
            </w:r>
            <w:r w:rsidR="00BA245A" w:rsidRPr="0009382E">
              <w:rPr>
                <w:rFonts w:asciiTheme="majorHAnsi" w:hAnsiTheme="majorHAnsi" w:cstheme="majorHAnsi"/>
                <w:szCs w:val="20"/>
                <w:lang w:val="en-US"/>
              </w:rPr>
              <w:t xml:space="preserve"> within 30 days following the lodging of the Pre-Lodged Declaration</w:t>
            </w:r>
            <w:r w:rsidR="001A725B" w:rsidRPr="0009382E">
              <w:rPr>
                <w:rFonts w:asciiTheme="majorHAnsi" w:hAnsiTheme="majorHAnsi" w:cstheme="majorHAnsi"/>
                <w:szCs w:val="20"/>
                <w:lang w:val="en-US"/>
              </w:rPr>
              <w:t>.</w:t>
            </w:r>
            <w:r w:rsidRPr="0009382E">
              <w:rPr>
                <w:rFonts w:asciiTheme="majorHAnsi" w:hAnsiTheme="majorHAnsi" w:cstheme="majorHAnsi"/>
                <w:szCs w:val="20"/>
                <w:lang w:val="en-US"/>
              </w:rPr>
              <w:t xml:space="preserve"> </w:t>
            </w:r>
          </w:p>
          <w:p w14:paraId="43DB336B" w14:textId="7E25502B" w:rsidR="00095F8C" w:rsidRPr="0009382E" w:rsidRDefault="00095F8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when the Presentation Notification is received (see ‘Perform technical validation of the presentation notification’ below), or stops in case the Presentation Notification is not received on time (i.e. timer expires), in which case the Pre-lodged Declaration is rejected with the ‘Rejection from Office of Departure’ error message (IE056) (see ‘Reject declaration /</w:t>
            </w:r>
            <w:r w:rsidR="001F68EA" w:rsidRPr="0009382E">
              <w:rPr>
                <w:rFonts w:asciiTheme="majorHAnsi" w:hAnsiTheme="majorHAnsi" w:cstheme="majorHAnsi"/>
                <w:szCs w:val="20"/>
                <w:lang w:val="en-US"/>
              </w:rPr>
              <w:t xml:space="preserve"> correction /</w:t>
            </w:r>
            <w:r w:rsidRPr="0009382E">
              <w:rPr>
                <w:rFonts w:asciiTheme="majorHAnsi" w:hAnsiTheme="majorHAnsi" w:cstheme="majorHAnsi"/>
                <w:szCs w:val="20"/>
                <w:lang w:val="en-US"/>
              </w:rPr>
              <w:t xml:space="preserve"> presentation notification’ below)</w:t>
            </w:r>
          </w:p>
          <w:p w14:paraId="5711D6C8" w14:textId="6E86794E" w:rsidR="0059104E" w:rsidRPr="0009382E" w:rsidRDefault="00095F8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 under normal procedure:</w:t>
            </w:r>
            <w:r w:rsidR="001A725B" w:rsidRPr="0009382E">
              <w:rPr>
                <w:rFonts w:asciiTheme="majorHAnsi" w:hAnsiTheme="majorHAnsi" w:cstheme="majorHAnsi"/>
                <w:szCs w:val="20"/>
                <w:lang w:val="en-US"/>
              </w:rPr>
              <w:t xml:space="preserve"> t</w:t>
            </w:r>
            <w:r w:rsidR="0059104E" w:rsidRPr="0009382E">
              <w:rPr>
                <w:rFonts w:asciiTheme="majorHAnsi" w:hAnsiTheme="majorHAnsi" w:cstheme="majorHAnsi"/>
                <w:szCs w:val="20"/>
                <w:lang w:val="en-US"/>
              </w:rPr>
              <w:t>he Customs Officer must</w:t>
            </w:r>
            <w:r w:rsidR="001A725B" w:rsidRPr="0009382E">
              <w:rPr>
                <w:rFonts w:asciiTheme="majorHAnsi" w:hAnsiTheme="majorHAnsi" w:cstheme="majorHAnsi"/>
                <w:szCs w:val="20"/>
                <w:lang w:val="en-US"/>
              </w:rPr>
              <w:t xml:space="preserve"> (manually) accept the presentation and transit declaration upon the physical presentation of the goods at Office of Departure and </w:t>
            </w:r>
            <w:r w:rsidR="0059104E" w:rsidRPr="0009382E">
              <w:rPr>
                <w:rFonts w:asciiTheme="majorHAnsi" w:hAnsiTheme="majorHAnsi" w:cstheme="majorHAnsi"/>
                <w:szCs w:val="20"/>
                <w:lang w:val="en-US"/>
              </w:rPr>
              <w:t>within 30 days following the lodging of the Pre-Lodged Declaration</w:t>
            </w:r>
            <w:r w:rsidR="001A725B" w:rsidRPr="0009382E">
              <w:rPr>
                <w:rFonts w:asciiTheme="majorHAnsi" w:hAnsiTheme="majorHAnsi" w:cstheme="majorHAnsi"/>
                <w:szCs w:val="20"/>
                <w:lang w:val="en-US"/>
              </w:rPr>
              <w:t>.</w:t>
            </w:r>
          </w:p>
          <w:p w14:paraId="7EE46EF0" w14:textId="31477A45" w:rsidR="00095F8C" w:rsidRPr="0009382E" w:rsidRDefault="00095F8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There are two possible outcomes: </w:t>
            </w:r>
          </w:p>
          <w:p w14:paraId="1E2A73C6" w14:textId="7E46B469" w:rsidR="00095F8C" w:rsidRPr="0009382E" w:rsidRDefault="00095F8C" w:rsidP="00EF649D">
            <w:pPr>
              <w:pStyle w:val="ListParagraph"/>
              <w:keepNext/>
              <w:numPr>
                <w:ilvl w:val="0"/>
                <w:numId w:val="20"/>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declared authorisations are still </w:t>
            </w:r>
            <w:r w:rsidR="001F68EA" w:rsidRPr="0009382E">
              <w:rPr>
                <w:rFonts w:asciiTheme="majorHAnsi" w:hAnsiTheme="majorHAnsi" w:cstheme="majorHAnsi"/>
                <w:szCs w:val="20"/>
                <w:lang w:val="en-US"/>
              </w:rPr>
              <w:t>valid,</w:t>
            </w:r>
            <w:r w:rsidRPr="0009382E">
              <w:rPr>
                <w:rFonts w:asciiTheme="majorHAnsi" w:hAnsiTheme="majorHAnsi" w:cstheme="majorHAnsi"/>
                <w:szCs w:val="20"/>
                <w:lang w:val="en-US"/>
              </w:rPr>
              <w:t xml:space="preserve"> and the flow moves on (see ‘Notify declaration acceptance (MRN)’ below) or;</w:t>
            </w:r>
          </w:p>
          <w:p w14:paraId="5EBFC404" w14:textId="5F3B695E" w:rsidR="00095F8C" w:rsidRPr="0009382E" w:rsidRDefault="00095F8C" w:rsidP="00EF649D">
            <w:pPr>
              <w:pStyle w:val="ListParagraph"/>
              <w:keepNext/>
              <w:numPr>
                <w:ilvl w:val="0"/>
                <w:numId w:val="20"/>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declared authorisations are still </w:t>
            </w:r>
            <w:r w:rsidR="001F68EA" w:rsidRPr="0009382E">
              <w:rPr>
                <w:rFonts w:asciiTheme="majorHAnsi" w:hAnsiTheme="majorHAnsi" w:cstheme="majorHAnsi"/>
                <w:szCs w:val="20"/>
                <w:lang w:val="en-US"/>
              </w:rPr>
              <w:t>valid,</w:t>
            </w:r>
            <w:r w:rsidRPr="0009382E">
              <w:rPr>
                <w:rFonts w:asciiTheme="majorHAnsi" w:hAnsiTheme="majorHAnsi" w:cstheme="majorHAnsi"/>
                <w:szCs w:val="20"/>
                <w:lang w:val="en-US"/>
              </w:rPr>
              <w:t xml:space="preserve"> and a correction is expected (see ‘Correction expected’ below)</w:t>
            </w:r>
          </w:p>
          <w:p w14:paraId="4A071943" w14:textId="55669F7C" w:rsidR="00BA245A" w:rsidRPr="0009382E" w:rsidRDefault="00BA245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67A73A9D" w14:textId="58C1324D" w:rsidR="00BA245A" w:rsidRPr="0009382E" w:rsidRDefault="00BA245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bookmarkEnd w:id="71"/>
      <w:tr w:rsidR="009A7F33" w:rsidRPr="0009382E" w14:paraId="31033BB8" w14:textId="77777777" w:rsidTr="006572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1CC0E6" w14:textId="547981A0" w:rsidR="001F68EA" w:rsidRPr="0009382E" w:rsidRDefault="001F68EA" w:rsidP="00EF649D">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presentation notification</w:t>
            </w:r>
          </w:p>
        </w:tc>
        <w:tc>
          <w:tcPr>
            <w:tcW w:w="0" w:type="auto"/>
          </w:tcPr>
          <w:p w14:paraId="7496FCE4" w14:textId="61A5D487" w:rsidR="001F68EA" w:rsidRPr="0009382E" w:rsidRDefault="001F68EA"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IE170 is received by the Office of Departure.</w:t>
            </w:r>
          </w:p>
          <w:p w14:paraId="35210C3A" w14:textId="42B04DF0" w:rsidR="001F68EA" w:rsidRPr="0009382E" w:rsidRDefault="001F68EA" w:rsidP="00EF649D">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declaration / correction / presentation notification’ below).</w:t>
            </w:r>
          </w:p>
        </w:tc>
        <w:tc>
          <w:tcPr>
            <w:tcW w:w="0" w:type="auto"/>
          </w:tcPr>
          <w:p w14:paraId="2AECBAB8" w14:textId="77777777" w:rsidR="001F68EA" w:rsidRPr="0009382E" w:rsidRDefault="001F68EA"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IE170: Presentation Notification for the Pre-Lodged Declaration [EO to LUCCS]</w:t>
            </w:r>
          </w:p>
          <w:p w14:paraId="56C3ED4C" w14:textId="77777777" w:rsidR="001F68EA" w:rsidRPr="0009382E" w:rsidRDefault="001F68EA"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This message triggers the acceptance of the Pre-Lodged Declaration at the Office of Departure.</w:t>
            </w:r>
          </w:p>
          <w:p w14:paraId="4FDECA49" w14:textId="35736F40" w:rsidR="001F68EA" w:rsidRPr="0009382E" w:rsidRDefault="001F68EA" w:rsidP="00EF649D">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“CC170C.xsd”.</w:t>
            </w:r>
          </w:p>
        </w:tc>
      </w:tr>
      <w:tr w:rsidR="009A7F33" w:rsidRPr="0009382E" w14:paraId="2759CD57" w14:textId="77777777" w:rsidTr="006572C4">
        <w:tc>
          <w:tcPr>
            <w:cnfStyle w:val="001000000000" w:firstRow="0" w:lastRow="0" w:firstColumn="1" w:lastColumn="0" w:oddVBand="0" w:evenVBand="0" w:oddHBand="0" w:evenHBand="0" w:firstRowFirstColumn="0" w:firstRowLastColumn="0" w:lastRowFirstColumn="0" w:lastRowLastColumn="0"/>
            <w:tcW w:w="0" w:type="auto"/>
          </w:tcPr>
          <w:p w14:paraId="5EC43930" w14:textId="3B296522" w:rsidR="001F68EA" w:rsidRPr="0009382E" w:rsidRDefault="001F68EA" w:rsidP="00EF649D">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Perform functional validation of the </w:t>
            </w:r>
            <w:r w:rsidR="009A7F33" w:rsidRPr="0009382E">
              <w:rPr>
                <w:rFonts w:asciiTheme="majorHAnsi" w:hAnsiTheme="majorHAnsi" w:cstheme="majorHAnsi"/>
                <w:szCs w:val="20"/>
                <w:lang w:val="en-US"/>
              </w:rPr>
              <w:t>Presentation Notification</w:t>
            </w:r>
          </w:p>
        </w:tc>
        <w:tc>
          <w:tcPr>
            <w:tcW w:w="0" w:type="auto"/>
          </w:tcPr>
          <w:p w14:paraId="006A2E0F" w14:textId="2A894CD3"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IE170 is validated functionally.</w:t>
            </w:r>
          </w:p>
          <w:p w14:paraId="345528A4" w14:textId="45BF8D2C"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lang w:val="en-US"/>
              </w:rPr>
              <w:t xml:space="preserve">In addition, based on the information contained in the ‘Presentation Notification for the Pre-Lodged Declaration’ (IE170) message, the Office of Departure re-validates the Transit Declaration information (considering the ‘Declaration Data’ (IE015) and any latest ‘Declaration Amendment’ (IE013): see below under </w:t>
            </w:r>
            <w:r w:rsidRPr="0009382E">
              <w:rPr>
                <w:lang w:val="en-US"/>
              </w:rPr>
              <w:fldChar w:fldCharType="begin"/>
            </w:r>
            <w:r w:rsidRPr="0009382E">
              <w:rPr>
                <w:lang w:val="en-US"/>
              </w:rPr>
              <w:instrText xml:space="preserve"> REF _Ref63156826 \r \h </w:instrText>
            </w:r>
            <w:r w:rsidR="009C03A0" w:rsidRPr="0009382E">
              <w:rPr>
                <w:lang w:val="en-US"/>
              </w:rPr>
              <w:instrText xml:space="preserve"> \* MERGEFORMAT </w:instrText>
            </w:r>
            <w:r w:rsidRPr="0009382E">
              <w:rPr>
                <w:lang w:val="en-US"/>
              </w:rPr>
            </w:r>
            <w:r w:rsidRPr="0009382E">
              <w:rPr>
                <w:lang w:val="en-US"/>
              </w:rPr>
              <w:fldChar w:fldCharType="separate"/>
            </w:r>
            <w:r w:rsidR="004C164C">
              <w:rPr>
                <w:lang w:val="en-US"/>
              </w:rPr>
              <w:t>3.2.1.4</w:t>
            </w:r>
            <w:r w:rsidRPr="0009382E">
              <w:rPr>
                <w:lang w:val="en-US"/>
              </w:rPr>
              <w:fldChar w:fldCharType="end"/>
            </w:r>
            <w:r w:rsidRPr="0009382E">
              <w:rPr>
                <w:lang w:val="en-US"/>
              </w:rPr>
              <w:t xml:space="preserve"> ).</w:t>
            </w:r>
          </w:p>
          <w:p w14:paraId="3A633BBB" w14:textId="5320196E"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with the acceptance of the declaration or if the declaration is rejected with the ‘Rejection from Office of Departure’ error message (IE056) (see ‘Reject declaration /</w:t>
            </w:r>
            <w:r w:rsidR="002F0105" w:rsidRPr="0009382E">
              <w:rPr>
                <w:rFonts w:asciiTheme="majorHAnsi" w:hAnsiTheme="majorHAnsi" w:cstheme="majorHAnsi"/>
                <w:szCs w:val="20"/>
                <w:lang w:val="en-US"/>
              </w:rPr>
              <w:t xml:space="preserve"> correction /</w:t>
            </w:r>
            <w:r w:rsidRPr="0009382E">
              <w:rPr>
                <w:rFonts w:asciiTheme="majorHAnsi" w:hAnsiTheme="majorHAnsi" w:cstheme="majorHAnsi"/>
                <w:szCs w:val="20"/>
                <w:lang w:val="en-US"/>
              </w:rPr>
              <w:t xml:space="preserve"> presentation notification’ below)</w:t>
            </w:r>
          </w:p>
        </w:tc>
        <w:tc>
          <w:tcPr>
            <w:tcW w:w="0" w:type="auto"/>
          </w:tcPr>
          <w:p w14:paraId="0BF73FDE" w14:textId="5BFF35D6"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9A7F33" w:rsidRPr="0009382E" w14:paraId="35A73FB2" w14:textId="77777777" w:rsidTr="000A54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7BA38C" w14:textId="77777777" w:rsidR="001F68EA" w:rsidRPr="0009382E" w:rsidRDefault="001F68EA" w:rsidP="001F68EA">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declaration acceptance (MRN)</w:t>
            </w:r>
          </w:p>
        </w:tc>
        <w:tc>
          <w:tcPr>
            <w:tcW w:w="0" w:type="auto"/>
          </w:tcPr>
          <w:p w14:paraId="763E2A44" w14:textId="7086915A" w:rsidR="001F68EA" w:rsidRPr="0009382E" w:rsidRDefault="001F68EA"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the acceptance of the transit declaration, the message ‘MRN Allocated</w:t>
            </w:r>
            <w:r w:rsidRPr="0009382E">
              <w:rPr>
                <w:lang w:val="en-US"/>
              </w:rPr>
              <w:t xml:space="preserve">’ (IE028) </w:t>
            </w:r>
            <w:r w:rsidRPr="0009382E">
              <w:rPr>
                <w:rFonts w:asciiTheme="majorHAnsi" w:hAnsiTheme="majorHAnsi" w:cstheme="majorHAnsi"/>
                <w:szCs w:val="20"/>
                <w:lang w:val="en-US"/>
              </w:rPr>
              <w:t>is issued to the Economic Operator.</w:t>
            </w:r>
          </w:p>
          <w:p w14:paraId="49E86EEF" w14:textId="77777777" w:rsidR="001F68EA" w:rsidRPr="0009382E" w:rsidRDefault="001F68EA"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74F4A6F4" w14:textId="77777777" w:rsidR="001F68EA" w:rsidRPr="0009382E" w:rsidRDefault="001F68EA"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IE028: MRN Allocated</w:t>
            </w:r>
          </w:p>
          <w:p w14:paraId="40127CED" w14:textId="77777777" w:rsidR="001F68EA" w:rsidRPr="0009382E" w:rsidRDefault="001F68EA"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is accepted. The message contains the assigned Master Reference Number (MRN).</w:t>
            </w:r>
          </w:p>
          <w:p w14:paraId="68B5E090" w14:textId="3AD95EB1" w:rsidR="001F68EA" w:rsidRPr="0009382E" w:rsidRDefault="001F68EA" w:rsidP="009C03A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From this point onwards, the MRN is to be used for all communications related to the accepted transit declaration.</w:t>
            </w:r>
          </w:p>
          <w:p w14:paraId="2474F351" w14:textId="77777777" w:rsidR="001F68EA" w:rsidRPr="0009382E" w:rsidRDefault="001F68EA" w:rsidP="009C03A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“CC028C.xsd”.</w:t>
            </w:r>
          </w:p>
        </w:tc>
      </w:tr>
      <w:tr w:rsidR="009A7F33" w:rsidRPr="0009382E" w14:paraId="344593C9" w14:textId="77777777" w:rsidTr="000A541D">
        <w:tc>
          <w:tcPr>
            <w:cnfStyle w:val="001000000000" w:firstRow="0" w:lastRow="0" w:firstColumn="1" w:lastColumn="0" w:oddVBand="0" w:evenVBand="0" w:oddHBand="0" w:evenHBand="0" w:firstRowFirstColumn="0" w:firstRowLastColumn="0" w:lastRowFirstColumn="0" w:lastRowLastColumn="0"/>
            <w:tcW w:w="0" w:type="auto"/>
          </w:tcPr>
          <w:p w14:paraId="6C435E43" w14:textId="29E48023" w:rsidR="001F68EA" w:rsidRPr="0009382E" w:rsidRDefault="001F68EA" w:rsidP="00EF649D">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Reject declaration / </w:t>
            </w:r>
            <w:r w:rsidR="003B107A" w:rsidRPr="0009382E">
              <w:rPr>
                <w:rFonts w:asciiTheme="majorHAnsi" w:hAnsiTheme="majorHAnsi" w:cstheme="majorHAnsi"/>
                <w:szCs w:val="20"/>
                <w:lang w:val="en-US"/>
              </w:rPr>
              <w:t xml:space="preserve">Reject </w:t>
            </w:r>
            <w:r w:rsidRPr="0009382E">
              <w:rPr>
                <w:rFonts w:asciiTheme="majorHAnsi" w:hAnsiTheme="majorHAnsi" w:cstheme="majorHAnsi"/>
                <w:szCs w:val="20"/>
                <w:lang w:val="en-US"/>
              </w:rPr>
              <w:t xml:space="preserve">correction / </w:t>
            </w:r>
            <w:r w:rsidR="003B107A" w:rsidRPr="0009382E">
              <w:rPr>
                <w:rFonts w:asciiTheme="majorHAnsi" w:hAnsiTheme="majorHAnsi" w:cstheme="majorHAnsi"/>
                <w:szCs w:val="20"/>
                <w:lang w:val="en-US"/>
              </w:rPr>
              <w:t xml:space="preserve">Reject </w:t>
            </w:r>
            <w:r w:rsidRPr="0009382E">
              <w:rPr>
                <w:rFonts w:asciiTheme="majorHAnsi" w:hAnsiTheme="majorHAnsi" w:cstheme="majorHAnsi"/>
                <w:szCs w:val="20"/>
                <w:lang w:val="en-US"/>
              </w:rPr>
              <w:t>presentation notification</w:t>
            </w:r>
          </w:p>
        </w:tc>
        <w:tc>
          <w:tcPr>
            <w:tcW w:w="0" w:type="auto"/>
          </w:tcPr>
          <w:p w14:paraId="556DC6EE" w14:textId="3DE47559"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 xml:space="preserve">Movement under simplified procedure: </w:t>
            </w:r>
            <w:r w:rsidRPr="0009382E">
              <w:rPr>
                <w:rFonts w:asciiTheme="majorHAnsi" w:hAnsiTheme="majorHAnsi" w:cstheme="majorHAnsi"/>
                <w:szCs w:val="20"/>
                <w:lang w:val="en-US"/>
              </w:rPr>
              <w:t xml:space="preserve">if the Transit Declaration or the Presentation Notification is not valid, or if the Presentation Notification is not received in time, an error message is issued to the Economic Operator system. The message contains details about the rejection reason. A new Transit Declaration or Presentation Notification is to be lodged. </w:t>
            </w:r>
          </w:p>
          <w:p w14:paraId="50D45BB8" w14:textId="68C12862"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b/>
                <w:bCs/>
                <w:szCs w:val="20"/>
                <w:lang w:val="en-US"/>
              </w:rPr>
              <w:t>Movement</w:t>
            </w:r>
            <w:r w:rsidRPr="0009382E">
              <w:rPr>
                <w:rFonts w:asciiTheme="majorHAnsi" w:hAnsiTheme="majorHAnsi" w:cstheme="majorHAnsi"/>
                <w:b/>
                <w:szCs w:val="20"/>
                <w:lang w:val="en-US"/>
              </w:rPr>
              <w:t xml:space="preserve"> under normal procedure</w:t>
            </w:r>
            <w:r w:rsidRPr="0009382E">
              <w:rPr>
                <w:rFonts w:asciiTheme="majorHAnsi" w:hAnsiTheme="majorHAnsi" w:cstheme="majorHAnsi"/>
                <w:b/>
                <w:bCs/>
                <w:szCs w:val="20"/>
                <w:lang w:val="en-US"/>
              </w:rPr>
              <w:t>:</w:t>
            </w:r>
            <w:r w:rsidRPr="0009382E">
              <w:rPr>
                <w:rFonts w:asciiTheme="majorHAnsi" w:hAnsiTheme="majorHAnsi" w:cstheme="majorHAnsi"/>
                <w:szCs w:val="20"/>
                <w:lang w:val="en-US"/>
              </w:rPr>
              <w:t xml:space="preserve"> </w:t>
            </w:r>
          </w:p>
          <w:p w14:paraId="7A4C8199" w14:textId="021A53FE"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Transit Declaration is not valid or the Customs Officer does not accept the physical presentation of the goods in time, an error message is issued to the Economic Operator system. The message contains details about the rejection reason. A new Transit Declaration is to be lodged.</w:t>
            </w:r>
          </w:p>
          <w:p w14:paraId="6F841EEE" w14:textId="3372B37D"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declared authorisations are no longer valid upon the physical presentation of the goods, the presentation and transit declaration is not accepted, and no rejection message is issued. A Declaration Correction (IE013) is to be lodged</w:t>
            </w:r>
            <w:r w:rsidR="009E39CB" w:rsidRPr="0009382E">
              <w:rPr>
                <w:rFonts w:asciiTheme="majorHAnsi" w:hAnsiTheme="majorHAnsi" w:cstheme="majorHAnsi"/>
                <w:szCs w:val="20"/>
                <w:lang w:val="en-US"/>
              </w:rPr>
              <w:t>, i</w:t>
            </w:r>
            <w:r w:rsidR="002F0105" w:rsidRPr="0009382E">
              <w:rPr>
                <w:rFonts w:asciiTheme="majorHAnsi" w:hAnsiTheme="majorHAnsi" w:cstheme="majorHAnsi"/>
                <w:szCs w:val="20"/>
                <w:lang w:val="en-US"/>
              </w:rPr>
              <w:t>f the Declaration Correction is not valid, an error message is issued to the Economic Operator system. The message contains details about the rejection reason and a new Declaration Correction is to be lodged.</w:t>
            </w:r>
          </w:p>
        </w:tc>
        <w:tc>
          <w:tcPr>
            <w:tcW w:w="0" w:type="auto"/>
          </w:tcPr>
          <w:p w14:paraId="48E13C79" w14:textId="77777777"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03D9D523" w14:textId="39865DDB"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or the Presentation Notification</w:t>
            </w:r>
            <w:r w:rsidR="002F0105" w:rsidRPr="0009382E">
              <w:rPr>
                <w:rFonts w:asciiTheme="majorHAnsi" w:hAnsiTheme="majorHAnsi" w:cstheme="majorHAnsi"/>
                <w:iCs/>
                <w:szCs w:val="20"/>
                <w:lang w:val="en-US"/>
              </w:rPr>
              <w:t xml:space="preserve"> or the Declaration Correction</w:t>
            </w:r>
            <w:r w:rsidRPr="0009382E">
              <w:rPr>
                <w:rFonts w:asciiTheme="majorHAnsi" w:hAnsiTheme="majorHAnsi" w:cstheme="majorHAnsi"/>
                <w:iCs/>
                <w:szCs w:val="20"/>
                <w:lang w:val="en-US"/>
              </w:rPr>
              <w:t xml:space="preserve"> has been rejected due to a technical error. The message contains a list of errors.</w:t>
            </w:r>
          </w:p>
          <w:p w14:paraId="57CF5AF5" w14:textId="56D257C3"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1248935C" w14:textId="10E90E1E"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0549DEE2" w14:textId="6CA801E7"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Declaration or the Presentation Notification</w:t>
            </w:r>
            <w:r w:rsidR="002F0105" w:rsidRPr="0009382E">
              <w:rPr>
                <w:rFonts w:asciiTheme="majorHAnsi" w:hAnsiTheme="majorHAnsi" w:cstheme="majorHAnsi"/>
                <w:iCs/>
                <w:szCs w:val="20"/>
                <w:lang w:val="en-US"/>
              </w:rPr>
              <w:t xml:space="preserve"> or the Declaration Correction</w:t>
            </w:r>
            <w:r w:rsidRPr="0009382E">
              <w:rPr>
                <w:rFonts w:asciiTheme="majorHAnsi" w:hAnsiTheme="majorHAnsi" w:cstheme="majorHAnsi"/>
                <w:iCs/>
                <w:szCs w:val="20"/>
                <w:lang w:val="en-US"/>
              </w:rPr>
              <w:t xml:space="preserve"> has been rejected due to a business/functional error. The message contains a list of errors.</w:t>
            </w:r>
          </w:p>
          <w:p w14:paraId="7DF828E3" w14:textId="11E17242" w:rsidR="001F68EA" w:rsidRPr="0009382E" w:rsidRDefault="001F68EA"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4886BD09" w14:textId="7C2BF2A8" w:rsidR="00D3525C" w:rsidRPr="0009382E" w:rsidRDefault="00D3525C">
      <w:pPr>
        <w:pStyle w:val="Caption"/>
        <w:rPr>
          <w:lang w:val="en-US"/>
        </w:rPr>
      </w:pPr>
      <w:bookmarkStart w:id="72" w:name="_Toc203659720"/>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6</w:t>
      </w:r>
      <w:r w:rsidR="00851979" w:rsidRPr="0009382E">
        <w:rPr>
          <w:noProof/>
          <w:lang w:val="en-US"/>
        </w:rPr>
        <w:fldChar w:fldCharType="end"/>
      </w:r>
      <w:r w:rsidRPr="0009382E">
        <w:rPr>
          <w:lang w:val="en-US"/>
        </w:rPr>
        <w:t xml:space="preserve">: </w:t>
      </w:r>
      <w:r w:rsidR="00CA7573" w:rsidRPr="0009382E">
        <w:rPr>
          <w:lang w:val="en-US"/>
        </w:rPr>
        <w:t>D</w:t>
      </w:r>
      <w:r w:rsidRPr="0009382E">
        <w:rPr>
          <w:lang w:val="en-US"/>
        </w:rPr>
        <w:t>eclaration lodged prior to the presentation of goods - acceptance</w:t>
      </w:r>
      <w:bookmarkEnd w:id="72"/>
    </w:p>
    <w:p w14:paraId="4934DD8A" w14:textId="5FF48AB7" w:rsidR="00AF7DB4" w:rsidRPr="0009382E" w:rsidRDefault="00AF7DB4" w:rsidP="008F0121">
      <w:pPr>
        <w:pStyle w:val="Heading4"/>
        <w:rPr>
          <w:lang w:val="en-US"/>
        </w:rPr>
      </w:pPr>
      <w:r w:rsidRPr="0009382E">
        <w:rPr>
          <w:lang w:val="en-US"/>
        </w:rPr>
        <w:t>D</w:t>
      </w:r>
      <w:r w:rsidR="009036E1" w:rsidRPr="0009382E">
        <w:rPr>
          <w:lang w:val="en-US"/>
        </w:rPr>
        <w:t>e</w:t>
      </w:r>
      <w:r w:rsidRPr="0009382E">
        <w:rPr>
          <w:lang w:val="en-US"/>
        </w:rPr>
        <w:t>claration lodged prior to the presentation of the goods – release</w:t>
      </w:r>
    </w:p>
    <w:p w14:paraId="30B26507" w14:textId="22C433FD" w:rsidR="00AF7DB4" w:rsidRPr="0009382E" w:rsidRDefault="00790FD3" w:rsidP="00AF7DB4">
      <w:pPr>
        <w:rPr>
          <w:lang w:val="en-US"/>
        </w:rPr>
      </w:pPr>
      <w:r w:rsidRPr="0009382E">
        <w:rPr>
          <w:lang w:val="en-US"/>
        </w:rPr>
        <w:t xml:space="preserve">The process continues </w:t>
      </w:r>
      <w:r w:rsidR="004B7D78" w:rsidRPr="0009382E">
        <w:rPr>
          <w:lang w:val="en-US"/>
        </w:rPr>
        <w:t xml:space="preserve">for the Holder of the Transit Procedure </w:t>
      </w:r>
      <w:r w:rsidR="0029161B" w:rsidRPr="0009382E">
        <w:rPr>
          <w:lang w:val="en-US"/>
        </w:rPr>
        <w:t xml:space="preserve">as for the </w:t>
      </w:r>
      <w:r w:rsidR="006B6DF7" w:rsidRPr="0009382E">
        <w:rPr>
          <w:lang w:val="en-US"/>
        </w:rPr>
        <w:t xml:space="preserve">normal </w:t>
      </w:r>
      <w:r w:rsidR="0029161B" w:rsidRPr="0009382E">
        <w:rPr>
          <w:lang w:val="en-US"/>
        </w:rPr>
        <w:t xml:space="preserve">procedure </w:t>
      </w:r>
      <w:r w:rsidRPr="0009382E">
        <w:rPr>
          <w:lang w:val="en-US"/>
        </w:rPr>
        <w:t>with the release of the goods. Please see</w:t>
      </w:r>
      <w:r w:rsidR="003620AA" w:rsidRPr="0009382E">
        <w:rPr>
          <w:lang w:val="en-US"/>
        </w:rPr>
        <w:t xml:space="preserve"> </w:t>
      </w:r>
      <w:r w:rsidR="003620AA" w:rsidRPr="0009382E">
        <w:rPr>
          <w:lang w:val="en-US"/>
        </w:rPr>
        <w:fldChar w:fldCharType="begin"/>
      </w:r>
      <w:r w:rsidR="003620AA" w:rsidRPr="0009382E">
        <w:rPr>
          <w:lang w:val="en-US"/>
        </w:rPr>
        <w:instrText xml:space="preserve"> REF _Ref63259572 \r \h </w:instrText>
      </w:r>
      <w:r w:rsidR="003620AA" w:rsidRPr="0009382E">
        <w:rPr>
          <w:lang w:val="en-US"/>
        </w:rPr>
      </w:r>
      <w:r w:rsidR="003620AA" w:rsidRPr="0009382E">
        <w:rPr>
          <w:lang w:val="en-US"/>
        </w:rPr>
        <w:fldChar w:fldCharType="separate"/>
      </w:r>
      <w:r w:rsidR="004C164C">
        <w:rPr>
          <w:lang w:val="en-US"/>
        </w:rPr>
        <w:t>3.1.1</w:t>
      </w:r>
      <w:r w:rsidR="003620AA" w:rsidRPr="0009382E">
        <w:rPr>
          <w:lang w:val="en-US"/>
        </w:rPr>
        <w:fldChar w:fldCharType="end"/>
      </w:r>
      <w:r w:rsidRPr="0009382E">
        <w:rPr>
          <w:lang w:val="en-US"/>
        </w:rPr>
        <w:t>.</w:t>
      </w:r>
    </w:p>
    <w:p w14:paraId="3F6E2699" w14:textId="2BD9C787" w:rsidR="00AF7DB4" w:rsidRPr="0009382E" w:rsidRDefault="00AF7DB4" w:rsidP="008F0121">
      <w:pPr>
        <w:pStyle w:val="Heading4"/>
        <w:rPr>
          <w:lang w:val="en-US"/>
        </w:rPr>
      </w:pPr>
      <w:r w:rsidRPr="0009382E">
        <w:rPr>
          <w:lang w:val="en-US"/>
        </w:rPr>
        <w:t>D</w:t>
      </w:r>
      <w:r w:rsidR="003C0B00" w:rsidRPr="0009382E">
        <w:rPr>
          <w:lang w:val="en-US"/>
        </w:rPr>
        <w:t>e</w:t>
      </w:r>
      <w:r w:rsidRPr="0009382E">
        <w:rPr>
          <w:lang w:val="en-US"/>
        </w:rPr>
        <w:t>claration lodged prior to the presentation of the goods – write-off</w:t>
      </w:r>
    </w:p>
    <w:p w14:paraId="213465CB" w14:textId="35AD370A" w:rsidR="00AF7DB4" w:rsidRPr="0009382E" w:rsidRDefault="00790FD3" w:rsidP="00AF7DB4">
      <w:pPr>
        <w:rPr>
          <w:lang w:val="en-US"/>
        </w:rPr>
      </w:pPr>
      <w:r w:rsidRPr="0009382E">
        <w:rPr>
          <w:lang w:val="en-US"/>
        </w:rPr>
        <w:t xml:space="preserve">The transit procedure </w:t>
      </w:r>
      <w:r w:rsidR="004B7D78" w:rsidRPr="0009382E">
        <w:rPr>
          <w:lang w:val="en-US"/>
        </w:rPr>
        <w:t>end</w:t>
      </w:r>
      <w:r w:rsidR="0029161B" w:rsidRPr="0009382E">
        <w:rPr>
          <w:lang w:val="en-US"/>
        </w:rPr>
        <w:t>s</w:t>
      </w:r>
      <w:r w:rsidR="004B7D78" w:rsidRPr="0009382E">
        <w:rPr>
          <w:lang w:val="en-US"/>
        </w:rPr>
        <w:t xml:space="preserve"> for the Holder of the Transit Procedure </w:t>
      </w:r>
      <w:r w:rsidR="0029161B" w:rsidRPr="0009382E">
        <w:rPr>
          <w:lang w:val="en-US"/>
        </w:rPr>
        <w:t xml:space="preserve">as for the </w:t>
      </w:r>
      <w:r w:rsidR="006B6DF7" w:rsidRPr="0009382E">
        <w:rPr>
          <w:lang w:val="en-US"/>
        </w:rPr>
        <w:t xml:space="preserve">normal </w:t>
      </w:r>
      <w:r w:rsidR="0029161B" w:rsidRPr="0009382E">
        <w:rPr>
          <w:lang w:val="en-US"/>
        </w:rPr>
        <w:t xml:space="preserve">procedure </w:t>
      </w:r>
      <w:r w:rsidRPr="0009382E">
        <w:rPr>
          <w:lang w:val="en-US"/>
        </w:rPr>
        <w:t xml:space="preserve">with the write-off step. Please see </w:t>
      </w:r>
      <w:r w:rsidR="003620AA" w:rsidRPr="0009382E">
        <w:rPr>
          <w:lang w:val="en-US"/>
        </w:rPr>
        <w:fldChar w:fldCharType="begin"/>
      </w:r>
      <w:r w:rsidR="003620AA" w:rsidRPr="0009382E">
        <w:rPr>
          <w:lang w:val="en-US"/>
        </w:rPr>
        <w:instrText xml:space="preserve"> REF _Ref63259608 \r \h </w:instrText>
      </w:r>
      <w:r w:rsidR="003620AA" w:rsidRPr="0009382E">
        <w:rPr>
          <w:lang w:val="en-US"/>
        </w:rPr>
      </w:r>
      <w:r w:rsidR="003620AA" w:rsidRPr="0009382E">
        <w:rPr>
          <w:lang w:val="en-US"/>
        </w:rPr>
        <w:fldChar w:fldCharType="separate"/>
      </w:r>
      <w:r w:rsidR="004C164C">
        <w:rPr>
          <w:lang w:val="en-US"/>
        </w:rPr>
        <w:t>3.1.2</w:t>
      </w:r>
      <w:r w:rsidR="003620AA" w:rsidRPr="0009382E">
        <w:rPr>
          <w:lang w:val="en-US"/>
        </w:rPr>
        <w:fldChar w:fldCharType="end"/>
      </w:r>
      <w:r w:rsidR="003620AA" w:rsidRPr="0009382E">
        <w:rPr>
          <w:lang w:val="en-US"/>
        </w:rPr>
        <w:t>.</w:t>
      </w:r>
    </w:p>
    <w:p w14:paraId="6951331D" w14:textId="66EC0944" w:rsidR="00CB0A66" w:rsidRPr="0009382E" w:rsidRDefault="00CB0A66" w:rsidP="008F0121">
      <w:pPr>
        <w:pStyle w:val="Heading4"/>
        <w:rPr>
          <w:lang w:val="en-US"/>
        </w:rPr>
      </w:pPr>
      <w:bookmarkStart w:id="73" w:name="_Ref63156826"/>
      <w:r w:rsidRPr="0009382E">
        <w:rPr>
          <w:lang w:val="en-US"/>
        </w:rPr>
        <w:lastRenderedPageBreak/>
        <w:t xml:space="preserve">Correction of Declaration lodged prior to </w:t>
      </w:r>
      <w:r w:rsidR="004B7D78" w:rsidRPr="0009382E">
        <w:rPr>
          <w:lang w:val="en-US"/>
        </w:rPr>
        <w:t xml:space="preserve">the </w:t>
      </w:r>
      <w:r w:rsidRPr="0009382E">
        <w:rPr>
          <w:lang w:val="en-US"/>
        </w:rPr>
        <w:t>presentation of the goods</w:t>
      </w:r>
      <w:bookmarkEnd w:id="73"/>
    </w:p>
    <w:p w14:paraId="2AF791B0" w14:textId="1BAC6A96" w:rsidR="00A8768B" w:rsidRPr="0009382E" w:rsidRDefault="00D854C4" w:rsidP="005B2224">
      <w:pPr>
        <w:keepNext/>
        <w:jc w:val="center"/>
        <w:rPr>
          <w:lang w:val="en-US"/>
        </w:rPr>
      </w:pPr>
      <w:r w:rsidRPr="0009382E">
        <w:rPr>
          <w:noProof/>
          <w:lang w:val="en-US"/>
        </w:rPr>
        <w:drawing>
          <wp:inline distT="0" distB="0" distL="0" distR="0" wp14:anchorId="4081CC71" wp14:editId="161ED208">
            <wp:extent cx="6479540" cy="3942715"/>
            <wp:effectExtent l="0" t="0" r="0" b="635"/>
            <wp:docPr id="30" name="Image 3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Diagram&#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6479540" cy="3942715"/>
                    </a:xfrm>
                    <a:prstGeom prst="rect">
                      <a:avLst/>
                    </a:prstGeom>
                  </pic:spPr>
                </pic:pic>
              </a:graphicData>
            </a:graphic>
          </wp:inline>
        </w:drawing>
      </w:r>
    </w:p>
    <w:p w14:paraId="04F8B07A" w14:textId="29BB4F2E" w:rsidR="00A34A89" w:rsidRPr="0009382E" w:rsidRDefault="005A6397" w:rsidP="005A6397">
      <w:pPr>
        <w:pStyle w:val="Caption"/>
        <w:rPr>
          <w:lang w:val="en-US"/>
        </w:rPr>
      </w:pPr>
      <w:bookmarkStart w:id="74" w:name="_Toc203659742"/>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3</w:t>
      </w:r>
      <w:r w:rsidR="00851979" w:rsidRPr="0009382E">
        <w:rPr>
          <w:noProof/>
          <w:lang w:val="en-US"/>
        </w:rPr>
        <w:fldChar w:fldCharType="end"/>
      </w:r>
      <w:r w:rsidRPr="0009382E">
        <w:rPr>
          <w:lang w:val="en-US"/>
        </w:rPr>
        <w:t xml:space="preserve">: </w:t>
      </w:r>
      <w:r w:rsidR="00B90E2D" w:rsidRPr="0009382E">
        <w:rPr>
          <w:lang w:val="en-US"/>
        </w:rPr>
        <w:t>C</w:t>
      </w:r>
      <w:r w:rsidRPr="0009382E">
        <w:rPr>
          <w:lang w:val="en-US"/>
        </w:rPr>
        <w:t xml:space="preserve">orrection of the declaration lodged prior to </w:t>
      </w:r>
      <w:r w:rsidR="004B7D78" w:rsidRPr="0009382E">
        <w:rPr>
          <w:lang w:val="en-US"/>
        </w:rPr>
        <w:t xml:space="preserve">the </w:t>
      </w:r>
      <w:r w:rsidRPr="0009382E">
        <w:rPr>
          <w:lang w:val="en-US"/>
        </w:rPr>
        <w:t>presentation of the goods</w:t>
      </w:r>
      <w:bookmarkEnd w:id="74"/>
    </w:p>
    <w:tbl>
      <w:tblPr>
        <w:tblStyle w:val="GridTable5Dark-Accent1"/>
        <w:tblW w:w="0" w:type="auto"/>
        <w:tblLook w:val="04A0" w:firstRow="1" w:lastRow="0" w:firstColumn="1" w:lastColumn="0" w:noHBand="0" w:noVBand="1"/>
      </w:tblPr>
      <w:tblGrid>
        <w:gridCol w:w="1769"/>
        <w:gridCol w:w="4535"/>
        <w:gridCol w:w="3890"/>
      </w:tblGrid>
      <w:tr w:rsidR="002B09B8" w:rsidRPr="0009382E" w14:paraId="79F8BFD3" w14:textId="77777777" w:rsidTr="005B222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F8FA884" w14:textId="77777777" w:rsidR="005A6397" w:rsidRPr="0009382E" w:rsidRDefault="005A6397" w:rsidP="00BC5C51">
            <w:pPr>
              <w:keepNext/>
              <w:keepLines/>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54092CA" w14:textId="77777777" w:rsidR="005A6397" w:rsidRPr="0009382E" w:rsidRDefault="005A6397" w:rsidP="00BC5C51">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94C2A1E" w14:textId="77777777" w:rsidR="005A6397" w:rsidRPr="0009382E" w:rsidRDefault="005A6397" w:rsidP="00BC5C51">
            <w:pPr>
              <w:keepNext/>
              <w:keepLines/>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D8579C" w:rsidRPr="0009382E" w14:paraId="65752BD0" w14:textId="77777777" w:rsidTr="008047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5D2BEC" w14:textId="75879405" w:rsidR="00D8579C" w:rsidRPr="0009382E" w:rsidRDefault="00D8579C" w:rsidP="00BC5C51">
            <w:pPr>
              <w:keepNext/>
              <w:keepLines/>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correction</w:t>
            </w:r>
          </w:p>
        </w:tc>
        <w:tc>
          <w:tcPr>
            <w:tcW w:w="0" w:type="auto"/>
          </w:tcPr>
          <w:p w14:paraId="55E0A6E4" w14:textId="4263A6AC" w:rsidR="00D8579C" w:rsidRPr="0009382E" w:rsidRDefault="00D8579C" w:rsidP="00BC5C51">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4D6AE543" w14:textId="00E399C8" w:rsidR="00D8579C" w:rsidRPr="0009382E" w:rsidRDefault="00D8579C" w:rsidP="00BC5C51">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correction’ below).</w:t>
            </w:r>
          </w:p>
        </w:tc>
        <w:tc>
          <w:tcPr>
            <w:tcW w:w="0" w:type="auto"/>
          </w:tcPr>
          <w:p w14:paraId="24BFD310" w14:textId="77777777" w:rsidR="00D8579C" w:rsidRPr="0009382E" w:rsidRDefault="00D8579C" w:rsidP="00BC5C51">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6E10D50B" w14:textId="77777777" w:rsidR="00D8579C" w:rsidRPr="0009382E" w:rsidRDefault="00D8579C" w:rsidP="00BC5C51">
            <w:pPr>
              <w:keepNext/>
              <w:keepLines/>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Local Reference Number (LRN) of the declaration lodged prior to the presentation of the goods.</w:t>
            </w:r>
          </w:p>
          <w:p w14:paraId="18EA0958" w14:textId="16C9F03C" w:rsidR="00D8579C" w:rsidRPr="0009382E" w:rsidRDefault="00D8579C" w:rsidP="00BC5C51">
            <w:pPr>
              <w:keepNext/>
              <w:keepLines/>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“CC013C.xsd”.</w:t>
            </w:r>
          </w:p>
        </w:tc>
      </w:tr>
      <w:tr w:rsidR="002B09B8" w:rsidRPr="0009382E" w14:paraId="4940D955" w14:textId="77777777" w:rsidTr="0080479B">
        <w:tc>
          <w:tcPr>
            <w:cnfStyle w:val="001000000000" w:firstRow="0" w:lastRow="0" w:firstColumn="1" w:lastColumn="0" w:oddVBand="0" w:evenVBand="0" w:oddHBand="0" w:evenHBand="0" w:firstRowFirstColumn="0" w:firstRowLastColumn="0" w:lastRowFirstColumn="0" w:lastRowLastColumn="0"/>
            <w:tcW w:w="0" w:type="auto"/>
          </w:tcPr>
          <w:p w14:paraId="2447955B" w14:textId="50E9FA38" w:rsidR="005A6397" w:rsidRPr="0009382E" w:rsidRDefault="005A6397" w:rsidP="0080479B">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w:t>
            </w:r>
            <w:r w:rsidR="00D8579C" w:rsidRPr="0009382E">
              <w:rPr>
                <w:rFonts w:asciiTheme="majorHAnsi" w:hAnsiTheme="majorHAnsi" w:cstheme="majorHAnsi"/>
                <w:szCs w:val="20"/>
                <w:lang w:val="en-US"/>
              </w:rPr>
              <w:t xml:space="preserve"> </w:t>
            </w:r>
            <w:r w:rsidRPr="0009382E">
              <w:rPr>
                <w:rFonts w:asciiTheme="majorHAnsi" w:hAnsiTheme="majorHAnsi" w:cstheme="majorHAnsi"/>
                <w:szCs w:val="20"/>
                <w:lang w:val="en-US"/>
              </w:rPr>
              <w:t xml:space="preserve">functional validation of the </w:t>
            </w:r>
            <w:r w:rsidR="00DC7E63" w:rsidRPr="0009382E">
              <w:rPr>
                <w:rFonts w:asciiTheme="majorHAnsi" w:hAnsiTheme="majorHAnsi" w:cstheme="majorHAnsi"/>
                <w:szCs w:val="20"/>
                <w:lang w:val="en-US"/>
              </w:rPr>
              <w:t>c</w:t>
            </w:r>
            <w:r w:rsidRPr="0009382E">
              <w:rPr>
                <w:rFonts w:asciiTheme="majorHAnsi" w:hAnsiTheme="majorHAnsi" w:cstheme="majorHAnsi"/>
                <w:szCs w:val="20"/>
                <w:lang w:val="en-US"/>
              </w:rPr>
              <w:t>orrection</w:t>
            </w:r>
          </w:p>
        </w:tc>
        <w:tc>
          <w:tcPr>
            <w:tcW w:w="0" w:type="auto"/>
          </w:tcPr>
          <w:p w14:paraId="6AF0AC1B" w14:textId="075932B0" w:rsidR="00D8579C" w:rsidRPr="0009382E" w:rsidRDefault="00D8579C"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5F54D5CA" w14:textId="0206DC98" w:rsidR="005A6397" w:rsidRPr="0009382E" w:rsidRDefault="005A6397"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w:t>
            </w:r>
            <w:r w:rsidR="00806F3B" w:rsidRPr="0009382E">
              <w:rPr>
                <w:rFonts w:asciiTheme="majorHAnsi" w:hAnsiTheme="majorHAnsi" w:cstheme="majorHAnsi"/>
                <w:szCs w:val="20"/>
                <w:lang w:val="en-US"/>
              </w:rPr>
              <w:t>C</w:t>
            </w:r>
            <w:r w:rsidR="00FB26FE" w:rsidRPr="0009382E">
              <w:rPr>
                <w:rFonts w:asciiTheme="majorHAnsi" w:hAnsiTheme="majorHAnsi" w:cstheme="majorHAnsi"/>
                <w:szCs w:val="20"/>
                <w:lang w:val="en-US"/>
              </w:rPr>
              <w:t>orrection</w:t>
            </w:r>
            <w:r w:rsidRPr="0009382E">
              <w:rPr>
                <w:rFonts w:asciiTheme="majorHAnsi" w:hAnsiTheme="majorHAnsi" w:cstheme="majorHAnsi"/>
                <w:szCs w:val="20"/>
                <w:lang w:val="en-US"/>
              </w:rPr>
              <w:t xml:space="preserve"> is rejected with the ‘Rejection from Office of Departure’ </w:t>
            </w:r>
            <w:r w:rsidR="00D8579C" w:rsidRPr="0009382E">
              <w:rPr>
                <w:rFonts w:asciiTheme="majorHAnsi" w:hAnsiTheme="majorHAnsi" w:cstheme="majorHAnsi"/>
                <w:szCs w:val="20"/>
                <w:lang w:val="en-US"/>
              </w:rPr>
              <w:t xml:space="preserve">(IE056) </w:t>
            </w:r>
            <w:r w:rsidRPr="0009382E">
              <w:rPr>
                <w:rFonts w:asciiTheme="majorHAnsi" w:hAnsiTheme="majorHAnsi" w:cstheme="majorHAnsi"/>
                <w:szCs w:val="20"/>
                <w:lang w:val="en-US"/>
              </w:rPr>
              <w:t xml:space="preserve">error message (see ‘Reject </w:t>
            </w:r>
            <w:r w:rsidR="00D8579C" w:rsidRPr="0009382E">
              <w:rPr>
                <w:rFonts w:asciiTheme="majorHAnsi" w:hAnsiTheme="majorHAnsi" w:cstheme="majorHAnsi"/>
                <w:szCs w:val="20"/>
                <w:lang w:val="en-US"/>
              </w:rPr>
              <w:t>correction’</w:t>
            </w:r>
            <w:r w:rsidRPr="0009382E">
              <w:rPr>
                <w:rFonts w:asciiTheme="majorHAnsi" w:hAnsiTheme="majorHAnsi" w:cstheme="majorHAnsi"/>
                <w:szCs w:val="20"/>
                <w:lang w:val="en-US"/>
              </w:rPr>
              <w:t xml:space="preserve"> below)</w:t>
            </w:r>
          </w:p>
        </w:tc>
        <w:tc>
          <w:tcPr>
            <w:tcW w:w="0" w:type="auto"/>
          </w:tcPr>
          <w:p w14:paraId="549A9487" w14:textId="4153E782" w:rsidR="005A6397" w:rsidRPr="0009382E" w:rsidRDefault="005A6397"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2B09B8" w:rsidRPr="0009382E" w14:paraId="448DC37C" w14:textId="77777777" w:rsidTr="008047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8B4ABC" w14:textId="54EC2E01" w:rsidR="00FB26FE" w:rsidRPr="0009382E" w:rsidRDefault="005A6397" w:rsidP="00EF649D">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 xml:space="preserve">Notify </w:t>
            </w:r>
            <w:r w:rsidR="00806F3B" w:rsidRPr="0009382E">
              <w:rPr>
                <w:rFonts w:asciiTheme="majorHAnsi" w:hAnsiTheme="majorHAnsi" w:cstheme="majorHAnsi"/>
                <w:szCs w:val="20"/>
                <w:lang w:val="en-US"/>
              </w:rPr>
              <w:t>c</w:t>
            </w:r>
            <w:r w:rsidR="00FB26FE" w:rsidRPr="0009382E">
              <w:rPr>
                <w:rFonts w:asciiTheme="majorHAnsi" w:hAnsiTheme="majorHAnsi" w:cstheme="majorHAnsi"/>
                <w:szCs w:val="20"/>
                <w:lang w:val="en-US"/>
              </w:rPr>
              <w:t>orrection acceptance</w:t>
            </w:r>
          </w:p>
          <w:p w14:paraId="57DE66FF" w14:textId="50BEE24A" w:rsidR="005A6397" w:rsidRPr="0009382E" w:rsidRDefault="005A6397" w:rsidP="00EF649D">
            <w:pPr>
              <w:keepNext/>
              <w:spacing w:after="120" w:line="240" w:lineRule="auto"/>
              <w:jc w:val="left"/>
              <w:rPr>
                <w:rFonts w:asciiTheme="majorHAnsi" w:hAnsiTheme="majorHAnsi" w:cstheme="majorHAnsi"/>
                <w:szCs w:val="20"/>
                <w:lang w:val="en-US"/>
              </w:rPr>
            </w:pPr>
          </w:p>
        </w:tc>
        <w:tc>
          <w:tcPr>
            <w:tcW w:w="0" w:type="auto"/>
          </w:tcPr>
          <w:p w14:paraId="5BF1E93B" w14:textId="3D419763" w:rsidR="005A6397" w:rsidRPr="0009382E" w:rsidRDefault="005A6397"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w:t>
            </w:r>
            <w:r w:rsidR="00FB26FE" w:rsidRPr="0009382E">
              <w:rPr>
                <w:rFonts w:asciiTheme="majorHAnsi" w:hAnsiTheme="majorHAnsi" w:cstheme="majorHAnsi"/>
                <w:szCs w:val="20"/>
                <w:lang w:val="en-US"/>
              </w:rPr>
              <w:t xml:space="preserve">received </w:t>
            </w:r>
            <w:r w:rsidR="00806F3B" w:rsidRPr="0009382E">
              <w:rPr>
                <w:rFonts w:asciiTheme="majorHAnsi" w:hAnsiTheme="majorHAnsi" w:cstheme="majorHAnsi"/>
                <w:szCs w:val="20"/>
                <w:lang w:val="en-US"/>
              </w:rPr>
              <w:t>C</w:t>
            </w:r>
            <w:r w:rsidR="00FB26FE" w:rsidRPr="0009382E">
              <w:rPr>
                <w:rFonts w:asciiTheme="majorHAnsi" w:hAnsiTheme="majorHAnsi" w:cstheme="majorHAnsi"/>
                <w:szCs w:val="20"/>
                <w:lang w:val="en-US"/>
              </w:rPr>
              <w:t>orrection</w:t>
            </w:r>
            <w:r w:rsidRPr="0009382E">
              <w:rPr>
                <w:rFonts w:asciiTheme="majorHAnsi" w:hAnsiTheme="majorHAnsi" w:cstheme="majorHAnsi"/>
                <w:szCs w:val="20"/>
                <w:lang w:val="en-US"/>
              </w:rPr>
              <w:t xml:space="preserve"> is technically and functionally correct, the message ‘</w:t>
            </w:r>
            <w:r w:rsidR="00FB26FE" w:rsidRPr="0009382E">
              <w:rPr>
                <w:rFonts w:asciiTheme="majorHAnsi" w:hAnsiTheme="majorHAnsi" w:cstheme="majorHAnsi"/>
                <w:szCs w:val="20"/>
                <w:lang w:val="en-US"/>
              </w:rPr>
              <w:t>Amendment Acceptance</w:t>
            </w:r>
            <w:r w:rsidRPr="0009382E">
              <w:rPr>
                <w:lang w:val="en-US"/>
              </w:rPr>
              <w:t>’ (IE</w:t>
            </w:r>
            <w:r w:rsidR="00FB26FE" w:rsidRPr="0009382E">
              <w:rPr>
                <w:lang w:val="en-US"/>
              </w:rPr>
              <w:t>004</w:t>
            </w:r>
            <w:r w:rsidRPr="0009382E">
              <w:rPr>
                <w:lang w:val="en-US"/>
              </w:rPr>
              <w:t xml:space="preserve">) </w:t>
            </w:r>
            <w:r w:rsidRPr="0009382E">
              <w:rPr>
                <w:rFonts w:asciiTheme="majorHAnsi" w:hAnsiTheme="majorHAnsi" w:cstheme="majorHAnsi"/>
                <w:szCs w:val="20"/>
                <w:lang w:val="en-US"/>
              </w:rPr>
              <w:t>is issued to the Economic Operator.</w:t>
            </w:r>
          </w:p>
        </w:tc>
        <w:tc>
          <w:tcPr>
            <w:tcW w:w="0" w:type="auto"/>
          </w:tcPr>
          <w:p w14:paraId="6A8D596B" w14:textId="14C1A83A" w:rsidR="005A6397" w:rsidRPr="0009382E" w:rsidRDefault="005A6397"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w:t>
            </w:r>
            <w:r w:rsidR="00FB26FE" w:rsidRPr="0009382E">
              <w:rPr>
                <w:rFonts w:asciiTheme="majorHAnsi" w:hAnsiTheme="majorHAnsi" w:cstheme="majorHAnsi"/>
                <w:b/>
                <w:bCs/>
                <w:iCs/>
                <w:szCs w:val="20"/>
                <w:lang w:val="en-US"/>
              </w:rPr>
              <w:t>004</w:t>
            </w:r>
            <w:r w:rsidRPr="0009382E">
              <w:rPr>
                <w:rFonts w:asciiTheme="majorHAnsi" w:hAnsiTheme="majorHAnsi" w:cstheme="majorHAnsi"/>
                <w:b/>
                <w:bCs/>
                <w:iCs/>
                <w:szCs w:val="20"/>
                <w:lang w:val="en-US"/>
              </w:rPr>
              <w:t xml:space="preserve">: </w:t>
            </w:r>
            <w:r w:rsidR="00FB26FE" w:rsidRPr="0009382E">
              <w:rPr>
                <w:rFonts w:asciiTheme="majorHAnsi" w:hAnsiTheme="majorHAnsi" w:cstheme="majorHAnsi"/>
                <w:b/>
                <w:bCs/>
                <w:iCs/>
                <w:szCs w:val="20"/>
                <w:lang w:val="en-US"/>
              </w:rPr>
              <w:t>Amendment Acceptance</w:t>
            </w:r>
            <w:r w:rsidRPr="0009382E">
              <w:rPr>
                <w:rFonts w:asciiTheme="majorHAnsi" w:hAnsiTheme="majorHAnsi" w:cstheme="majorHAnsi"/>
                <w:b/>
                <w:bCs/>
                <w:iCs/>
                <w:szCs w:val="20"/>
                <w:lang w:val="en-US"/>
              </w:rPr>
              <w:t xml:space="preserve"> [LUCCS to EO]</w:t>
            </w:r>
          </w:p>
          <w:p w14:paraId="70BEAA3F" w14:textId="3CDBA1C5" w:rsidR="00FB26FE" w:rsidRPr="0009382E" w:rsidRDefault="005A6397"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that the </w:t>
            </w:r>
            <w:r w:rsidR="00806F3B" w:rsidRPr="0009382E">
              <w:rPr>
                <w:rFonts w:asciiTheme="majorHAnsi" w:hAnsiTheme="majorHAnsi" w:cstheme="majorHAnsi"/>
                <w:szCs w:val="20"/>
                <w:lang w:val="en-US"/>
              </w:rPr>
              <w:t>C</w:t>
            </w:r>
            <w:r w:rsidR="00FB26FE" w:rsidRPr="0009382E">
              <w:rPr>
                <w:rFonts w:asciiTheme="majorHAnsi" w:hAnsiTheme="majorHAnsi" w:cstheme="majorHAnsi"/>
                <w:szCs w:val="20"/>
                <w:lang w:val="en-US"/>
              </w:rPr>
              <w:t>orrection has been accepted.</w:t>
            </w:r>
          </w:p>
          <w:p w14:paraId="2B46573F" w14:textId="77C43E5C" w:rsidR="005A6397" w:rsidRPr="0009382E" w:rsidRDefault="005A6397"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w:t>
            </w:r>
            <w:r w:rsidR="00FB26FE" w:rsidRPr="0009382E">
              <w:rPr>
                <w:rFonts w:asciiTheme="majorHAnsi" w:hAnsiTheme="majorHAnsi" w:cstheme="majorHAnsi"/>
                <w:iCs/>
                <w:szCs w:val="20"/>
                <w:lang w:val="en-US"/>
              </w:rPr>
              <w:t>004</w:t>
            </w:r>
            <w:r w:rsidRPr="0009382E">
              <w:rPr>
                <w:rFonts w:asciiTheme="majorHAnsi" w:hAnsiTheme="majorHAnsi" w:cstheme="majorHAnsi"/>
                <w:iCs/>
                <w:szCs w:val="20"/>
                <w:lang w:val="en-US"/>
              </w:rPr>
              <w:t>C.xsd”.</w:t>
            </w:r>
          </w:p>
        </w:tc>
      </w:tr>
      <w:tr w:rsidR="002B09B8" w:rsidRPr="0009382E" w14:paraId="38CB71DA" w14:textId="77777777" w:rsidTr="0080479B">
        <w:tc>
          <w:tcPr>
            <w:cnfStyle w:val="001000000000" w:firstRow="0" w:lastRow="0" w:firstColumn="1" w:lastColumn="0" w:oddVBand="0" w:evenVBand="0" w:oddHBand="0" w:evenHBand="0" w:firstRowFirstColumn="0" w:firstRowLastColumn="0" w:lastRowFirstColumn="0" w:lastRowLastColumn="0"/>
            <w:tcW w:w="0" w:type="auto"/>
          </w:tcPr>
          <w:p w14:paraId="55E0C908" w14:textId="6E4D0B0C" w:rsidR="005A6397" w:rsidRPr="0009382E" w:rsidRDefault="005A6397" w:rsidP="0080479B">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Reject </w:t>
            </w:r>
            <w:r w:rsidR="00DC7E63" w:rsidRPr="0009382E">
              <w:rPr>
                <w:rFonts w:asciiTheme="majorHAnsi" w:hAnsiTheme="majorHAnsi" w:cstheme="majorHAnsi"/>
                <w:szCs w:val="20"/>
                <w:lang w:val="en-US"/>
              </w:rPr>
              <w:t>c</w:t>
            </w:r>
            <w:r w:rsidR="002B09B8" w:rsidRPr="0009382E">
              <w:rPr>
                <w:rFonts w:asciiTheme="majorHAnsi" w:hAnsiTheme="majorHAnsi" w:cstheme="majorHAnsi"/>
                <w:szCs w:val="20"/>
                <w:lang w:val="en-US"/>
              </w:rPr>
              <w:t>orrection</w:t>
            </w:r>
          </w:p>
        </w:tc>
        <w:tc>
          <w:tcPr>
            <w:tcW w:w="0" w:type="auto"/>
          </w:tcPr>
          <w:p w14:paraId="2B8D247B" w14:textId="7111E6C1" w:rsidR="005A6397" w:rsidRPr="0009382E" w:rsidRDefault="005A6397"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w:t>
            </w:r>
            <w:r w:rsidR="00536DB3" w:rsidRPr="0009382E">
              <w:rPr>
                <w:rFonts w:asciiTheme="majorHAnsi" w:hAnsiTheme="majorHAnsi" w:cstheme="majorHAnsi"/>
                <w:szCs w:val="20"/>
                <w:lang w:val="en-US"/>
              </w:rPr>
              <w:t xml:space="preserve">received </w:t>
            </w:r>
            <w:r w:rsidR="00806F3B" w:rsidRPr="0009382E">
              <w:rPr>
                <w:rFonts w:asciiTheme="majorHAnsi" w:hAnsiTheme="majorHAnsi" w:cstheme="majorHAnsi"/>
                <w:szCs w:val="20"/>
                <w:lang w:val="en-US"/>
              </w:rPr>
              <w:t>C</w:t>
            </w:r>
            <w:r w:rsidR="00536DB3" w:rsidRPr="0009382E">
              <w:rPr>
                <w:rFonts w:asciiTheme="majorHAnsi" w:hAnsiTheme="majorHAnsi" w:cstheme="majorHAnsi"/>
                <w:szCs w:val="20"/>
                <w:lang w:val="en-US"/>
              </w:rPr>
              <w:t>orrection</w:t>
            </w:r>
            <w:r w:rsidRPr="0009382E">
              <w:rPr>
                <w:rFonts w:asciiTheme="majorHAnsi" w:hAnsiTheme="majorHAnsi" w:cstheme="majorHAnsi"/>
                <w:szCs w:val="20"/>
                <w:lang w:val="en-US"/>
              </w:rPr>
              <w:t xml:space="preserve"> is not valid or not accepted, an error message is issued to the Economic Operator system. The message contains details about the rejection reason. A new </w:t>
            </w:r>
            <w:r w:rsidR="00806F3B" w:rsidRPr="0009382E">
              <w:rPr>
                <w:rFonts w:asciiTheme="majorHAnsi" w:hAnsiTheme="majorHAnsi" w:cstheme="majorHAnsi"/>
                <w:szCs w:val="20"/>
                <w:lang w:val="en-US"/>
              </w:rPr>
              <w:t>C</w:t>
            </w:r>
            <w:r w:rsidR="00536DB3" w:rsidRPr="0009382E">
              <w:rPr>
                <w:rFonts w:asciiTheme="majorHAnsi" w:hAnsiTheme="majorHAnsi" w:cstheme="majorHAnsi"/>
                <w:szCs w:val="20"/>
                <w:lang w:val="en-US"/>
              </w:rPr>
              <w:t>orrection of the declaration lodged prior to the presentation of the goods</w:t>
            </w:r>
            <w:r w:rsidRPr="0009382E">
              <w:rPr>
                <w:rFonts w:asciiTheme="majorHAnsi" w:hAnsiTheme="majorHAnsi" w:cstheme="majorHAnsi"/>
                <w:szCs w:val="20"/>
                <w:lang w:val="en-US"/>
              </w:rPr>
              <w:t xml:space="preserve"> is to be lodged.</w:t>
            </w:r>
          </w:p>
        </w:tc>
        <w:tc>
          <w:tcPr>
            <w:tcW w:w="0" w:type="auto"/>
          </w:tcPr>
          <w:p w14:paraId="0B79923D" w14:textId="77777777" w:rsidR="00D8579C" w:rsidRPr="0009382E" w:rsidRDefault="00D8579C" w:rsidP="005B2224">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51EBEBE6" w14:textId="77777777" w:rsidR="00D8579C" w:rsidRPr="0009382E" w:rsidRDefault="00D8579C" w:rsidP="005B2224">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Correction has been rejected due to a technical error. The message contains a list of errors.</w:t>
            </w:r>
          </w:p>
          <w:p w14:paraId="0D4E2F4F" w14:textId="62C5CA2B" w:rsidR="00D8579C" w:rsidRPr="0009382E" w:rsidRDefault="00D8579C"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6915F6E1" w14:textId="5CD5B358" w:rsidR="005A6397" w:rsidRPr="0009382E" w:rsidRDefault="005A6397"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0AACFD71" w14:textId="1291950F" w:rsidR="005A6397" w:rsidRPr="0009382E" w:rsidRDefault="005A6397" w:rsidP="005B2224">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806F3B" w:rsidRPr="0009382E">
              <w:rPr>
                <w:rFonts w:asciiTheme="majorHAnsi" w:hAnsiTheme="majorHAnsi" w:cstheme="majorHAnsi"/>
                <w:iCs/>
                <w:szCs w:val="20"/>
                <w:lang w:val="en-US"/>
              </w:rPr>
              <w:t>C</w:t>
            </w:r>
            <w:r w:rsidR="00FB26FE" w:rsidRPr="0009382E">
              <w:rPr>
                <w:rFonts w:asciiTheme="majorHAnsi" w:hAnsiTheme="majorHAnsi" w:cstheme="majorHAnsi"/>
                <w:iCs/>
                <w:szCs w:val="20"/>
                <w:lang w:val="en-US"/>
              </w:rPr>
              <w:t>orrection</w:t>
            </w:r>
            <w:r w:rsidRPr="0009382E">
              <w:rPr>
                <w:rFonts w:asciiTheme="majorHAnsi" w:hAnsiTheme="majorHAnsi" w:cstheme="majorHAnsi"/>
                <w:iCs/>
                <w:szCs w:val="20"/>
                <w:lang w:val="en-US"/>
              </w:rPr>
              <w:t xml:space="preserve"> has been rejected due to a business/functional error</w:t>
            </w:r>
            <w:r w:rsidR="00FB26FE" w:rsidRPr="0009382E">
              <w:rPr>
                <w:rFonts w:asciiTheme="majorHAnsi" w:hAnsiTheme="majorHAnsi" w:cstheme="majorHAnsi"/>
                <w:iCs/>
                <w:szCs w:val="20"/>
                <w:lang w:val="en-US"/>
              </w:rPr>
              <w:t xml:space="preserve">. </w:t>
            </w:r>
            <w:r w:rsidRPr="0009382E">
              <w:rPr>
                <w:rFonts w:asciiTheme="majorHAnsi" w:hAnsiTheme="majorHAnsi" w:cstheme="majorHAnsi"/>
                <w:iCs/>
                <w:szCs w:val="20"/>
                <w:lang w:val="en-US"/>
              </w:rPr>
              <w:t>The message contains a list of errors.</w:t>
            </w:r>
          </w:p>
          <w:p w14:paraId="29839A84" w14:textId="36E72726" w:rsidR="005A6397" w:rsidRPr="0009382E" w:rsidRDefault="005A6397" w:rsidP="005B2224">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7FA17CF7" w14:textId="46A5EB8F" w:rsidR="00536DB3" w:rsidRPr="0009382E" w:rsidRDefault="00536DB3">
      <w:pPr>
        <w:pStyle w:val="Caption"/>
        <w:rPr>
          <w:lang w:val="en-US"/>
        </w:rPr>
      </w:pPr>
      <w:bookmarkStart w:id="75" w:name="_Toc203659721"/>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7</w:t>
      </w:r>
      <w:r w:rsidR="00851979" w:rsidRPr="0009382E">
        <w:rPr>
          <w:noProof/>
          <w:lang w:val="en-US"/>
        </w:rPr>
        <w:fldChar w:fldCharType="end"/>
      </w:r>
      <w:r w:rsidRPr="0009382E">
        <w:rPr>
          <w:lang w:val="en-US"/>
        </w:rPr>
        <w:t xml:space="preserve">: </w:t>
      </w:r>
      <w:r w:rsidR="00B81C87" w:rsidRPr="0009382E">
        <w:rPr>
          <w:lang w:val="en-US"/>
        </w:rPr>
        <w:t>C</w:t>
      </w:r>
      <w:r w:rsidRPr="0009382E">
        <w:rPr>
          <w:lang w:val="en-US"/>
        </w:rPr>
        <w:t xml:space="preserve">orrection of the declaration lodged prior to </w:t>
      </w:r>
      <w:r w:rsidR="004B7D78" w:rsidRPr="0009382E">
        <w:rPr>
          <w:lang w:val="en-US"/>
        </w:rPr>
        <w:t xml:space="preserve">the </w:t>
      </w:r>
      <w:r w:rsidRPr="0009382E">
        <w:rPr>
          <w:lang w:val="en-US"/>
        </w:rPr>
        <w:t>presentation of the goods</w:t>
      </w:r>
      <w:bookmarkEnd w:id="75"/>
    </w:p>
    <w:p w14:paraId="50D267DB" w14:textId="4A5D4345" w:rsidR="00694074" w:rsidRPr="0009382E" w:rsidRDefault="00CB0A66" w:rsidP="008F0121">
      <w:pPr>
        <w:pStyle w:val="Heading4"/>
        <w:rPr>
          <w:lang w:val="en-US"/>
        </w:rPr>
      </w:pPr>
      <w:r w:rsidRPr="0009382E">
        <w:rPr>
          <w:lang w:val="en-US"/>
        </w:rPr>
        <w:lastRenderedPageBreak/>
        <w:t xml:space="preserve">Cancellation of </w:t>
      </w:r>
      <w:r w:rsidR="00694074" w:rsidRPr="0009382E">
        <w:rPr>
          <w:lang w:val="en-US"/>
        </w:rPr>
        <w:t xml:space="preserve">Declaration lodged prior to </w:t>
      </w:r>
      <w:r w:rsidR="004B6502" w:rsidRPr="0009382E">
        <w:rPr>
          <w:lang w:val="en-US"/>
        </w:rPr>
        <w:t xml:space="preserve">the </w:t>
      </w:r>
      <w:r w:rsidR="00694074" w:rsidRPr="0009382E">
        <w:rPr>
          <w:lang w:val="en-US"/>
        </w:rPr>
        <w:t>presentation of the goods</w:t>
      </w:r>
    </w:p>
    <w:p w14:paraId="6D2243A5" w14:textId="3078DCCC" w:rsidR="0086248E" w:rsidRPr="0009382E" w:rsidRDefault="00D854C4" w:rsidP="00EF649D">
      <w:pPr>
        <w:jc w:val="center"/>
        <w:rPr>
          <w:lang w:val="en-US"/>
        </w:rPr>
      </w:pPr>
      <w:r w:rsidRPr="0009382E">
        <w:rPr>
          <w:noProof/>
          <w:lang w:val="en-US"/>
        </w:rPr>
        <w:drawing>
          <wp:inline distT="0" distB="0" distL="0" distR="0" wp14:anchorId="27BB40CC" wp14:editId="511E12E1">
            <wp:extent cx="6479540" cy="4857750"/>
            <wp:effectExtent l="0" t="0" r="0" b="0"/>
            <wp:docPr id="33" name="Image 3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6479540" cy="4857750"/>
                    </a:xfrm>
                    <a:prstGeom prst="rect">
                      <a:avLst/>
                    </a:prstGeom>
                  </pic:spPr>
                </pic:pic>
              </a:graphicData>
            </a:graphic>
          </wp:inline>
        </w:drawing>
      </w:r>
    </w:p>
    <w:p w14:paraId="1A971FBC" w14:textId="1160ADE6" w:rsidR="005A6397" w:rsidRPr="0009382E" w:rsidRDefault="00B558F2" w:rsidP="00B558F2">
      <w:pPr>
        <w:pStyle w:val="Caption"/>
        <w:rPr>
          <w:lang w:val="en-US"/>
        </w:rPr>
      </w:pPr>
      <w:bookmarkStart w:id="76" w:name="_Toc203659743"/>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4</w:t>
      </w:r>
      <w:r w:rsidR="00851979" w:rsidRPr="0009382E">
        <w:rPr>
          <w:noProof/>
          <w:lang w:val="en-US"/>
        </w:rPr>
        <w:fldChar w:fldCharType="end"/>
      </w:r>
      <w:r w:rsidRPr="0009382E">
        <w:rPr>
          <w:lang w:val="en-US"/>
        </w:rPr>
        <w:t>: Cancellation of declaration lodged prior to the presentation of the goods</w:t>
      </w:r>
      <w:bookmarkEnd w:id="76"/>
    </w:p>
    <w:tbl>
      <w:tblPr>
        <w:tblStyle w:val="GridTable5Dark-Accent1"/>
        <w:tblW w:w="0" w:type="auto"/>
        <w:tblLook w:val="04A0" w:firstRow="1" w:lastRow="0" w:firstColumn="1" w:lastColumn="0" w:noHBand="0" w:noVBand="1"/>
      </w:tblPr>
      <w:tblGrid>
        <w:gridCol w:w="2008"/>
        <w:gridCol w:w="4013"/>
        <w:gridCol w:w="4173"/>
      </w:tblGrid>
      <w:tr w:rsidR="006F00BD" w:rsidRPr="0009382E" w14:paraId="6F416E84" w14:textId="77777777" w:rsidTr="00C71F8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28E9795" w14:textId="77777777" w:rsidR="00536DB3" w:rsidRPr="0009382E" w:rsidRDefault="00536DB3"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5359EE4B" w14:textId="77777777" w:rsidR="00536DB3" w:rsidRPr="0009382E" w:rsidRDefault="00536DB3" w:rsidP="00EF649D">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C1791CE" w14:textId="77777777" w:rsidR="00536DB3" w:rsidRPr="0009382E" w:rsidRDefault="00536DB3" w:rsidP="00EF649D">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D8579C" w:rsidRPr="0009382E" w14:paraId="354E14CD" w14:textId="77777777" w:rsidTr="008047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7832D6" w14:textId="6F40B652" w:rsidR="00D8579C" w:rsidRPr="0009382E" w:rsidRDefault="00D8579C"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cancellation request</w:t>
            </w:r>
          </w:p>
        </w:tc>
        <w:tc>
          <w:tcPr>
            <w:tcW w:w="0" w:type="auto"/>
          </w:tcPr>
          <w:p w14:paraId="59CD7460" w14:textId="1BBC0BBF" w:rsidR="00D8579C" w:rsidRPr="0009382E" w:rsidRDefault="00D8579C"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IE014 is received by the Office of Departure.</w:t>
            </w:r>
          </w:p>
          <w:p w14:paraId="094317AF" w14:textId="20DECB38" w:rsidR="00D8579C" w:rsidRPr="0009382E" w:rsidRDefault="00D8579C" w:rsidP="00EF649D">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Transit Declaration is rejected with the ‘XML NACK’ error message (IE917) (see ‘Reject cancellation request’ below).</w:t>
            </w:r>
          </w:p>
        </w:tc>
        <w:tc>
          <w:tcPr>
            <w:tcW w:w="0" w:type="auto"/>
          </w:tcPr>
          <w:p w14:paraId="467774CD" w14:textId="77777777" w:rsidR="00D8579C" w:rsidRPr="0009382E" w:rsidRDefault="00D8579C"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6FC8B02A" w14:textId="77777777" w:rsidR="00D8579C" w:rsidRPr="0009382E" w:rsidRDefault="00D8579C"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Local Reference Number (LRN) of the declaration lodged prior to the presentation of the goods.</w:t>
            </w:r>
          </w:p>
          <w:p w14:paraId="6DF0432D" w14:textId="011B3758" w:rsidR="00D8579C" w:rsidRPr="0009382E" w:rsidRDefault="00D8579C" w:rsidP="00EF649D">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“CC014C.xsd”.</w:t>
            </w:r>
          </w:p>
        </w:tc>
      </w:tr>
      <w:tr w:rsidR="006F00BD" w:rsidRPr="0009382E" w14:paraId="49ECA09E" w14:textId="77777777" w:rsidTr="0080479B">
        <w:tc>
          <w:tcPr>
            <w:cnfStyle w:val="001000000000" w:firstRow="0" w:lastRow="0" w:firstColumn="1" w:lastColumn="0" w:oddVBand="0" w:evenVBand="0" w:oddHBand="0" w:evenHBand="0" w:firstRowFirstColumn="0" w:firstRowLastColumn="0" w:lastRowFirstColumn="0" w:lastRowLastColumn="0"/>
            <w:tcW w:w="0" w:type="auto"/>
          </w:tcPr>
          <w:p w14:paraId="01EAF240" w14:textId="322709EC" w:rsidR="00536DB3" w:rsidRPr="0009382E" w:rsidRDefault="00AE5EB7" w:rsidP="00AD45A8">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Perform functional</w:t>
            </w:r>
            <w:r w:rsidR="00536DB3" w:rsidRPr="0009382E">
              <w:rPr>
                <w:rFonts w:asciiTheme="majorHAnsi" w:hAnsiTheme="majorHAnsi" w:cstheme="majorHAnsi"/>
                <w:szCs w:val="20"/>
                <w:lang w:val="en-US"/>
              </w:rPr>
              <w:t xml:space="preserve"> validation of the </w:t>
            </w:r>
            <w:r w:rsidR="00056EA9" w:rsidRPr="0009382E">
              <w:rPr>
                <w:rFonts w:asciiTheme="majorHAnsi" w:hAnsiTheme="majorHAnsi" w:cstheme="majorHAnsi"/>
                <w:szCs w:val="20"/>
                <w:lang w:val="en-US"/>
              </w:rPr>
              <w:t>c</w:t>
            </w:r>
            <w:r w:rsidR="00536DB3" w:rsidRPr="0009382E">
              <w:rPr>
                <w:rFonts w:asciiTheme="majorHAnsi" w:hAnsiTheme="majorHAnsi" w:cstheme="majorHAnsi"/>
                <w:szCs w:val="20"/>
                <w:lang w:val="en-US"/>
              </w:rPr>
              <w:t xml:space="preserve">ancellation </w:t>
            </w:r>
            <w:r w:rsidR="00056EA9" w:rsidRPr="0009382E">
              <w:rPr>
                <w:rFonts w:asciiTheme="majorHAnsi" w:hAnsiTheme="majorHAnsi" w:cstheme="majorHAnsi"/>
                <w:szCs w:val="20"/>
                <w:lang w:val="en-US"/>
              </w:rPr>
              <w:t>r</w:t>
            </w:r>
            <w:r w:rsidR="00536DB3" w:rsidRPr="0009382E">
              <w:rPr>
                <w:rFonts w:asciiTheme="majorHAnsi" w:hAnsiTheme="majorHAnsi" w:cstheme="majorHAnsi"/>
                <w:szCs w:val="20"/>
                <w:lang w:val="en-US"/>
              </w:rPr>
              <w:t>equest</w:t>
            </w:r>
          </w:p>
        </w:tc>
        <w:tc>
          <w:tcPr>
            <w:tcW w:w="0" w:type="auto"/>
          </w:tcPr>
          <w:p w14:paraId="18FFD842" w14:textId="77777777" w:rsidR="00D8579C" w:rsidRPr="0009382E" w:rsidRDefault="00D8579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IE014 is validated functionally.</w:t>
            </w:r>
          </w:p>
          <w:p w14:paraId="4CF7C0BF" w14:textId="77777777" w:rsidR="00D8579C" w:rsidRPr="0009382E" w:rsidRDefault="00D8579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Cancellation Request is rejected with the ‘Functional NACK’ error message (IE906) (see ‘Reject cancellation request’ below). </w:t>
            </w:r>
          </w:p>
          <w:p w14:paraId="468A87CB" w14:textId="28237503" w:rsidR="00536DB3" w:rsidRPr="0009382E" w:rsidRDefault="00D8579C"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flow moves on, there</w:t>
            </w:r>
            <w:r w:rsidR="009036E1" w:rsidRPr="0009382E">
              <w:rPr>
                <w:rFonts w:asciiTheme="majorHAnsi" w:hAnsiTheme="majorHAnsi" w:cstheme="majorHAnsi"/>
                <w:szCs w:val="20"/>
                <w:lang w:val="en-US"/>
              </w:rPr>
              <w:t xml:space="preserve"> are 2 possible outcomes: a positive or negative decision on the </w:t>
            </w:r>
            <w:r w:rsidR="00806F3B" w:rsidRPr="0009382E">
              <w:rPr>
                <w:rFonts w:asciiTheme="majorHAnsi" w:hAnsiTheme="majorHAnsi" w:cstheme="majorHAnsi"/>
                <w:szCs w:val="20"/>
                <w:lang w:val="en-US"/>
              </w:rPr>
              <w:t>C</w:t>
            </w:r>
            <w:r w:rsidR="006F00BD" w:rsidRPr="0009382E">
              <w:rPr>
                <w:rFonts w:asciiTheme="majorHAnsi" w:hAnsiTheme="majorHAnsi" w:cstheme="majorHAnsi"/>
                <w:szCs w:val="20"/>
                <w:lang w:val="en-US"/>
              </w:rPr>
              <w:t xml:space="preserve">ancellation </w:t>
            </w:r>
            <w:r w:rsidR="00806F3B" w:rsidRPr="0009382E">
              <w:rPr>
                <w:rFonts w:asciiTheme="majorHAnsi" w:hAnsiTheme="majorHAnsi" w:cstheme="majorHAnsi"/>
                <w:szCs w:val="20"/>
                <w:lang w:val="en-US"/>
              </w:rPr>
              <w:t>R</w:t>
            </w:r>
            <w:r w:rsidR="009036E1" w:rsidRPr="0009382E">
              <w:rPr>
                <w:rFonts w:asciiTheme="majorHAnsi" w:hAnsiTheme="majorHAnsi" w:cstheme="majorHAnsi"/>
                <w:szCs w:val="20"/>
                <w:lang w:val="en-US"/>
              </w:rPr>
              <w:t>equest.</w:t>
            </w:r>
          </w:p>
        </w:tc>
        <w:tc>
          <w:tcPr>
            <w:tcW w:w="0" w:type="auto"/>
          </w:tcPr>
          <w:p w14:paraId="4B88608B" w14:textId="5E70AF40" w:rsidR="00536DB3" w:rsidRPr="0009382E" w:rsidRDefault="00536DB3"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6F00BD" w:rsidRPr="0009382E" w14:paraId="056F23DB" w14:textId="77777777" w:rsidTr="008047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5DAAB5D" w14:textId="13134E77" w:rsidR="00536DB3" w:rsidRPr="0009382E" w:rsidRDefault="00536DB3"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positive decision</w:t>
            </w:r>
          </w:p>
          <w:p w14:paraId="00ECB9B9" w14:textId="77777777" w:rsidR="00536DB3" w:rsidRPr="0009382E" w:rsidRDefault="00536DB3" w:rsidP="00AD45A8">
            <w:pPr>
              <w:spacing w:after="120" w:line="240" w:lineRule="auto"/>
              <w:jc w:val="left"/>
              <w:rPr>
                <w:rFonts w:asciiTheme="majorHAnsi" w:hAnsiTheme="majorHAnsi" w:cstheme="majorHAnsi"/>
                <w:szCs w:val="20"/>
                <w:lang w:val="en-US"/>
              </w:rPr>
            </w:pPr>
          </w:p>
        </w:tc>
        <w:tc>
          <w:tcPr>
            <w:tcW w:w="0" w:type="auto"/>
          </w:tcPr>
          <w:p w14:paraId="149DA4C2" w14:textId="238CA7DF" w:rsidR="00536DB3" w:rsidRPr="0009382E" w:rsidRDefault="00536DB3"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sidR="006F00BD" w:rsidRPr="0009382E">
              <w:rPr>
                <w:rFonts w:asciiTheme="majorHAnsi" w:hAnsiTheme="majorHAnsi" w:cstheme="majorHAnsi"/>
                <w:szCs w:val="20"/>
                <w:lang w:val="en-US"/>
              </w:rPr>
              <w:t xml:space="preserve">a positive decision is taken on the </w:t>
            </w:r>
            <w:r w:rsidR="00806F3B" w:rsidRPr="0009382E">
              <w:rPr>
                <w:rFonts w:asciiTheme="majorHAnsi" w:hAnsiTheme="majorHAnsi" w:cstheme="majorHAnsi"/>
                <w:szCs w:val="20"/>
                <w:lang w:val="en-US"/>
              </w:rPr>
              <w:t>C</w:t>
            </w:r>
            <w:r w:rsidR="006F00BD" w:rsidRPr="0009382E">
              <w:rPr>
                <w:rFonts w:asciiTheme="majorHAnsi" w:hAnsiTheme="majorHAnsi" w:cstheme="majorHAnsi"/>
                <w:szCs w:val="20"/>
                <w:lang w:val="en-US"/>
              </w:rPr>
              <w:t>an</w:t>
            </w:r>
            <w:r w:rsidRPr="0009382E">
              <w:rPr>
                <w:rFonts w:asciiTheme="majorHAnsi" w:hAnsiTheme="majorHAnsi" w:cstheme="majorHAnsi"/>
                <w:szCs w:val="20"/>
                <w:lang w:val="en-US"/>
              </w:rPr>
              <w:t xml:space="preserve">cellation </w:t>
            </w:r>
            <w:r w:rsidR="00806F3B" w:rsidRPr="0009382E">
              <w:rPr>
                <w:rFonts w:asciiTheme="majorHAnsi" w:hAnsiTheme="majorHAnsi" w:cstheme="majorHAnsi"/>
                <w:szCs w:val="20"/>
                <w:lang w:val="en-US"/>
              </w:rPr>
              <w:t>R</w:t>
            </w:r>
            <w:r w:rsidRPr="0009382E">
              <w:rPr>
                <w:rFonts w:asciiTheme="majorHAnsi" w:hAnsiTheme="majorHAnsi" w:cstheme="majorHAnsi"/>
                <w:szCs w:val="20"/>
                <w:lang w:val="en-US"/>
              </w:rPr>
              <w:t>equest, the message ‘</w:t>
            </w:r>
            <w:r w:rsidR="009036E1" w:rsidRPr="0009382E">
              <w:rPr>
                <w:rFonts w:asciiTheme="majorHAnsi" w:hAnsiTheme="majorHAnsi" w:cstheme="majorHAnsi"/>
                <w:szCs w:val="20"/>
                <w:lang w:val="en-US"/>
              </w:rPr>
              <w:t>Invalidation Decision’</w:t>
            </w:r>
            <w:r w:rsidRPr="0009382E">
              <w:rPr>
                <w:lang w:val="en-US"/>
              </w:rPr>
              <w:t xml:space="preserve"> (IE00</w:t>
            </w:r>
            <w:r w:rsidR="009036E1" w:rsidRPr="0009382E">
              <w:rPr>
                <w:lang w:val="en-US"/>
              </w:rPr>
              <w:t>9</w:t>
            </w:r>
            <w:r w:rsidRPr="0009382E">
              <w:rPr>
                <w:lang w:val="en-US"/>
              </w:rPr>
              <w:t xml:space="preserve">) </w:t>
            </w:r>
            <w:r w:rsidRPr="0009382E">
              <w:rPr>
                <w:rFonts w:asciiTheme="majorHAnsi" w:hAnsiTheme="majorHAnsi" w:cstheme="majorHAnsi"/>
                <w:szCs w:val="20"/>
                <w:lang w:val="en-US"/>
              </w:rPr>
              <w:t>is issued to the Economic Operator</w:t>
            </w:r>
            <w:r w:rsidR="009036E1" w:rsidRPr="0009382E">
              <w:rPr>
                <w:rFonts w:asciiTheme="majorHAnsi" w:hAnsiTheme="majorHAnsi" w:cstheme="majorHAnsi"/>
                <w:szCs w:val="20"/>
                <w:lang w:val="en-US"/>
              </w:rPr>
              <w:t xml:space="preserve"> with the data </w:t>
            </w:r>
            <w:r w:rsidR="00BC3D5B" w:rsidRPr="0009382E">
              <w:rPr>
                <w:rFonts w:asciiTheme="majorHAnsi" w:hAnsiTheme="majorHAnsi" w:cstheme="majorHAnsi"/>
                <w:szCs w:val="20"/>
                <w:lang w:val="en-US"/>
              </w:rPr>
              <w:t>item</w:t>
            </w:r>
            <w:r w:rsidR="009036E1" w:rsidRPr="0009382E">
              <w:rPr>
                <w:rFonts w:asciiTheme="majorHAnsi" w:hAnsiTheme="majorHAnsi" w:cstheme="majorHAnsi"/>
                <w:szCs w:val="20"/>
                <w:lang w:val="en-US"/>
              </w:rPr>
              <w:t xml:space="preserve"> </w:t>
            </w:r>
            <w:r w:rsidR="00BC3D5B" w:rsidRPr="0009382E">
              <w:rPr>
                <w:rFonts w:asciiTheme="majorHAnsi" w:hAnsiTheme="majorHAnsi" w:cstheme="majorHAnsi"/>
                <w:szCs w:val="20"/>
                <w:lang w:val="en-US"/>
              </w:rPr>
              <w:t>&lt;</w:t>
            </w:r>
            <w:r w:rsidR="009036E1" w:rsidRPr="0009382E">
              <w:rPr>
                <w:rFonts w:asciiTheme="majorHAnsi" w:hAnsiTheme="majorHAnsi" w:cstheme="majorHAnsi"/>
                <w:szCs w:val="20"/>
                <w:lang w:val="en-US"/>
              </w:rPr>
              <w:t>Decision</w:t>
            </w:r>
            <w:r w:rsidR="00BC3D5B" w:rsidRPr="0009382E">
              <w:rPr>
                <w:rFonts w:asciiTheme="majorHAnsi" w:hAnsiTheme="majorHAnsi" w:cstheme="majorHAnsi"/>
                <w:szCs w:val="20"/>
                <w:lang w:val="en-US"/>
              </w:rPr>
              <w:t>&gt;</w:t>
            </w:r>
            <w:r w:rsidR="009036E1" w:rsidRPr="0009382E">
              <w:rPr>
                <w:rFonts w:asciiTheme="majorHAnsi" w:hAnsiTheme="majorHAnsi" w:cstheme="majorHAnsi"/>
                <w:szCs w:val="20"/>
                <w:lang w:val="en-US"/>
              </w:rPr>
              <w:t xml:space="preserve"> set to ‘1’ (=positive decision)</w:t>
            </w:r>
            <w:r w:rsidRPr="0009382E">
              <w:rPr>
                <w:rFonts w:asciiTheme="majorHAnsi" w:hAnsiTheme="majorHAnsi" w:cstheme="majorHAnsi"/>
                <w:szCs w:val="20"/>
                <w:lang w:val="en-US"/>
              </w:rPr>
              <w:t>.</w:t>
            </w:r>
          </w:p>
        </w:tc>
        <w:tc>
          <w:tcPr>
            <w:tcW w:w="0" w:type="auto"/>
          </w:tcPr>
          <w:p w14:paraId="20C941F5" w14:textId="77777777" w:rsidR="009036E1" w:rsidRPr="0009382E" w:rsidRDefault="009036E1"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63F4157D" w14:textId="39F482E6" w:rsidR="009036E1" w:rsidRPr="0009382E" w:rsidRDefault="009036E1"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about the decision taken </w:t>
            </w:r>
            <w:r w:rsidR="00806F3B" w:rsidRPr="0009382E">
              <w:rPr>
                <w:rFonts w:asciiTheme="majorHAnsi" w:hAnsiTheme="majorHAnsi" w:cstheme="majorHAnsi"/>
                <w:szCs w:val="20"/>
                <w:lang w:val="en-US"/>
              </w:rPr>
              <w:t>on</w:t>
            </w:r>
            <w:r w:rsidRPr="0009382E">
              <w:rPr>
                <w:rFonts w:asciiTheme="majorHAnsi" w:hAnsiTheme="majorHAnsi" w:cstheme="majorHAnsi"/>
                <w:szCs w:val="20"/>
                <w:lang w:val="en-US"/>
              </w:rPr>
              <w:t xml:space="preserve"> the received </w:t>
            </w:r>
            <w:r w:rsidR="00806F3B" w:rsidRPr="0009382E">
              <w:rPr>
                <w:rFonts w:asciiTheme="majorHAnsi" w:hAnsiTheme="majorHAnsi" w:cstheme="majorHAnsi"/>
                <w:szCs w:val="20"/>
                <w:lang w:val="en-US"/>
              </w:rPr>
              <w:t>C</w:t>
            </w:r>
            <w:r w:rsidRPr="0009382E">
              <w:rPr>
                <w:rFonts w:asciiTheme="majorHAnsi" w:hAnsiTheme="majorHAnsi" w:cstheme="majorHAnsi"/>
                <w:szCs w:val="20"/>
                <w:lang w:val="en-US"/>
              </w:rPr>
              <w:t xml:space="preserve">ancellation </w:t>
            </w:r>
            <w:r w:rsidR="00806F3B" w:rsidRPr="0009382E">
              <w:rPr>
                <w:rFonts w:asciiTheme="majorHAnsi" w:hAnsiTheme="majorHAnsi" w:cstheme="majorHAnsi"/>
                <w:szCs w:val="20"/>
                <w:lang w:val="en-US"/>
              </w:rPr>
              <w:t>R</w:t>
            </w:r>
            <w:r w:rsidRPr="0009382E">
              <w:rPr>
                <w:rFonts w:asciiTheme="majorHAnsi" w:hAnsiTheme="majorHAnsi" w:cstheme="majorHAnsi"/>
                <w:szCs w:val="20"/>
                <w:lang w:val="en-US"/>
              </w:rPr>
              <w:t>equest.</w:t>
            </w:r>
          </w:p>
          <w:p w14:paraId="63C13084" w14:textId="25E9532C" w:rsidR="00536DB3" w:rsidRPr="0009382E" w:rsidRDefault="009036E1"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6F00BD" w:rsidRPr="0009382E" w14:paraId="208566EE" w14:textId="77777777" w:rsidTr="0080479B">
        <w:tc>
          <w:tcPr>
            <w:cnfStyle w:val="001000000000" w:firstRow="0" w:lastRow="0" w:firstColumn="1" w:lastColumn="0" w:oddVBand="0" w:evenVBand="0" w:oddHBand="0" w:evenHBand="0" w:firstRowFirstColumn="0" w:firstRowLastColumn="0" w:lastRowFirstColumn="0" w:lastRowLastColumn="0"/>
            <w:tcW w:w="0" w:type="auto"/>
          </w:tcPr>
          <w:p w14:paraId="0AB5D967" w14:textId="4BAED016" w:rsidR="009036E1" w:rsidRPr="0009382E" w:rsidRDefault="009036E1"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negative decision</w:t>
            </w:r>
          </w:p>
          <w:p w14:paraId="7D6209CC" w14:textId="77777777" w:rsidR="009036E1" w:rsidRPr="0009382E" w:rsidRDefault="009036E1" w:rsidP="00AD45A8">
            <w:pPr>
              <w:spacing w:after="120" w:line="240" w:lineRule="auto"/>
              <w:jc w:val="left"/>
              <w:rPr>
                <w:rFonts w:asciiTheme="majorHAnsi" w:hAnsiTheme="majorHAnsi" w:cstheme="majorHAnsi"/>
                <w:szCs w:val="20"/>
                <w:lang w:val="en-US"/>
              </w:rPr>
            </w:pPr>
          </w:p>
        </w:tc>
        <w:tc>
          <w:tcPr>
            <w:tcW w:w="0" w:type="auto"/>
          </w:tcPr>
          <w:p w14:paraId="351EDEF5" w14:textId="7DA0A4DD" w:rsidR="009036E1" w:rsidRPr="0009382E" w:rsidRDefault="009036E1" w:rsidP="00EF649D">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sidR="006F00BD" w:rsidRPr="0009382E">
              <w:rPr>
                <w:rFonts w:asciiTheme="majorHAnsi" w:hAnsiTheme="majorHAnsi" w:cstheme="majorHAnsi"/>
                <w:szCs w:val="20"/>
                <w:lang w:val="en-US"/>
              </w:rPr>
              <w:t xml:space="preserve">a negative decision is taken on the </w:t>
            </w:r>
            <w:r w:rsidR="00806F3B" w:rsidRPr="0009382E">
              <w:rPr>
                <w:rFonts w:asciiTheme="majorHAnsi" w:hAnsiTheme="majorHAnsi" w:cstheme="majorHAnsi"/>
                <w:szCs w:val="20"/>
                <w:lang w:val="en-US"/>
              </w:rPr>
              <w:t>C</w:t>
            </w:r>
            <w:r w:rsidR="006F00BD" w:rsidRPr="0009382E">
              <w:rPr>
                <w:rFonts w:asciiTheme="majorHAnsi" w:hAnsiTheme="majorHAnsi" w:cstheme="majorHAnsi"/>
                <w:szCs w:val="20"/>
                <w:lang w:val="en-US"/>
              </w:rPr>
              <w:t xml:space="preserve">ancellation </w:t>
            </w:r>
            <w:r w:rsidR="00806F3B" w:rsidRPr="0009382E">
              <w:rPr>
                <w:rFonts w:asciiTheme="majorHAnsi" w:hAnsiTheme="majorHAnsi" w:cstheme="majorHAnsi"/>
                <w:szCs w:val="20"/>
                <w:lang w:val="en-US"/>
              </w:rPr>
              <w:t>R</w:t>
            </w:r>
            <w:r w:rsidR="006F00BD" w:rsidRPr="0009382E">
              <w:rPr>
                <w:rFonts w:asciiTheme="majorHAnsi" w:hAnsiTheme="majorHAnsi" w:cstheme="majorHAnsi"/>
                <w:szCs w:val="20"/>
                <w:lang w:val="en-US"/>
              </w:rPr>
              <w:t>equest</w:t>
            </w:r>
            <w:r w:rsidRPr="0009382E">
              <w:rPr>
                <w:rFonts w:asciiTheme="majorHAnsi" w:hAnsiTheme="majorHAnsi" w:cstheme="majorHAnsi"/>
                <w:szCs w:val="20"/>
                <w:lang w:val="en-US"/>
              </w:rPr>
              <w:t xml:space="preserve">, the message ‘Invalidation Decision’ </w:t>
            </w:r>
            <w:r w:rsidRPr="0009382E">
              <w:rPr>
                <w:lang w:val="en-US"/>
              </w:rPr>
              <w:t xml:space="preserve">(IE009) </w:t>
            </w:r>
            <w:r w:rsidRPr="0009382E">
              <w:rPr>
                <w:rFonts w:asciiTheme="majorHAnsi" w:hAnsiTheme="majorHAnsi" w:cstheme="majorHAnsi"/>
                <w:szCs w:val="20"/>
                <w:lang w:val="en-US"/>
              </w:rPr>
              <w:t xml:space="preserve">is issued to the Economic Operator with the data </w:t>
            </w:r>
            <w:r w:rsidR="00BC3D5B" w:rsidRPr="0009382E">
              <w:rPr>
                <w:rFonts w:asciiTheme="majorHAnsi" w:hAnsiTheme="majorHAnsi" w:cstheme="majorHAnsi"/>
                <w:szCs w:val="20"/>
                <w:lang w:val="en-US"/>
              </w:rPr>
              <w:t>item</w:t>
            </w:r>
            <w:r w:rsidRPr="0009382E">
              <w:rPr>
                <w:rFonts w:asciiTheme="majorHAnsi" w:hAnsiTheme="majorHAnsi" w:cstheme="majorHAnsi"/>
                <w:szCs w:val="20"/>
                <w:lang w:val="en-US"/>
              </w:rPr>
              <w:t xml:space="preserve"> </w:t>
            </w:r>
            <w:r w:rsidR="00BC3D5B" w:rsidRPr="0009382E">
              <w:rPr>
                <w:rFonts w:asciiTheme="majorHAnsi" w:hAnsiTheme="majorHAnsi" w:cstheme="majorHAnsi"/>
                <w:szCs w:val="20"/>
                <w:lang w:val="en-US"/>
              </w:rPr>
              <w:t>&lt;</w:t>
            </w:r>
            <w:r w:rsidRPr="0009382E">
              <w:rPr>
                <w:rFonts w:asciiTheme="majorHAnsi" w:hAnsiTheme="majorHAnsi" w:cstheme="majorHAnsi"/>
                <w:szCs w:val="20"/>
                <w:lang w:val="en-US"/>
              </w:rPr>
              <w:t>Decision</w:t>
            </w:r>
            <w:r w:rsidR="00BC3D5B" w:rsidRPr="0009382E">
              <w:rPr>
                <w:rFonts w:asciiTheme="majorHAnsi" w:hAnsiTheme="majorHAnsi" w:cstheme="majorHAnsi"/>
                <w:szCs w:val="20"/>
                <w:lang w:val="en-US"/>
              </w:rPr>
              <w:t>&gt;</w:t>
            </w:r>
            <w:r w:rsidRPr="0009382E">
              <w:rPr>
                <w:rFonts w:asciiTheme="majorHAnsi" w:hAnsiTheme="majorHAnsi" w:cstheme="majorHAnsi"/>
                <w:szCs w:val="20"/>
                <w:lang w:val="en-US"/>
              </w:rPr>
              <w:t xml:space="preserve"> set to ‘0’ (=negative decision).</w:t>
            </w:r>
          </w:p>
        </w:tc>
        <w:tc>
          <w:tcPr>
            <w:tcW w:w="0" w:type="auto"/>
          </w:tcPr>
          <w:p w14:paraId="7C5C1C9D" w14:textId="77777777" w:rsidR="009036E1" w:rsidRPr="0009382E" w:rsidRDefault="009036E1" w:rsidP="00EF649D">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74C2BB67" w14:textId="2323E084" w:rsidR="009036E1" w:rsidRPr="0009382E" w:rsidRDefault="009036E1" w:rsidP="00EF649D">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about the decision taken </w:t>
            </w:r>
            <w:r w:rsidR="00806F3B" w:rsidRPr="0009382E">
              <w:rPr>
                <w:rFonts w:asciiTheme="majorHAnsi" w:hAnsiTheme="majorHAnsi" w:cstheme="majorHAnsi"/>
                <w:szCs w:val="20"/>
                <w:lang w:val="en-US"/>
              </w:rPr>
              <w:t>on</w:t>
            </w:r>
            <w:r w:rsidRPr="0009382E">
              <w:rPr>
                <w:rFonts w:asciiTheme="majorHAnsi" w:hAnsiTheme="majorHAnsi" w:cstheme="majorHAnsi"/>
                <w:szCs w:val="20"/>
                <w:lang w:val="en-US"/>
              </w:rPr>
              <w:t xml:space="preserve"> the received </w:t>
            </w:r>
            <w:r w:rsidR="00806F3B" w:rsidRPr="0009382E">
              <w:rPr>
                <w:rFonts w:asciiTheme="majorHAnsi" w:hAnsiTheme="majorHAnsi" w:cstheme="majorHAnsi"/>
                <w:szCs w:val="20"/>
                <w:lang w:val="en-US"/>
              </w:rPr>
              <w:t>C</w:t>
            </w:r>
            <w:r w:rsidRPr="0009382E">
              <w:rPr>
                <w:rFonts w:asciiTheme="majorHAnsi" w:hAnsiTheme="majorHAnsi" w:cstheme="majorHAnsi"/>
                <w:szCs w:val="20"/>
                <w:lang w:val="en-US"/>
              </w:rPr>
              <w:t xml:space="preserve">ancellation </w:t>
            </w:r>
            <w:r w:rsidR="00806F3B" w:rsidRPr="0009382E">
              <w:rPr>
                <w:rFonts w:asciiTheme="majorHAnsi" w:hAnsiTheme="majorHAnsi" w:cstheme="majorHAnsi"/>
                <w:szCs w:val="20"/>
                <w:lang w:val="en-US"/>
              </w:rPr>
              <w:t>R</w:t>
            </w:r>
            <w:r w:rsidRPr="0009382E">
              <w:rPr>
                <w:rFonts w:asciiTheme="majorHAnsi" w:hAnsiTheme="majorHAnsi" w:cstheme="majorHAnsi"/>
                <w:szCs w:val="20"/>
                <w:lang w:val="en-US"/>
              </w:rPr>
              <w:t>equest.</w:t>
            </w:r>
          </w:p>
          <w:p w14:paraId="6D9C4EBC" w14:textId="77777777" w:rsidR="009036E1" w:rsidRPr="0009382E" w:rsidRDefault="009036E1" w:rsidP="00EF649D">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D8579C" w:rsidRPr="0009382E" w14:paraId="158252DF" w14:textId="77777777" w:rsidTr="008047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4B8D2D" w14:textId="77CA3672" w:rsidR="00D8579C" w:rsidRPr="0009382E" w:rsidRDefault="00D8579C"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cancellation request</w:t>
            </w:r>
          </w:p>
        </w:tc>
        <w:tc>
          <w:tcPr>
            <w:tcW w:w="0" w:type="auto"/>
          </w:tcPr>
          <w:p w14:paraId="3773C6B3" w14:textId="0F2B76C5" w:rsidR="00D8579C" w:rsidRPr="0009382E" w:rsidRDefault="00D8579C" w:rsidP="00EF649D">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received Cancellation Request is not valid, an error message is issued to the Economic Operator system. The message contains details about the rejection reason. A new Cancellation Request is to be lodged. </w:t>
            </w:r>
          </w:p>
        </w:tc>
        <w:tc>
          <w:tcPr>
            <w:tcW w:w="0" w:type="auto"/>
          </w:tcPr>
          <w:p w14:paraId="163A39C1" w14:textId="77777777" w:rsidR="00D8579C" w:rsidRPr="0009382E" w:rsidRDefault="00D8579C"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IE917:XML NACK (Technical error) [LUCCS to EO]</w:t>
            </w:r>
          </w:p>
          <w:p w14:paraId="52C6600D" w14:textId="3437933E" w:rsidR="00D8579C" w:rsidRPr="0009382E" w:rsidRDefault="00D8579C"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Cancellation Request has been rejected due to a technical error. The message contains a list of errors.</w:t>
            </w:r>
          </w:p>
          <w:p w14:paraId="61EE8391" w14:textId="1F5FC2BE" w:rsidR="00D8579C" w:rsidRPr="0009382E" w:rsidRDefault="00D8579C"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40E9AD28" w14:textId="61770DB0" w:rsidR="00D8579C" w:rsidRPr="0009382E" w:rsidRDefault="00D8579C"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IE906: Functional NACK (Business/Functional Error) [LUCCS to EO]</w:t>
            </w:r>
          </w:p>
          <w:p w14:paraId="5FA4BC88" w14:textId="33E5B1C6" w:rsidR="00D8579C" w:rsidRPr="0009382E" w:rsidRDefault="00D8579C" w:rsidP="00EF649D">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Cancellation Request has been rejected due to a business/functional error. The message contains a list of errors.</w:t>
            </w:r>
          </w:p>
          <w:p w14:paraId="6F9A8236" w14:textId="2AD46A01" w:rsidR="00D8579C" w:rsidRPr="0009382E" w:rsidRDefault="00D8579C" w:rsidP="00EF649D">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“CC906C.xsd”.</w:t>
            </w:r>
          </w:p>
        </w:tc>
      </w:tr>
    </w:tbl>
    <w:p w14:paraId="3B06B385" w14:textId="2270C540" w:rsidR="00DE4E9D" w:rsidRPr="0009382E" w:rsidRDefault="00536DB3" w:rsidP="005E0768">
      <w:pPr>
        <w:pStyle w:val="Caption"/>
        <w:rPr>
          <w:rFonts w:eastAsiaTheme="majorEastAsia" w:cstheme="majorBidi"/>
          <w:b/>
          <w:caps/>
          <w:sz w:val="22"/>
          <w:szCs w:val="24"/>
          <w:lang w:val="en-US"/>
        </w:rPr>
      </w:pPr>
      <w:bookmarkStart w:id="77" w:name="_Toc203659722"/>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8</w:t>
      </w:r>
      <w:r w:rsidR="00851979" w:rsidRPr="0009382E">
        <w:rPr>
          <w:noProof/>
          <w:lang w:val="en-US"/>
        </w:rPr>
        <w:fldChar w:fldCharType="end"/>
      </w:r>
      <w:r w:rsidRPr="0009382E">
        <w:rPr>
          <w:lang w:val="en-US"/>
        </w:rPr>
        <w:t xml:space="preserve">: </w:t>
      </w:r>
      <w:r w:rsidR="00CA7573" w:rsidRPr="0009382E">
        <w:rPr>
          <w:lang w:val="en-US"/>
        </w:rPr>
        <w:t>C</w:t>
      </w:r>
      <w:r w:rsidRPr="0009382E">
        <w:rPr>
          <w:lang w:val="en-US"/>
        </w:rPr>
        <w:t xml:space="preserve">ancellation of the declaration prior to </w:t>
      </w:r>
      <w:r w:rsidR="004B6502" w:rsidRPr="0009382E">
        <w:rPr>
          <w:lang w:val="en-US"/>
        </w:rPr>
        <w:t xml:space="preserve">the </w:t>
      </w:r>
      <w:r w:rsidRPr="0009382E">
        <w:rPr>
          <w:lang w:val="en-US"/>
        </w:rPr>
        <w:t>presentation of the goods</w:t>
      </w:r>
      <w:bookmarkEnd w:id="77"/>
    </w:p>
    <w:p w14:paraId="25A26FA8" w14:textId="78C51013" w:rsidR="00564880" w:rsidRPr="0009382E" w:rsidRDefault="00564880" w:rsidP="008F0121">
      <w:pPr>
        <w:pStyle w:val="Heading3"/>
        <w:rPr>
          <w:lang w:val="en-US"/>
        </w:rPr>
      </w:pPr>
      <w:bookmarkStart w:id="78" w:name="_Toc203659681"/>
      <w:r w:rsidRPr="0009382E">
        <w:rPr>
          <w:lang w:val="en-US"/>
        </w:rPr>
        <w:lastRenderedPageBreak/>
        <w:t>Simplified procedure at dep</w:t>
      </w:r>
      <w:r w:rsidR="0064794E" w:rsidRPr="0009382E">
        <w:rPr>
          <w:lang w:val="en-US"/>
        </w:rPr>
        <w:t>a</w:t>
      </w:r>
      <w:r w:rsidRPr="0009382E">
        <w:rPr>
          <w:lang w:val="en-US"/>
        </w:rPr>
        <w:t>rture</w:t>
      </w:r>
      <w:bookmarkEnd w:id="78"/>
    </w:p>
    <w:p w14:paraId="3B4A8DA0" w14:textId="52BB6D01" w:rsidR="005F3B18" w:rsidRPr="0009382E" w:rsidRDefault="005F3B18" w:rsidP="005F3B18">
      <w:pPr>
        <w:rPr>
          <w:lang w:val="en-US"/>
        </w:rPr>
      </w:pPr>
      <w:r w:rsidRPr="0009382E">
        <w:rPr>
          <w:lang w:val="en-US"/>
        </w:rPr>
        <w:t xml:space="preserve">When a transit declaration is submitted under simplified procedure (i.e. the ‘Declaration Data’ (IE015) message includes the Data Item &lt;AUTHORISATION.Type&gt; with the value ‘C521’ and the valid authorisation reference number), </w:t>
      </w:r>
      <w:r w:rsidR="00BC3D5B" w:rsidRPr="0009382E">
        <w:rPr>
          <w:lang w:val="en-US"/>
        </w:rPr>
        <w:t>LUCCS</w:t>
      </w:r>
      <w:r w:rsidRPr="0009382E">
        <w:rPr>
          <w:lang w:val="en-US"/>
        </w:rPr>
        <w:t xml:space="preserve"> checks that the Holder of the Transit Procedure, who is responsible for the declaration, is indeed authorised to use </w:t>
      </w:r>
      <w:r w:rsidR="00396DAF" w:rsidRPr="0009382E">
        <w:rPr>
          <w:lang w:val="en-US"/>
        </w:rPr>
        <w:t xml:space="preserve">the </w:t>
      </w:r>
      <w:r w:rsidRPr="0009382E">
        <w:rPr>
          <w:lang w:val="en-US"/>
        </w:rPr>
        <w:t>simplified procedure at that Office of Departure.</w:t>
      </w:r>
    </w:p>
    <w:p w14:paraId="37AEC69D" w14:textId="672F1FAD" w:rsidR="005F3B18" w:rsidRPr="0009382E" w:rsidRDefault="00BC3D5B" w:rsidP="005F3B18">
      <w:pPr>
        <w:rPr>
          <w:lang w:val="en-US"/>
        </w:rPr>
      </w:pPr>
      <w:r w:rsidRPr="0009382E">
        <w:rPr>
          <w:lang w:val="en-US"/>
        </w:rPr>
        <w:t>LUCCS</w:t>
      </w:r>
      <w:r w:rsidR="005F3B18" w:rsidRPr="0009382E">
        <w:rPr>
          <w:lang w:val="en-US"/>
        </w:rPr>
        <w:t xml:space="preserve"> also checks the authorized ‘Location of goods’, where </w:t>
      </w:r>
      <w:r w:rsidRPr="0009382E">
        <w:rPr>
          <w:lang w:val="en-US"/>
        </w:rPr>
        <w:t>the customs officer</w:t>
      </w:r>
      <w:r w:rsidR="005F3B18" w:rsidRPr="0009382E">
        <w:rPr>
          <w:lang w:val="en-US"/>
        </w:rPr>
        <w:t xml:space="preserve"> from the Office of Departure can control the consignment, in case they decide to do that. When the Holder of </w:t>
      </w:r>
      <w:r w:rsidRPr="0009382E">
        <w:rPr>
          <w:lang w:val="en-US"/>
        </w:rPr>
        <w:t xml:space="preserve">the Transit </w:t>
      </w:r>
      <w:r w:rsidR="005F3B18" w:rsidRPr="0009382E">
        <w:rPr>
          <w:lang w:val="en-US"/>
        </w:rPr>
        <w:t xml:space="preserve">Procedure uses seals, then </w:t>
      </w:r>
      <w:r w:rsidRPr="0009382E">
        <w:rPr>
          <w:lang w:val="en-US"/>
        </w:rPr>
        <w:t>LUCCS</w:t>
      </w:r>
      <w:r w:rsidR="005F3B18" w:rsidRPr="0009382E">
        <w:rPr>
          <w:lang w:val="en-US"/>
        </w:rPr>
        <w:t xml:space="preserve"> checks them against the seals mentioned in the Authorisation. </w:t>
      </w:r>
      <w:r w:rsidRPr="0009382E">
        <w:rPr>
          <w:lang w:val="en-US"/>
        </w:rPr>
        <w:t>LUCCS</w:t>
      </w:r>
      <w:r w:rsidR="005F3B18" w:rsidRPr="0009382E">
        <w:rPr>
          <w:lang w:val="en-US"/>
        </w:rPr>
        <w:t xml:space="preserve"> </w:t>
      </w:r>
      <w:r w:rsidR="00A17790" w:rsidRPr="0009382E">
        <w:rPr>
          <w:lang w:val="en-US"/>
        </w:rPr>
        <w:t>also checks</w:t>
      </w:r>
      <w:r w:rsidR="005F3B18" w:rsidRPr="0009382E">
        <w:rPr>
          <w:lang w:val="en-US"/>
        </w:rPr>
        <w:t xml:space="preserve"> the goods to be sure that none of them are excluded from the Authorisation.</w:t>
      </w:r>
    </w:p>
    <w:p w14:paraId="1242D521" w14:textId="285893EA" w:rsidR="00564880" w:rsidRPr="0009382E" w:rsidRDefault="00BC3D5B" w:rsidP="005F3B18">
      <w:pPr>
        <w:rPr>
          <w:lang w:val="en-US"/>
        </w:rPr>
      </w:pPr>
      <w:r w:rsidRPr="0009382E">
        <w:rPr>
          <w:lang w:val="en-US"/>
        </w:rPr>
        <w:t xml:space="preserve">From an activity flow and message exchange perspective the ‘Transit </w:t>
      </w:r>
      <w:r w:rsidR="006B6DF7" w:rsidRPr="0009382E">
        <w:rPr>
          <w:lang w:val="en-US"/>
        </w:rPr>
        <w:t xml:space="preserve">normal </w:t>
      </w:r>
      <w:r w:rsidRPr="0009382E">
        <w:rPr>
          <w:lang w:val="en-US"/>
        </w:rPr>
        <w:t xml:space="preserve">procedure at departure’ </w:t>
      </w:r>
      <w:r w:rsidR="00396DAF" w:rsidRPr="0009382E">
        <w:rPr>
          <w:lang w:val="en-US"/>
        </w:rPr>
        <w:t>scenario (</w:t>
      </w:r>
      <w:r w:rsidRPr="0009382E">
        <w:rPr>
          <w:lang w:val="en-US"/>
        </w:rPr>
        <w:t xml:space="preserve">as explained under </w:t>
      </w:r>
      <w:r w:rsidR="00396DAF" w:rsidRPr="0009382E">
        <w:rPr>
          <w:lang w:val="en-US"/>
        </w:rPr>
        <w:fldChar w:fldCharType="begin"/>
      </w:r>
      <w:r w:rsidR="00396DAF" w:rsidRPr="0009382E">
        <w:rPr>
          <w:lang w:val="en-US"/>
        </w:rPr>
        <w:instrText xml:space="preserve"> REF _Ref63245890 \r \h </w:instrText>
      </w:r>
      <w:r w:rsidR="00396DAF" w:rsidRPr="0009382E">
        <w:rPr>
          <w:lang w:val="en-US"/>
        </w:rPr>
      </w:r>
      <w:r w:rsidR="00396DAF" w:rsidRPr="0009382E">
        <w:rPr>
          <w:lang w:val="en-US"/>
        </w:rPr>
        <w:fldChar w:fldCharType="separate"/>
      </w:r>
      <w:r w:rsidR="004C164C">
        <w:rPr>
          <w:lang w:val="en-US"/>
        </w:rPr>
        <w:t>3.1</w:t>
      </w:r>
      <w:r w:rsidR="00396DAF" w:rsidRPr="0009382E">
        <w:rPr>
          <w:lang w:val="en-US"/>
        </w:rPr>
        <w:fldChar w:fldCharType="end"/>
      </w:r>
      <w:r w:rsidR="00396DAF" w:rsidRPr="0009382E">
        <w:rPr>
          <w:lang w:val="en-US"/>
        </w:rPr>
        <w:t>)</w:t>
      </w:r>
      <w:r w:rsidRPr="0009382E">
        <w:rPr>
          <w:lang w:val="en-US"/>
        </w:rPr>
        <w:t xml:space="preserve"> or the </w:t>
      </w:r>
      <w:r w:rsidR="00396DAF" w:rsidRPr="0009382E">
        <w:rPr>
          <w:lang w:val="en-US"/>
        </w:rPr>
        <w:t xml:space="preserve">specific scenario </w:t>
      </w:r>
      <w:r w:rsidRPr="0009382E">
        <w:rPr>
          <w:lang w:val="en-US"/>
        </w:rPr>
        <w:t>‘Declar</w:t>
      </w:r>
      <w:r w:rsidR="00396DAF" w:rsidRPr="0009382E">
        <w:rPr>
          <w:lang w:val="en-US"/>
        </w:rPr>
        <w:t xml:space="preserve">ation lodged </w:t>
      </w:r>
      <w:r w:rsidRPr="0009382E">
        <w:rPr>
          <w:lang w:val="en-US"/>
        </w:rPr>
        <w:t xml:space="preserve">prior to the presentation </w:t>
      </w:r>
      <w:r w:rsidR="00396DAF" w:rsidRPr="0009382E">
        <w:rPr>
          <w:lang w:val="en-US"/>
        </w:rPr>
        <w:t xml:space="preserve">of the goods’ (as explained under </w:t>
      </w:r>
      <w:r w:rsidR="00396DAF" w:rsidRPr="0009382E">
        <w:rPr>
          <w:lang w:val="en-US"/>
        </w:rPr>
        <w:fldChar w:fldCharType="begin"/>
      </w:r>
      <w:r w:rsidR="00396DAF" w:rsidRPr="0009382E">
        <w:rPr>
          <w:lang w:val="en-US"/>
        </w:rPr>
        <w:instrText xml:space="preserve"> REF _Ref63245916 \r \h </w:instrText>
      </w:r>
      <w:r w:rsidR="00396DAF" w:rsidRPr="0009382E">
        <w:rPr>
          <w:lang w:val="en-US"/>
        </w:rPr>
      </w:r>
      <w:r w:rsidR="00396DAF" w:rsidRPr="0009382E">
        <w:rPr>
          <w:lang w:val="en-US"/>
        </w:rPr>
        <w:fldChar w:fldCharType="separate"/>
      </w:r>
      <w:r w:rsidR="004C164C">
        <w:rPr>
          <w:lang w:val="en-US"/>
        </w:rPr>
        <w:t>3.2.1</w:t>
      </w:r>
      <w:r w:rsidR="00396DAF" w:rsidRPr="0009382E">
        <w:rPr>
          <w:lang w:val="en-US"/>
        </w:rPr>
        <w:fldChar w:fldCharType="end"/>
      </w:r>
      <w:r w:rsidR="00396DAF" w:rsidRPr="0009382E">
        <w:rPr>
          <w:lang w:val="en-US"/>
        </w:rPr>
        <w:t>) is to be implemented, whatever is the choice of the Holder of the Transit Procedure.</w:t>
      </w:r>
    </w:p>
    <w:p w14:paraId="3B4E78DA" w14:textId="0CA06C64" w:rsidR="00564880" w:rsidRPr="0009382E" w:rsidRDefault="00564880" w:rsidP="008F0121">
      <w:pPr>
        <w:pStyle w:val="Heading3"/>
        <w:rPr>
          <w:lang w:val="en-US"/>
        </w:rPr>
      </w:pPr>
      <w:bookmarkStart w:id="79" w:name="_Ref64280468"/>
      <w:bookmarkStart w:id="80" w:name="_Ref64289648"/>
      <w:bookmarkStart w:id="81" w:name="_Toc203659682"/>
      <w:r w:rsidRPr="0009382E">
        <w:rPr>
          <w:lang w:val="en-US"/>
        </w:rPr>
        <w:t xml:space="preserve">Amendment of </w:t>
      </w:r>
      <w:r w:rsidR="00965C65" w:rsidRPr="0009382E">
        <w:rPr>
          <w:lang w:val="en-US"/>
        </w:rPr>
        <w:t xml:space="preserve">the </w:t>
      </w:r>
      <w:r w:rsidRPr="0009382E">
        <w:rPr>
          <w:lang w:val="en-US"/>
        </w:rPr>
        <w:t>Transit Declaration</w:t>
      </w:r>
      <w:bookmarkEnd w:id="79"/>
      <w:bookmarkEnd w:id="80"/>
      <w:r w:rsidR="007A28F5">
        <w:rPr>
          <w:lang w:val="en-US"/>
        </w:rPr>
        <w:t xml:space="preserve"> – </w:t>
      </w:r>
      <w:r w:rsidR="00850454">
        <w:rPr>
          <w:lang w:val="en-US"/>
        </w:rPr>
        <w:t>Classic</w:t>
      </w:r>
      <w:r w:rsidR="007A28F5">
        <w:rPr>
          <w:lang w:val="en-US"/>
        </w:rPr>
        <w:t xml:space="preserve"> scenario</w:t>
      </w:r>
      <w:bookmarkEnd w:id="81"/>
    </w:p>
    <w:p w14:paraId="55322F67" w14:textId="0065743B" w:rsidR="0064794E" w:rsidRPr="0009382E" w:rsidRDefault="00501271" w:rsidP="00564880">
      <w:pPr>
        <w:rPr>
          <w:lang w:val="en-US"/>
        </w:rPr>
      </w:pPr>
      <w:r w:rsidRPr="0009382E">
        <w:rPr>
          <w:lang w:val="en-US"/>
        </w:rPr>
        <w:t>Amendments made by the Holder of the Transit Procedure enable changes to the declaration data right until the movement is released for transit. No amendment requests by the Holder of the Transit Procedure are allowed before the declaration is accepted and after it is released for transit. Moreover, amendment requests are rejected when declaration is under the status ‘Under Control’</w:t>
      </w:r>
      <w:r w:rsidR="00472D8C" w:rsidRPr="0009382E">
        <w:rPr>
          <w:lang w:val="en-US"/>
        </w:rPr>
        <w:t>,</w:t>
      </w:r>
      <w:r w:rsidR="00A52D55" w:rsidRPr="0009382E">
        <w:rPr>
          <w:lang w:val="en-US"/>
        </w:rPr>
        <w:t xml:space="preserve"> when there is a pending invalidation request</w:t>
      </w:r>
      <w:r w:rsidR="00472D8C" w:rsidRPr="0009382E">
        <w:rPr>
          <w:lang w:val="en-US"/>
        </w:rPr>
        <w:t xml:space="preserve"> or if there is pending amendment request</w:t>
      </w:r>
      <w:r w:rsidRPr="0009382E">
        <w:rPr>
          <w:lang w:val="en-US"/>
        </w:rPr>
        <w:t>.</w:t>
      </w:r>
    </w:p>
    <w:p w14:paraId="2C01E27B" w14:textId="207F3C97" w:rsidR="0064794E" w:rsidRPr="0009382E" w:rsidRDefault="009B687B" w:rsidP="00C01F7F">
      <w:pPr>
        <w:keepNext/>
        <w:jc w:val="center"/>
        <w:rPr>
          <w:lang w:val="en-US"/>
        </w:rPr>
      </w:pPr>
      <w:r w:rsidRPr="0009382E">
        <w:rPr>
          <w:lang w:val="en-US"/>
        </w:rPr>
        <w:lastRenderedPageBreak/>
        <w:t xml:space="preserve"> </w:t>
      </w:r>
      <w:r w:rsidRPr="0009382E">
        <w:rPr>
          <w:noProof/>
          <w:lang w:val="en-US"/>
        </w:rPr>
        <w:drawing>
          <wp:inline distT="0" distB="0" distL="0" distR="0" wp14:anchorId="6F9E9AE8" wp14:editId="5EE2323F">
            <wp:extent cx="6479540" cy="5781040"/>
            <wp:effectExtent l="0" t="0" r="0" b="0"/>
            <wp:docPr id="14" name="Image 1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79540" cy="5781040"/>
                    </a:xfrm>
                    <a:prstGeom prst="rect">
                      <a:avLst/>
                    </a:prstGeom>
                    <a:noFill/>
                    <a:ln>
                      <a:noFill/>
                    </a:ln>
                  </pic:spPr>
                </pic:pic>
              </a:graphicData>
            </a:graphic>
          </wp:inline>
        </w:drawing>
      </w:r>
    </w:p>
    <w:p w14:paraId="7C039D34" w14:textId="5D41AC23" w:rsidR="00CE5AAB" w:rsidRPr="0009382E" w:rsidRDefault="00CE5AAB" w:rsidP="00CE5AAB">
      <w:pPr>
        <w:pStyle w:val="Caption"/>
        <w:rPr>
          <w:lang w:val="en-US"/>
        </w:rPr>
      </w:pPr>
      <w:bookmarkStart w:id="82" w:name="_Toc203659744"/>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5</w:t>
      </w:r>
      <w:r w:rsidR="00851979" w:rsidRPr="0009382E">
        <w:rPr>
          <w:noProof/>
          <w:lang w:val="en-US"/>
        </w:rPr>
        <w:fldChar w:fldCharType="end"/>
      </w:r>
      <w:r w:rsidRPr="0009382E">
        <w:rPr>
          <w:lang w:val="en-US"/>
        </w:rPr>
        <w:t>: Amendment of the transit declaration</w:t>
      </w:r>
      <w:r w:rsidR="00FE4266">
        <w:rPr>
          <w:lang w:val="en-US"/>
        </w:rPr>
        <w:t xml:space="preserve"> – Classic scenario</w:t>
      </w:r>
      <w:bookmarkEnd w:id="82"/>
    </w:p>
    <w:tbl>
      <w:tblPr>
        <w:tblStyle w:val="GridTable5Dark-Accent1"/>
        <w:tblW w:w="0" w:type="auto"/>
        <w:tblLook w:val="04A0" w:firstRow="1" w:lastRow="0" w:firstColumn="1" w:lastColumn="0" w:noHBand="0" w:noVBand="1"/>
      </w:tblPr>
      <w:tblGrid>
        <w:gridCol w:w="1828"/>
        <w:gridCol w:w="3943"/>
        <w:gridCol w:w="4423"/>
      </w:tblGrid>
      <w:tr w:rsidR="00BD2AE1" w:rsidRPr="0009382E" w14:paraId="46B475E4" w14:textId="77777777" w:rsidTr="00BC3D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9FFB635" w14:textId="77777777" w:rsidR="00AF2D40" w:rsidRPr="0009382E" w:rsidRDefault="00AF2D4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1FDFFA5" w14:textId="77777777" w:rsidR="00AF2D40" w:rsidRPr="0009382E" w:rsidRDefault="00AF2D40" w:rsidP="00BC3D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8455400" w14:textId="77777777" w:rsidR="00AF2D40" w:rsidRPr="0009382E" w:rsidRDefault="00AF2D40" w:rsidP="00BC3D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BD2AE1" w:rsidRPr="0009382E" w14:paraId="50860D0E" w14:textId="77777777" w:rsidTr="00BC3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1B8944" w14:textId="548F1ED4" w:rsidR="00AF2D40" w:rsidRPr="0009382E" w:rsidRDefault="00AF2D4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technical validation of the </w:t>
            </w:r>
            <w:r w:rsidR="00274DA1" w:rsidRPr="0009382E">
              <w:rPr>
                <w:rFonts w:asciiTheme="majorHAnsi" w:hAnsiTheme="majorHAnsi" w:cstheme="majorHAnsi"/>
                <w:szCs w:val="20"/>
                <w:lang w:val="en-US"/>
              </w:rPr>
              <w:t xml:space="preserve">declaration </w:t>
            </w:r>
            <w:r w:rsidR="00885553" w:rsidRPr="0009382E">
              <w:rPr>
                <w:rFonts w:asciiTheme="majorHAnsi" w:hAnsiTheme="majorHAnsi" w:cstheme="majorHAnsi"/>
                <w:szCs w:val="20"/>
                <w:lang w:val="en-US"/>
              </w:rPr>
              <w:t>a</w:t>
            </w:r>
            <w:r w:rsidRPr="0009382E">
              <w:rPr>
                <w:rFonts w:asciiTheme="majorHAnsi" w:hAnsiTheme="majorHAnsi" w:cstheme="majorHAnsi"/>
                <w:szCs w:val="20"/>
                <w:lang w:val="en-US"/>
              </w:rPr>
              <w:t>mendment</w:t>
            </w:r>
          </w:p>
        </w:tc>
        <w:tc>
          <w:tcPr>
            <w:tcW w:w="0" w:type="auto"/>
          </w:tcPr>
          <w:p w14:paraId="7F6DBC95" w14:textId="77777777" w:rsidR="00AF2D40" w:rsidRPr="0009382E" w:rsidRDefault="00AF2D40"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2FE899E4" w14:textId="4C44366F" w:rsidR="00AF2D40" w:rsidRPr="0009382E" w:rsidRDefault="00AF2D40"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Economic Operator can send several </w:t>
            </w:r>
            <w:r w:rsidR="00472D8C" w:rsidRPr="0009382E">
              <w:rPr>
                <w:rFonts w:asciiTheme="majorHAnsi" w:hAnsiTheme="majorHAnsi" w:cstheme="majorHAnsi"/>
                <w:szCs w:val="20"/>
                <w:lang w:val="en-US"/>
              </w:rPr>
              <w:t xml:space="preserve">Amendment requests </w:t>
            </w:r>
            <w:r w:rsidRPr="0009382E">
              <w:rPr>
                <w:rFonts w:asciiTheme="majorHAnsi" w:hAnsiTheme="majorHAnsi" w:cstheme="majorHAnsi"/>
                <w:szCs w:val="20"/>
                <w:lang w:val="en-US"/>
              </w:rPr>
              <w:t>in the period between the acceptance of the declaration and the release of the goods</w:t>
            </w:r>
            <w:r w:rsidR="00965C65" w:rsidRPr="0009382E">
              <w:rPr>
                <w:rFonts w:asciiTheme="majorHAnsi" w:hAnsiTheme="majorHAnsi" w:cstheme="majorHAnsi"/>
                <w:szCs w:val="20"/>
                <w:lang w:val="en-US"/>
              </w:rPr>
              <w:t xml:space="preserve"> for transit</w:t>
            </w:r>
            <w:r w:rsidR="00472D8C" w:rsidRPr="0009382E">
              <w:rPr>
                <w:rFonts w:asciiTheme="majorHAnsi" w:hAnsiTheme="majorHAnsi" w:cstheme="majorHAnsi"/>
                <w:szCs w:val="20"/>
                <w:lang w:val="en-US"/>
              </w:rPr>
              <w:t xml:space="preserve"> but only once at a time</w:t>
            </w:r>
            <w:r w:rsidRPr="0009382E">
              <w:rPr>
                <w:rFonts w:asciiTheme="majorHAnsi" w:hAnsiTheme="majorHAnsi" w:cstheme="majorHAnsi"/>
                <w:szCs w:val="20"/>
                <w:lang w:val="en-US"/>
              </w:rPr>
              <w:t>.</w:t>
            </w:r>
          </w:p>
          <w:p w14:paraId="096479C0" w14:textId="2328F308" w:rsidR="00AF2D40" w:rsidRPr="0009382E" w:rsidRDefault="00AF2D40"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Amendment is rejected with the ‘XML NACK’ error </w:t>
            </w:r>
            <w:r w:rsidRPr="0009382E">
              <w:rPr>
                <w:rFonts w:asciiTheme="majorHAnsi" w:hAnsiTheme="majorHAnsi" w:cstheme="majorHAnsi"/>
                <w:szCs w:val="20"/>
                <w:lang w:val="en-US"/>
              </w:rPr>
              <w:lastRenderedPageBreak/>
              <w:t xml:space="preserve">message (IE917) (see ‘Reject </w:t>
            </w:r>
            <w:r w:rsidR="00965C65" w:rsidRPr="0009382E">
              <w:rPr>
                <w:rFonts w:asciiTheme="majorHAnsi" w:hAnsiTheme="majorHAnsi" w:cstheme="majorHAnsi"/>
                <w:szCs w:val="20"/>
                <w:lang w:val="en-US"/>
              </w:rPr>
              <w:t>A</w:t>
            </w:r>
            <w:r w:rsidRPr="0009382E">
              <w:rPr>
                <w:rFonts w:asciiTheme="majorHAnsi" w:hAnsiTheme="majorHAnsi" w:cstheme="majorHAnsi"/>
                <w:szCs w:val="20"/>
                <w:lang w:val="en-US"/>
              </w:rPr>
              <w:t>mendment’ below).</w:t>
            </w:r>
          </w:p>
        </w:tc>
        <w:tc>
          <w:tcPr>
            <w:tcW w:w="0" w:type="auto"/>
          </w:tcPr>
          <w:p w14:paraId="6E9F7DE2" w14:textId="77777777" w:rsidR="00AF2D40" w:rsidRPr="0009382E" w:rsidRDefault="00AF2D40"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lastRenderedPageBreak/>
              <w:t>IE013: Declaration Amendment [EO to LUCCS]</w:t>
            </w:r>
          </w:p>
          <w:p w14:paraId="77AD3DB6" w14:textId="49DABD4D" w:rsidR="00AF2D40" w:rsidRPr="0009382E" w:rsidRDefault="00AF2D40"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must refer to the </w:t>
            </w:r>
            <w:r w:rsidR="00D000F8" w:rsidRPr="0009382E">
              <w:rPr>
                <w:rFonts w:asciiTheme="majorHAnsi" w:hAnsiTheme="majorHAnsi" w:cstheme="majorHAnsi"/>
                <w:iCs/>
                <w:szCs w:val="20"/>
                <w:lang w:val="en-US"/>
              </w:rPr>
              <w:t>Master</w:t>
            </w:r>
            <w:r w:rsidRPr="0009382E">
              <w:rPr>
                <w:rFonts w:asciiTheme="majorHAnsi" w:hAnsiTheme="majorHAnsi" w:cstheme="majorHAnsi"/>
                <w:iCs/>
                <w:szCs w:val="20"/>
                <w:lang w:val="en-US"/>
              </w:rPr>
              <w:t xml:space="preserve"> Reference Number (MRN) of the declaration.</w:t>
            </w:r>
          </w:p>
          <w:p w14:paraId="4C255DA3" w14:textId="77777777" w:rsidR="00AF2D40" w:rsidRPr="0009382E" w:rsidRDefault="00AF2D40"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tc>
      </w:tr>
      <w:tr w:rsidR="00BD2AE1" w:rsidRPr="0009382E" w14:paraId="04CCA5B6"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41AFBFEE" w14:textId="60854CAC" w:rsidR="00AF2D40" w:rsidRPr="0009382E" w:rsidRDefault="00AF2D4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functional validation of the </w:t>
            </w:r>
            <w:r w:rsidR="00274DA1" w:rsidRPr="0009382E">
              <w:rPr>
                <w:rFonts w:asciiTheme="majorHAnsi" w:hAnsiTheme="majorHAnsi" w:cstheme="majorHAnsi"/>
                <w:szCs w:val="20"/>
                <w:lang w:val="en-US"/>
              </w:rPr>
              <w:t xml:space="preserve">declaration </w:t>
            </w:r>
            <w:r w:rsidR="00885553" w:rsidRPr="0009382E">
              <w:rPr>
                <w:rFonts w:asciiTheme="majorHAnsi" w:hAnsiTheme="majorHAnsi" w:cstheme="majorHAnsi"/>
                <w:szCs w:val="20"/>
                <w:lang w:val="en-US"/>
              </w:rPr>
              <w:t>a</w:t>
            </w:r>
            <w:r w:rsidRPr="0009382E">
              <w:rPr>
                <w:rFonts w:asciiTheme="majorHAnsi" w:hAnsiTheme="majorHAnsi" w:cstheme="majorHAnsi"/>
                <w:szCs w:val="20"/>
                <w:lang w:val="en-US"/>
              </w:rPr>
              <w:t>mendment</w:t>
            </w:r>
          </w:p>
        </w:tc>
        <w:tc>
          <w:tcPr>
            <w:tcW w:w="0" w:type="auto"/>
          </w:tcPr>
          <w:p w14:paraId="0E62F23E" w14:textId="77777777" w:rsidR="00AF2D40" w:rsidRPr="0009382E" w:rsidRDefault="00AF2D40"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04F3F3C4" w14:textId="3A16C51E" w:rsidR="00AF2D40" w:rsidRPr="0009382E" w:rsidRDefault="00AF2D40"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‘Rejection from Office of Departure’ error message (IE056) (see ‘Reject Amendment’ below)</w:t>
            </w:r>
          </w:p>
        </w:tc>
        <w:tc>
          <w:tcPr>
            <w:tcW w:w="0" w:type="auto"/>
          </w:tcPr>
          <w:p w14:paraId="1DDB655F" w14:textId="77777777" w:rsidR="00AF2D40" w:rsidRPr="0009382E" w:rsidRDefault="00AF2D40"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3A290B" w:rsidRPr="0009382E" w14:paraId="79B0FE11" w14:textId="77777777" w:rsidTr="00BC3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A69348E" w14:textId="5AE1ED73" w:rsidR="003A290B" w:rsidRPr="0009382E" w:rsidRDefault="003A290B" w:rsidP="003A290B">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Reject amendment</w:t>
            </w:r>
          </w:p>
        </w:tc>
        <w:tc>
          <w:tcPr>
            <w:tcW w:w="0" w:type="auto"/>
          </w:tcPr>
          <w:p w14:paraId="0111EBA7" w14:textId="65A07FAC" w:rsidR="003A290B" w:rsidRPr="0009382E" w:rsidRDefault="003A290B" w:rsidP="003A290B">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Amendment is not valid, an error message is issued to the Economic Operator system. The message contains details about the rejection reason. A new Amendment of the declaration is to be lodged.</w:t>
            </w:r>
          </w:p>
        </w:tc>
        <w:tc>
          <w:tcPr>
            <w:tcW w:w="0" w:type="auto"/>
          </w:tcPr>
          <w:p w14:paraId="594EE1E5" w14:textId="77777777" w:rsidR="003A290B" w:rsidRPr="0009382E" w:rsidRDefault="003A290B" w:rsidP="003A290B">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423CE40F" w14:textId="77777777" w:rsidR="003A290B" w:rsidRPr="0009382E" w:rsidRDefault="003A290B" w:rsidP="003A290B">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technical error. The message contains a list of the errors.</w:t>
            </w:r>
          </w:p>
          <w:p w14:paraId="3505F36F" w14:textId="77777777" w:rsidR="003A290B" w:rsidRPr="0009382E" w:rsidRDefault="003A290B" w:rsidP="003A290B">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4058B6F3" w14:textId="77777777" w:rsidR="003A290B" w:rsidRPr="0009382E" w:rsidRDefault="003A290B" w:rsidP="003A290B">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266F6903" w14:textId="77777777" w:rsidR="003A290B" w:rsidRPr="0009382E" w:rsidRDefault="003A290B" w:rsidP="003A290B">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278A24C2" w14:textId="1B1C5EAD" w:rsidR="003A290B" w:rsidRPr="0009382E" w:rsidRDefault="003A290B" w:rsidP="003A290B">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r w:rsidR="003A290B" w:rsidRPr="0009382E" w14:paraId="60C30350"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5E70CBA1" w14:textId="1A424D4E" w:rsidR="003A290B" w:rsidRPr="0009382E" w:rsidRDefault="003A290B" w:rsidP="003A290B">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2840C551" w14:textId="6C8326B6" w:rsidR="003A290B" w:rsidRPr="0009382E" w:rsidRDefault="003A290B" w:rsidP="003A290B">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positive decision is taken on the Amendment Request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57DE887F" w14:textId="77777777" w:rsidR="003A290B" w:rsidRPr="0009382E" w:rsidRDefault="003A290B" w:rsidP="003A290B">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0F274256" w14:textId="0F086E6A" w:rsidR="003A290B" w:rsidRPr="0009382E" w:rsidRDefault="003A290B" w:rsidP="003A290B">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70289AAE" w14:textId="77777777" w:rsidR="003A290B" w:rsidRPr="0009382E" w:rsidRDefault="003A290B" w:rsidP="003A290B">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3A290B" w:rsidRPr="0009382E" w14:paraId="38A24BFA"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A065C7" w14:textId="77777777" w:rsidR="003A290B" w:rsidRPr="0009382E" w:rsidRDefault="003A290B" w:rsidP="003A290B">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to amend declaration</w:t>
            </w:r>
          </w:p>
        </w:tc>
        <w:tc>
          <w:tcPr>
            <w:tcW w:w="0" w:type="auto"/>
          </w:tcPr>
          <w:p w14:paraId="4E6D51BE" w14:textId="7D64CCB1" w:rsidR="003A290B" w:rsidRPr="0009382E" w:rsidRDefault="003A290B" w:rsidP="003A290B">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a negative decision is taken on the Amendment Request, the ‘Notification to Amend Declaration’ (IE022) message is sent to the Holder of the Transit Procedure.</w:t>
            </w:r>
          </w:p>
          <w:p w14:paraId="52E5C6AE" w14:textId="7E70F48C" w:rsidR="003A290B" w:rsidRPr="0009382E" w:rsidRDefault="003A290B" w:rsidP="003A290B">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That means that the Holder of the Transit Procedure must submit a ‘Declaration Amendment’ (IE013) message within the required timeframe.</w:t>
            </w:r>
          </w:p>
          <w:p w14:paraId="5403E730" w14:textId="77777777" w:rsidR="003A290B" w:rsidRPr="0009382E" w:rsidRDefault="003A290B" w:rsidP="003A290B">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amendment is not provided the movement is automatically not released for transit. </w:t>
            </w:r>
          </w:p>
        </w:tc>
        <w:tc>
          <w:tcPr>
            <w:tcW w:w="0" w:type="auto"/>
          </w:tcPr>
          <w:p w14:paraId="34C8FE72" w14:textId="77777777" w:rsidR="003A290B" w:rsidRPr="0009382E" w:rsidRDefault="003A290B" w:rsidP="003A290B">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IE022: Notification to Amend Declaration [LUCCS to EO]</w:t>
            </w:r>
          </w:p>
          <w:p w14:paraId="1DD6255F" w14:textId="002ADBEB" w:rsidR="003A290B" w:rsidRPr="0009382E" w:rsidRDefault="003A290B" w:rsidP="003A290B">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amendment must be updated in order to be accepted. The message contains details about updates expected and the limit date to provide the new declaration amendment request.</w:t>
            </w:r>
          </w:p>
          <w:p w14:paraId="3B646BB4" w14:textId="77777777" w:rsidR="003A290B" w:rsidRPr="0009382E" w:rsidRDefault="003A290B" w:rsidP="003A290B">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“CC022C.xsd”.</w:t>
            </w:r>
          </w:p>
        </w:tc>
      </w:tr>
      <w:tr w:rsidR="003A290B" w:rsidRPr="0009382E" w14:paraId="28AFD4C1"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185C2AA4" w14:textId="771F962D" w:rsidR="003A290B" w:rsidRPr="0009382E" w:rsidRDefault="003A290B" w:rsidP="003A290B">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tcPr>
          <w:p w14:paraId="22DC927F" w14:textId="11D14672" w:rsidR="003A290B" w:rsidRPr="0009382E" w:rsidRDefault="003A290B" w:rsidP="003A290B">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‘Declaration Amendment’ (IE013) is not received within the required timeframe, the LUCCS system will automatically register the ‘no release’ decision for the transit movement and notify the Holder of the Transit Procedure </w:t>
            </w:r>
            <w:r w:rsidRPr="0009382E">
              <w:rPr>
                <w:rFonts w:asciiTheme="majorHAnsi" w:hAnsiTheme="majorHAnsi" w:cstheme="majorHAnsi"/>
                <w:szCs w:val="20"/>
                <w:lang w:val="en-US"/>
              </w:rPr>
              <w:lastRenderedPageBreak/>
              <w:t>with the ‘No Release for Transit’ (IE051) message.</w:t>
            </w:r>
          </w:p>
        </w:tc>
        <w:tc>
          <w:tcPr>
            <w:tcW w:w="0" w:type="auto"/>
          </w:tcPr>
          <w:p w14:paraId="24882DE7" w14:textId="77777777" w:rsidR="003A290B" w:rsidRPr="0009382E" w:rsidRDefault="003A290B" w:rsidP="003A290B">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lastRenderedPageBreak/>
              <w:t>IE051: No Release for Transit [LUCCS to EO]</w:t>
            </w:r>
          </w:p>
          <w:p w14:paraId="02ECDF77" w14:textId="1755AA06" w:rsidR="003A290B" w:rsidRPr="0009382E" w:rsidRDefault="003A290B" w:rsidP="003A290B">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bl>
    <w:p w14:paraId="3B5CF8E4" w14:textId="103503D1" w:rsidR="00DE4E9D" w:rsidRPr="0009382E" w:rsidRDefault="00CE5AAB" w:rsidP="00C01F7F">
      <w:pPr>
        <w:pStyle w:val="Caption"/>
        <w:rPr>
          <w:rFonts w:eastAsiaTheme="majorEastAsia" w:cstheme="majorBidi"/>
          <w:b/>
          <w:caps/>
          <w:sz w:val="22"/>
          <w:szCs w:val="24"/>
          <w:lang w:val="en-US"/>
        </w:rPr>
      </w:pPr>
      <w:bookmarkStart w:id="83" w:name="_Toc203659723"/>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9</w:t>
      </w:r>
      <w:r w:rsidR="00851979" w:rsidRPr="0009382E">
        <w:rPr>
          <w:noProof/>
          <w:lang w:val="en-US"/>
        </w:rPr>
        <w:fldChar w:fldCharType="end"/>
      </w:r>
      <w:r w:rsidRPr="0009382E">
        <w:rPr>
          <w:lang w:val="en-US"/>
        </w:rPr>
        <w:t>: Amendment of the transit declaration</w:t>
      </w:r>
      <w:r w:rsidR="00C830D7">
        <w:rPr>
          <w:lang w:val="en-US"/>
        </w:rPr>
        <w:t xml:space="preserve"> – Classic scenario</w:t>
      </w:r>
      <w:bookmarkEnd w:id="83"/>
      <w:r w:rsidR="002F64B5" w:rsidRPr="0009382E">
        <w:rPr>
          <w:lang w:val="en-US"/>
        </w:rPr>
        <w:fldChar w:fldCharType="begin"/>
      </w:r>
      <w:r w:rsidR="002F64B5" w:rsidRPr="0009382E">
        <w:rPr>
          <w:lang w:val="en-US"/>
        </w:rPr>
        <w:instrText xml:space="preserve">  </w:instrText>
      </w:r>
      <w:r w:rsidR="002F64B5" w:rsidRPr="0009382E">
        <w:rPr>
          <w:lang w:val="en-US"/>
        </w:rPr>
        <w:fldChar w:fldCharType="end"/>
      </w:r>
      <w:r w:rsidR="002F64B5" w:rsidRPr="0009382E">
        <w:rPr>
          <w:lang w:val="en-US"/>
        </w:rPr>
        <w:fldChar w:fldCharType="begin"/>
      </w:r>
      <w:r w:rsidR="002F64B5" w:rsidRPr="0009382E">
        <w:rPr>
          <w:lang w:val="en-US"/>
        </w:rPr>
        <w:instrText xml:space="preserve">  </w:instrText>
      </w:r>
      <w:r w:rsidR="002F64B5" w:rsidRPr="0009382E">
        <w:rPr>
          <w:lang w:val="en-US"/>
        </w:rPr>
        <w:fldChar w:fldCharType="end"/>
      </w:r>
    </w:p>
    <w:p w14:paraId="05DA9064" w14:textId="7E3E695C" w:rsidR="0064794E" w:rsidRPr="0009382E" w:rsidRDefault="0064794E" w:rsidP="008F0121">
      <w:pPr>
        <w:pStyle w:val="Heading3"/>
        <w:rPr>
          <w:lang w:val="en-US"/>
        </w:rPr>
      </w:pPr>
      <w:bookmarkStart w:id="84" w:name="_Ref64280509"/>
      <w:bookmarkStart w:id="85" w:name="_Toc203659683"/>
      <w:r w:rsidRPr="0009382E">
        <w:rPr>
          <w:lang w:val="en-US"/>
        </w:rPr>
        <w:t xml:space="preserve">Invalidation of </w:t>
      </w:r>
      <w:r w:rsidR="00A047C8" w:rsidRPr="0009382E">
        <w:rPr>
          <w:lang w:val="en-US"/>
        </w:rPr>
        <w:t xml:space="preserve">the </w:t>
      </w:r>
      <w:r w:rsidRPr="0009382E">
        <w:rPr>
          <w:lang w:val="en-US"/>
        </w:rPr>
        <w:t>transit declaration</w:t>
      </w:r>
      <w:bookmarkEnd w:id="84"/>
      <w:bookmarkEnd w:id="85"/>
    </w:p>
    <w:p w14:paraId="7B51E8B7" w14:textId="351E3844" w:rsidR="00FE4EF0" w:rsidRPr="0009382E" w:rsidRDefault="00501271" w:rsidP="00E441D9">
      <w:pPr>
        <w:rPr>
          <w:lang w:val="en-US"/>
        </w:rPr>
      </w:pPr>
      <w:r w:rsidRPr="0009382E">
        <w:rPr>
          <w:lang w:val="en-US"/>
        </w:rPr>
        <w:t>An already accepted transit declaration can be invalidated by the Holder of the Transit Procedure</w:t>
      </w:r>
      <w:r w:rsidR="005C3EB6">
        <w:rPr>
          <w:lang w:val="en-US"/>
        </w:rPr>
        <w:t xml:space="preserve">. </w:t>
      </w:r>
      <w:r w:rsidR="00D51E1B" w:rsidRPr="00D51E1B">
        <w:rPr>
          <w:lang w:val="en-US"/>
        </w:rPr>
        <w:t>After release for transit, invalidation is also possible, but only in certain cases (see next section</w:t>
      </w:r>
      <w:r w:rsidR="00FB3003">
        <w:rPr>
          <w:lang w:val="en-US"/>
        </w:rPr>
        <w:t xml:space="preserve"> 3.2.4.1</w:t>
      </w:r>
      <w:r w:rsidR="00D51E1B" w:rsidRPr="00D51E1B">
        <w:rPr>
          <w:lang w:val="en-US"/>
        </w:rPr>
        <w:t xml:space="preserve">). </w:t>
      </w:r>
    </w:p>
    <w:p w14:paraId="18F879E0" w14:textId="4D770A0A" w:rsidR="00A315C5" w:rsidRPr="0009382E" w:rsidRDefault="00A315C5" w:rsidP="00C01F7F">
      <w:pPr>
        <w:keepNext/>
        <w:jc w:val="center"/>
        <w:rPr>
          <w:lang w:val="en-US"/>
        </w:rPr>
      </w:pPr>
      <w:r w:rsidRPr="0009382E">
        <w:rPr>
          <w:noProof/>
          <w:lang w:val="en-US"/>
        </w:rPr>
        <w:drawing>
          <wp:inline distT="0" distB="0" distL="0" distR="0" wp14:anchorId="6AC8EEA8" wp14:editId="47676405">
            <wp:extent cx="6479540" cy="4525010"/>
            <wp:effectExtent l="0" t="0" r="0" b="8890"/>
            <wp:docPr id="35" name="Image 3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Diagram&#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6479540" cy="4525010"/>
                    </a:xfrm>
                    <a:prstGeom prst="rect">
                      <a:avLst/>
                    </a:prstGeom>
                  </pic:spPr>
                </pic:pic>
              </a:graphicData>
            </a:graphic>
          </wp:inline>
        </w:drawing>
      </w:r>
    </w:p>
    <w:p w14:paraId="12177C70" w14:textId="4649E6D9" w:rsidR="00CE5AAB" w:rsidRPr="0009382E" w:rsidRDefault="00CE5AAB" w:rsidP="00CE5AAB">
      <w:pPr>
        <w:pStyle w:val="Caption"/>
        <w:rPr>
          <w:lang w:val="en-US"/>
        </w:rPr>
      </w:pPr>
      <w:bookmarkStart w:id="86" w:name="_Toc203659745"/>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6</w:t>
      </w:r>
      <w:r w:rsidR="00851979" w:rsidRPr="0009382E">
        <w:rPr>
          <w:noProof/>
          <w:lang w:val="en-US"/>
        </w:rPr>
        <w:fldChar w:fldCharType="end"/>
      </w:r>
      <w:r w:rsidRPr="0009382E">
        <w:rPr>
          <w:lang w:val="en-US"/>
        </w:rPr>
        <w:t>: Invalidation of the transit declaration</w:t>
      </w:r>
      <w:bookmarkEnd w:id="86"/>
    </w:p>
    <w:tbl>
      <w:tblPr>
        <w:tblStyle w:val="GridTable5Dark-Accent1"/>
        <w:tblW w:w="0" w:type="auto"/>
        <w:tblLook w:val="04A0" w:firstRow="1" w:lastRow="0" w:firstColumn="1" w:lastColumn="0" w:noHBand="0" w:noVBand="1"/>
      </w:tblPr>
      <w:tblGrid>
        <w:gridCol w:w="1986"/>
        <w:gridCol w:w="3967"/>
        <w:gridCol w:w="4241"/>
      </w:tblGrid>
      <w:tr w:rsidR="00F72733" w:rsidRPr="0009382E" w14:paraId="4D19B4D9" w14:textId="77777777" w:rsidTr="00C01F7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038368AD" w14:textId="77777777" w:rsidR="00A047C8" w:rsidRPr="0009382E" w:rsidRDefault="00A047C8"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63537788" w14:textId="77777777" w:rsidR="00A047C8" w:rsidRPr="0009382E" w:rsidRDefault="00A047C8" w:rsidP="00BC3D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141D8F93" w14:textId="77777777" w:rsidR="00A047C8" w:rsidRPr="0009382E" w:rsidRDefault="00A047C8" w:rsidP="00BC3D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F72733" w:rsidRPr="0009382E" w14:paraId="41B4343B" w14:textId="77777777" w:rsidTr="00BC3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3BB661" w14:textId="7651C1E8" w:rsidR="00A047C8" w:rsidRPr="0009382E" w:rsidRDefault="00A047C8"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technical validation of the </w:t>
            </w:r>
            <w:r w:rsidR="00056EA9" w:rsidRPr="0009382E">
              <w:rPr>
                <w:rFonts w:asciiTheme="majorHAnsi" w:hAnsiTheme="majorHAnsi" w:cstheme="majorHAnsi"/>
                <w:szCs w:val="20"/>
                <w:lang w:val="en-US"/>
              </w:rPr>
              <w:t>i</w:t>
            </w:r>
            <w:r w:rsidRPr="0009382E">
              <w:rPr>
                <w:rFonts w:asciiTheme="majorHAnsi" w:hAnsiTheme="majorHAnsi" w:cstheme="majorHAnsi"/>
                <w:szCs w:val="20"/>
                <w:lang w:val="en-US"/>
              </w:rPr>
              <w:t xml:space="preserve">nvalidation </w:t>
            </w:r>
            <w:r w:rsidR="00056EA9" w:rsidRPr="0009382E">
              <w:rPr>
                <w:rFonts w:asciiTheme="majorHAnsi" w:hAnsiTheme="majorHAnsi" w:cstheme="majorHAnsi"/>
                <w:szCs w:val="20"/>
                <w:lang w:val="en-US"/>
              </w:rPr>
              <w:t>r</w:t>
            </w:r>
            <w:r w:rsidRPr="0009382E">
              <w:rPr>
                <w:rFonts w:asciiTheme="majorHAnsi" w:hAnsiTheme="majorHAnsi" w:cstheme="majorHAnsi"/>
                <w:szCs w:val="20"/>
                <w:lang w:val="en-US"/>
              </w:rPr>
              <w:t>equest</w:t>
            </w:r>
          </w:p>
        </w:tc>
        <w:tc>
          <w:tcPr>
            <w:tcW w:w="0" w:type="auto"/>
          </w:tcPr>
          <w:p w14:paraId="03D0A75F" w14:textId="77777777"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IE014 is received by the Office of Departure.</w:t>
            </w:r>
          </w:p>
          <w:p w14:paraId="76B18C00" w14:textId="4CF947C5"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flow moves on or the Invalidation Request is rejected with the ‘XML NACK’ error message (IE917) (see ‘Reject </w:t>
            </w:r>
            <w:r w:rsidR="00D8579C" w:rsidRPr="0009382E">
              <w:rPr>
                <w:rFonts w:asciiTheme="majorHAnsi" w:hAnsiTheme="majorHAnsi" w:cstheme="majorHAnsi"/>
                <w:szCs w:val="20"/>
                <w:lang w:val="en-US"/>
              </w:rPr>
              <w:t>invalidation request’</w:t>
            </w:r>
            <w:r w:rsidRPr="0009382E">
              <w:rPr>
                <w:rFonts w:asciiTheme="majorHAnsi" w:hAnsiTheme="majorHAnsi" w:cstheme="majorHAnsi"/>
                <w:szCs w:val="20"/>
                <w:lang w:val="en-US"/>
              </w:rPr>
              <w:t xml:space="preserve"> below).</w:t>
            </w:r>
          </w:p>
        </w:tc>
        <w:tc>
          <w:tcPr>
            <w:tcW w:w="0" w:type="auto"/>
          </w:tcPr>
          <w:p w14:paraId="1454C773" w14:textId="77777777"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13744C8A" w14:textId="59B04DD2"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6FA901BA" w14:textId="77777777"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“CC014C.xsd”.</w:t>
            </w:r>
          </w:p>
        </w:tc>
      </w:tr>
      <w:tr w:rsidR="00F72733" w:rsidRPr="0009382E" w14:paraId="6B84AC57"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3944986C" w14:textId="3CC68C6B" w:rsidR="00A047C8" w:rsidRPr="0009382E" w:rsidRDefault="00A047C8"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functional validation of the </w:t>
            </w:r>
            <w:r w:rsidR="00056EA9" w:rsidRPr="0009382E">
              <w:rPr>
                <w:rFonts w:asciiTheme="majorHAnsi" w:hAnsiTheme="majorHAnsi" w:cstheme="majorHAnsi"/>
                <w:szCs w:val="20"/>
                <w:lang w:val="en-US"/>
              </w:rPr>
              <w:lastRenderedPageBreak/>
              <w:t>i</w:t>
            </w:r>
            <w:r w:rsidR="00F72733" w:rsidRPr="0009382E">
              <w:rPr>
                <w:rFonts w:asciiTheme="majorHAnsi" w:hAnsiTheme="majorHAnsi" w:cstheme="majorHAnsi"/>
                <w:szCs w:val="20"/>
                <w:lang w:val="en-US"/>
              </w:rPr>
              <w:t xml:space="preserve">nvalidation </w:t>
            </w:r>
            <w:r w:rsidR="00056EA9" w:rsidRPr="0009382E">
              <w:rPr>
                <w:rFonts w:asciiTheme="majorHAnsi" w:hAnsiTheme="majorHAnsi" w:cstheme="majorHAnsi"/>
                <w:szCs w:val="20"/>
                <w:lang w:val="en-US"/>
              </w:rPr>
              <w:t>r</w:t>
            </w:r>
            <w:r w:rsidRPr="0009382E">
              <w:rPr>
                <w:rFonts w:asciiTheme="majorHAnsi" w:hAnsiTheme="majorHAnsi" w:cstheme="majorHAnsi"/>
                <w:szCs w:val="20"/>
                <w:lang w:val="en-US"/>
              </w:rPr>
              <w:t>equest</w:t>
            </w:r>
          </w:p>
        </w:tc>
        <w:tc>
          <w:tcPr>
            <w:tcW w:w="0" w:type="auto"/>
          </w:tcPr>
          <w:p w14:paraId="17982AAC" w14:textId="4E640265" w:rsidR="00A047C8" w:rsidRPr="0009382E" w:rsidRDefault="00A047C8"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Following a successful technical validation, the IE014 is validated functionally.</w:t>
            </w:r>
          </w:p>
          <w:p w14:paraId="44573320" w14:textId="0396F4B7" w:rsidR="00D8579C" w:rsidRPr="0009382E" w:rsidRDefault="00D8579C"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The flow moves on or the Invalidation Request is rejected with the ‘Functional NACK’ error message (IE906) (see ‘Reject invalidation request’ below). </w:t>
            </w:r>
          </w:p>
          <w:p w14:paraId="43A9CE3E" w14:textId="286EFA11" w:rsidR="00A047C8" w:rsidRPr="0009382E" w:rsidRDefault="00D8579C"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flow moves on, there are 2 possible outcomes: a positive or negative decision on the Invalidation Request.</w:t>
            </w:r>
          </w:p>
        </w:tc>
        <w:tc>
          <w:tcPr>
            <w:tcW w:w="0" w:type="auto"/>
          </w:tcPr>
          <w:p w14:paraId="6459FE7B" w14:textId="5216798C" w:rsidR="00A047C8" w:rsidRPr="0009382E" w:rsidRDefault="00A047C8"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F72733" w:rsidRPr="0009382E" w14:paraId="7F2A0FCA" w14:textId="77777777" w:rsidTr="00BC3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D488E1" w14:textId="77777777" w:rsidR="00A047C8" w:rsidRPr="0009382E" w:rsidRDefault="00A047C8"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positive decision</w:t>
            </w:r>
          </w:p>
          <w:p w14:paraId="03940293" w14:textId="77777777" w:rsidR="00A047C8" w:rsidRPr="0009382E" w:rsidRDefault="00A047C8" w:rsidP="00AD45A8">
            <w:pPr>
              <w:spacing w:after="120" w:line="240" w:lineRule="auto"/>
              <w:jc w:val="left"/>
              <w:rPr>
                <w:rFonts w:asciiTheme="majorHAnsi" w:hAnsiTheme="majorHAnsi" w:cstheme="majorHAnsi"/>
                <w:szCs w:val="20"/>
                <w:lang w:val="en-US"/>
              </w:rPr>
            </w:pPr>
          </w:p>
        </w:tc>
        <w:tc>
          <w:tcPr>
            <w:tcW w:w="0" w:type="auto"/>
          </w:tcPr>
          <w:p w14:paraId="603364EB" w14:textId="4E8B5BF8"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a positive decision is taken on the </w:t>
            </w:r>
            <w:r w:rsidR="00F72733" w:rsidRPr="0009382E">
              <w:rPr>
                <w:rFonts w:asciiTheme="majorHAnsi" w:hAnsiTheme="majorHAnsi" w:cstheme="majorHAnsi"/>
                <w:szCs w:val="20"/>
                <w:lang w:val="en-US"/>
              </w:rPr>
              <w:t>Invalidation</w:t>
            </w:r>
            <w:r w:rsidRPr="0009382E">
              <w:rPr>
                <w:rFonts w:asciiTheme="majorHAnsi" w:hAnsiTheme="majorHAnsi" w:cstheme="majorHAnsi"/>
                <w:szCs w:val="20"/>
                <w:lang w:val="en-US"/>
              </w:rPr>
              <w:t xml:space="preserve"> Request, the message ‘Invalidation Decision’</w:t>
            </w:r>
            <w:r w:rsidRPr="0009382E">
              <w:rPr>
                <w:lang w:val="en-US"/>
              </w:rPr>
              <w:t xml:space="preserve"> (IE009) </w:t>
            </w:r>
            <w:r w:rsidRPr="0009382E">
              <w:rPr>
                <w:rFonts w:asciiTheme="majorHAnsi" w:hAnsiTheme="majorHAnsi" w:cstheme="majorHAnsi"/>
                <w:szCs w:val="20"/>
                <w:lang w:val="en-US"/>
              </w:rPr>
              <w:t xml:space="preserve">is issued to the Economic Operator with the data </w:t>
            </w:r>
            <w:r w:rsidR="00BC3D5B" w:rsidRPr="0009382E">
              <w:rPr>
                <w:rFonts w:asciiTheme="majorHAnsi" w:hAnsiTheme="majorHAnsi" w:cstheme="majorHAnsi"/>
                <w:szCs w:val="20"/>
                <w:lang w:val="en-US"/>
              </w:rPr>
              <w:t>item</w:t>
            </w:r>
            <w:r w:rsidRPr="0009382E">
              <w:rPr>
                <w:rFonts w:asciiTheme="majorHAnsi" w:hAnsiTheme="majorHAnsi" w:cstheme="majorHAnsi"/>
                <w:szCs w:val="20"/>
                <w:lang w:val="en-US"/>
              </w:rPr>
              <w:t xml:space="preserve"> </w:t>
            </w:r>
            <w:r w:rsidR="00BC3D5B" w:rsidRPr="0009382E">
              <w:rPr>
                <w:rFonts w:asciiTheme="majorHAnsi" w:hAnsiTheme="majorHAnsi" w:cstheme="majorHAnsi"/>
                <w:szCs w:val="20"/>
                <w:lang w:val="en-US"/>
              </w:rPr>
              <w:t>&lt;</w:t>
            </w:r>
            <w:r w:rsidRPr="0009382E">
              <w:rPr>
                <w:rFonts w:asciiTheme="majorHAnsi" w:hAnsiTheme="majorHAnsi" w:cstheme="majorHAnsi"/>
                <w:szCs w:val="20"/>
                <w:lang w:val="en-US"/>
              </w:rPr>
              <w:t>Decision</w:t>
            </w:r>
            <w:r w:rsidR="00BC3D5B" w:rsidRPr="0009382E">
              <w:rPr>
                <w:rFonts w:asciiTheme="majorHAnsi" w:hAnsiTheme="majorHAnsi" w:cstheme="majorHAnsi"/>
                <w:szCs w:val="20"/>
                <w:lang w:val="en-US"/>
              </w:rPr>
              <w:t>&gt;</w:t>
            </w:r>
            <w:r w:rsidRPr="0009382E">
              <w:rPr>
                <w:rFonts w:asciiTheme="majorHAnsi" w:hAnsiTheme="majorHAnsi" w:cstheme="majorHAnsi"/>
                <w:szCs w:val="20"/>
                <w:lang w:val="en-US"/>
              </w:rPr>
              <w:t xml:space="preserve"> set to ‘1’ (=positive decision).</w:t>
            </w:r>
          </w:p>
        </w:tc>
        <w:tc>
          <w:tcPr>
            <w:tcW w:w="0" w:type="auto"/>
          </w:tcPr>
          <w:p w14:paraId="2EB368F5" w14:textId="77777777"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33CE53D3" w14:textId="1D512A4B"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about the decision taken on the received </w:t>
            </w:r>
            <w:r w:rsidR="00F72733" w:rsidRPr="0009382E">
              <w:rPr>
                <w:rFonts w:asciiTheme="majorHAnsi" w:hAnsiTheme="majorHAnsi" w:cstheme="majorHAnsi"/>
                <w:szCs w:val="20"/>
                <w:lang w:val="en-US"/>
              </w:rPr>
              <w:t xml:space="preserve">Invalidation </w:t>
            </w:r>
            <w:r w:rsidRPr="0009382E">
              <w:rPr>
                <w:rFonts w:asciiTheme="majorHAnsi" w:hAnsiTheme="majorHAnsi" w:cstheme="majorHAnsi"/>
                <w:szCs w:val="20"/>
                <w:lang w:val="en-US"/>
              </w:rPr>
              <w:t>Request.</w:t>
            </w:r>
          </w:p>
          <w:p w14:paraId="0D7290CF" w14:textId="77777777" w:rsidR="00A047C8" w:rsidRPr="0009382E" w:rsidRDefault="00A047C8"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F72733" w:rsidRPr="0009382E" w14:paraId="6FC7B532" w14:textId="77777777" w:rsidTr="00BC3D5B">
        <w:tc>
          <w:tcPr>
            <w:cnfStyle w:val="001000000000" w:firstRow="0" w:lastRow="0" w:firstColumn="1" w:lastColumn="0" w:oddVBand="0" w:evenVBand="0" w:oddHBand="0" w:evenHBand="0" w:firstRowFirstColumn="0" w:firstRowLastColumn="0" w:lastRowFirstColumn="0" w:lastRowLastColumn="0"/>
            <w:tcW w:w="0" w:type="auto"/>
          </w:tcPr>
          <w:p w14:paraId="0BACBA3D" w14:textId="77777777" w:rsidR="00A047C8" w:rsidRPr="0009382E" w:rsidRDefault="00A047C8"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negative decision</w:t>
            </w:r>
          </w:p>
          <w:p w14:paraId="7C716164" w14:textId="77777777" w:rsidR="00A047C8" w:rsidRPr="0009382E" w:rsidRDefault="00A047C8" w:rsidP="00AD45A8">
            <w:pPr>
              <w:spacing w:after="120" w:line="240" w:lineRule="auto"/>
              <w:jc w:val="left"/>
              <w:rPr>
                <w:rFonts w:asciiTheme="majorHAnsi" w:hAnsiTheme="majorHAnsi" w:cstheme="majorHAnsi"/>
                <w:szCs w:val="20"/>
                <w:lang w:val="en-US"/>
              </w:rPr>
            </w:pPr>
          </w:p>
        </w:tc>
        <w:tc>
          <w:tcPr>
            <w:tcW w:w="0" w:type="auto"/>
          </w:tcPr>
          <w:p w14:paraId="24B2321D" w14:textId="5F635D9B" w:rsidR="00A047C8" w:rsidRPr="0009382E" w:rsidRDefault="00A047C8"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a negative decision is taken on the </w:t>
            </w:r>
            <w:r w:rsidR="00F72733" w:rsidRPr="0009382E">
              <w:rPr>
                <w:rFonts w:asciiTheme="majorHAnsi" w:hAnsiTheme="majorHAnsi" w:cstheme="majorHAnsi"/>
                <w:szCs w:val="20"/>
                <w:lang w:val="en-US"/>
              </w:rPr>
              <w:t>Invalidation</w:t>
            </w:r>
            <w:r w:rsidRPr="0009382E">
              <w:rPr>
                <w:rFonts w:asciiTheme="majorHAnsi" w:hAnsiTheme="majorHAnsi" w:cstheme="majorHAnsi"/>
                <w:szCs w:val="20"/>
                <w:lang w:val="en-US"/>
              </w:rPr>
              <w:t xml:space="preserve"> Request, the message ‘Invalidation Decision’ </w:t>
            </w:r>
            <w:r w:rsidRPr="0009382E">
              <w:rPr>
                <w:lang w:val="en-US"/>
              </w:rPr>
              <w:t xml:space="preserve">(IE009) </w:t>
            </w:r>
            <w:r w:rsidRPr="0009382E">
              <w:rPr>
                <w:rFonts w:asciiTheme="majorHAnsi" w:hAnsiTheme="majorHAnsi" w:cstheme="majorHAnsi"/>
                <w:szCs w:val="20"/>
                <w:lang w:val="en-US"/>
              </w:rPr>
              <w:t xml:space="preserve">is issued to the Economic Operator with the data </w:t>
            </w:r>
            <w:r w:rsidR="00BC3D5B" w:rsidRPr="0009382E">
              <w:rPr>
                <w:rFonts w:asciiTheme="majorHAnsi" w:hAnsiTheme="majorHAnsi" w:cstheme="majorHAnsi"/>
                <w:szCs w:val="20"/>
                <w:lang w:val="en-US"/>
              </w:rPr>
              <w:t>item</w:t>
            </w:r>
            <w:r w:rsidRPr="0009382E">
              <w:rPr>
                <w:rFonts w:asciiTheme="majorHAnsi" w:hAnsiTheme="majorHAnsi" w:cstheme="majorHAnsi"/>
                <w:szCs w:val="20"/>
                <w:lang w:val="en-US"/>
              </w:rPr>
              <w:t xml:space="preserve"> </w:t>
            </w:r>
            <w:r w:rsidR="00BC3D5B" w:rsidRPr="0009382E">
              <w:rPr>
                <w:rFonts w:asciiTheme="majorHAnsi" w:hAnsiTheme="majorHAnsi" w:cstheme="majorHAnsi"/>
                <w:szCs w:val="20"/>
                <w:lang w:val="en-US"/>
              </w:rPr>
              <w:t>&lt;</w:t>
            </w:r>
            <w:r w:rsidRPr="0009382E">
              <w:rPr>
                <w:rFonts w:asciiTheme="majorHAnsi" w:hAnsiTheme="majorHAnsi" w:cstheme="majorHAnsi"/>
                <w:szCs w:val="20"/>
                <w:lang w:val="en-US"/>
              </w:rPr>
              <w:t>Decision</w:t>
            </w:r>
            <w:r w:rsidR="00BC3D5B" w:rsidRPr="0009382E">
              <w:rPr>
                <w:rFonts w:asciiTheme="majorHAnsi" w:hAnsiTheme="majorHAnsi" w:cstheme="majorHAnsi"/>
                <w:szCs w:val="20"/>
                <w:lang w:val="en-US"/>
              </w:rPr>
              <w:t>&gt;</w:t>
            </w:r>
            <w:r w:rsidRPr="0009382E">
              <w:rPr>
                <w:rFonts w:asciiTheme="majorHAnsi" w:hAnsiTheme="majorHAnsi" w:cstheme="majorHAnsi"/>
                <w:szCs w:val="20"/>
                <w:lang w:val="en-US"/>
              </w:rPr>
              <w:t xml:space="preserve"> set to ‘0’ (=negative decision).</w:t>
            </w:r>
          </w:p>
        </w:tc>
        <w:tc>
          <w:tcPr>
            <w:tcW w:w="0" w:type="auto"/>
          </w:tcPr>
          <w:p w14:paraId="633954E1" w14:textId="77777777" w:rsidR="00A047C8" w:rsidRPr="0009382E" w:rsidRDefault="00A047C8"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297A2D7B" w14:textId="443E687E" w:rsidR="00A047C8" w:rsidRPr="0009382E" w:rsidRDefault="00A047C8" w:rsidP="00C01F7F">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about the decision taken on the received </w:t>
            </w:r>
            <w:r w:rsidR="00F72733" w:rsidRPr="0009382E">
              <w:rPr>
                <w:rFonts w:asciiTheme="majorHAnsi" w:hAnsiTheme="majorHAnsi" w:cstheme="majorHAnsi"/>
                <w:szCs w:val="20"/>
                <w:lang w:val="en-US"/>
              </w:rPr>
              <w:t>Invalidation</w:t>
            </w:r>
            <w:r w:rsidRPr="0009382E">
              <w:rPr>
                <w:rFonts w:asciiTheme="majorHAnsi" w:hAnsiTheme="majorHAnsi" w:cstheme="majorHAnsi"/>
                <w:szCs w:val="20"/>
                <w:lang w:val="en-US"/>
              </w:rPr>
              <w:t xml:space="preserve"> Request.</w:t>
            </w:r>
          </w:p>
          <w:p w14:paraId="4F2F972F" w14:textId="77777777" w:rsidR="00A047C8" w:rsidRPr="0009382E" w:rsidRDefault="00A047C8" w:rsidP="00C01F7F">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F72733" w:rsidRPr="0009382E" w14:paraId="54DE6761" w14:textId="77777777" w:rsidTr="00BC3D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B7F382C" w14:textId="7E278CA8" w:rsidR="00A047C8" w:rsidRPr="0009382E" w:rsidRDefault="00A047C8"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Reject </w:t>
            </w:r>
            <w:r w:rsidR="00056EA9" w:rsidRPr="0009382E">
              <w:rPr>
                <w:rFonts w:asciiTheme="majorHAnsi" w:hAnsiTheme="majorHAnsi" w:cstheme="majorHAnsi"/>
                <w:szCs w:val="20"/>
                <w:lang w:val="en-US"/>
              </w:rPr>
              <w:t>i</w:t>
            </w:r>
            <w:r w:rsidR="00F72733" w:rsidRPr="0009382E">
              <w:rPr>
                <w:rFonts w:asciiTheme="majorHAnsi" w:hAnsiTheme="majorHAnsi" w:cstheme="majorHAnsi"/>
                <w:szCs w:val="20"/>
                <w:lang w:val="en-US"/>
              </w:rPr>
              <w:t>nvalidation</w:t>
            </w:r>
            <w:r w:rsidRPr="0009382E">
              <w:rPr>
                <w:rFonts w:asciiTheme="majorHAnsi" w:hAnsiTheme="majorHAnsi" w:cstheme="majorHAnsi"/>
                <w:szCs w:val="20"/>
                <w:lang w:val="en-US"/>
              </w:rPr>
              <w:t xml:space="preserve"> </w:t>
            </w:r>
            <w:r w:rsidR="00056EA9" w:rsidRPr="0009382E">
              <w:rPr>
                <w:rFonts w:asciiTheme="majorHAnsi" w:hAnsiTheme="majorHAnsi" w:cstheme="majorHAnsi"/>
                <w:szCs w:val="20"/>
                <w:lang w:val="en-US"/>
              </w:rPr>
              <w:t>r</w:t>
            </w:r>
            <w:r w:rsidRPr="0009382E">
              <w:rPr>
                <w:rFonts w:asciiTheme="majorHAnsi" w:hAnsiTheme="majorHAnsi" w:cstheme="majorHAnsi"/>
                <w:szCs w:val="20"/>
                <w:lang w:val="en-US"/>
              </w:rPr>
              <w:t>equest</w:t>
            </w:r>
          </w:p>
        </w:tc>
        <w:tc>
          <w:tcPr>
            <w:tcW w:w="0" w:type="auto"/>
          </w:tcPr>
          <w:p w14:paraId="3A9AD750" w14:textId="4E43C39A"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w:t>
            </w:r>
            <w:r w:rsidR="00F72733" w:rsidRPr="0009382E">
              <w:rPr>
                <w:rFonts w:asciiTheme="majorHAnsi" w:hAnsiTheme="majorHAnsi" w:cstheme="majorHAnsi"/>
                <w:szCs w:val="20"/>
                <w:lang w:val="en-US"/>
              </w:rPr>
              <w:t>Invalidation</w:t>
            </w:r>
            <w:r w:rsidRPr="0009382E">
              <w:rPr>
                <w:rFonts w:asciiTheme="majorHAnsi" w:hAnsiTheme="majorHAnsi" w:cstheme="majorHAnsi"/>
                <w:szCs w:val="20"/>
                <w:lang w:val="en-US"/>
              </w:rPr>
              <w:t xml:space="preserve"> Request is not valid, an error message is issued to the Economic Operator system. The message contains details about the rejection reason. A new </w:t>
            </w:r>
            <w:r w:rsidR="00F72733" w:rsidRPr="0009382E">
              <w:rPr>
                <w:rFonts w:asciiTheme="majorHAnsi" w:hAnsiTheme="majorHAnsi" w:cstheme="majorHAnsi"/>
                <w:szCs w:val="20"/>
                <w:lang w:val="en-US"/>
              </w:rPr>
              <w:t>Invalidation</w:t>
            </w:r>
            <w:r w:rsidRPr="0009382E">
              <w:rPr>
                <w:rFonts w:asciiTheme="majorHAnsi" w:hAnsiTheme="majorHAnsi" w:cstheme="majorHAnsi"/>
                <w:szCs w:val="20"/>
                <w:lang w:val="en-US"/>
              </w:rPr>
              <w:t xml:space="preserve"> Request is to be lodged.</w:t>
            </w:r>
          </w:p>
        </w:tc>
        <w:tc>
          <w:tcPr>
            <w:tcW w:w="0" w:type="auto"/>
          </w:tcPr>
          <w:p w14:paraId="6142DE0B" w14:textId="77777777"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5D4D3EDC" w14:textId="2643C979" w:rsidR="00A047C8" w:rsidRPr="0009382E" w:rsidRDefault="00A047C8"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F72733" w:rsidRPr="0009382E">
              <w:rPr>
                <w:rFonts w:asciiTheme="majorHAnsi" w:hAnsiTheme="majorHAnsi" w:cstheme="majorHAnsi"/>
                <w:iCs/>
                <w:szCs w:val="20"/>
                <w:lang w:val="en-US"/>
              </w:rPr>
              <w:t>Invalidation</w:t>
            </w:r>
            <w:r w:rsidRPr="0009382E">
              <w:rPr>
                <w:rFonts w:asciiTheme="majorHAnsi" w:hAnsiTheme="majorHAnsi" w:cstheme="majorHAnsi"/>
                <w:iCs/>
                <w:szCs w:val="20"/>
                <w:lang w:val="en-US"/>
              </w:rPr>
              <w:t xml:space="preserve"> Request has been rejected due to a technical error. The message contains a list of the errors.</w:t>
            </w:r>
          </w:p>
          <w:p w14:paraId="5A2C9E85" w14:textId="77777777" w:rsidR="00A047C8" w:rsidRPr="0009382E" w:rsidRDefault="00A047C8"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0FFCF4AC" w14:textId="77777777" w:rsidR="00D8579C" w:rsidRPr="0009382E" w:rsidRDefault="00D8579C"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IE906: Functional NACK (Business/Functional Error) [LUCCS to EO]</w:t>
            </w:r>
          </w:p>
          <w:p w14:paraId="7643297F" w14:textId="77777777" w:rsidR="00D8579C" w:rsidRPr="0009382E" w:rsidRDefault="00D8579C"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Cancellation Request has been rejected due to a business/functional error. The message contains a list of errors.</w:t>
            </w:r>
          </w:p>
          <w:p w14:paraId="77716937" w14:textId="099BE420" w:rsidR="00A047C8" w:rsidRPr="0009382E" w:rsidRDefault="00D8579C"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“CC906C.xsd”.</w:t>
            </w:r>
          </w:p>
        </w:tc>
      </w:tr>
    </w:tbl>
    <w:p w14:paraId="31CB18B5" w14:textId="1F812102" w:rsidR="0064794E" w:rsidRPr="0009382E" w:rsidRDefault="00CE5AAB" w:rsidP="00CE5AAB">
      <w:pPr>
        <w:pStyle w:val="Caption"/>
        <w:rPr>
          <w:lang w:val="en-US"/>
        </w:rPr>
      </w:pPr>
      <w:bookmarkStart w:id="87" w:name="_Toc203659724"/>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10</w:t>
      </w:r>
      <w:r w:rsidR="00851979" w:rsidRPr="0009382E">
        <w:rPr>
          <w:noProof/>
          <w:lang w:val="en-US"/>
        </w:rPr>
        <w:fldChar w:fldCharType="end"/>
      </w:r>
      <w:r w:rsidRPr="0009382E">
        <w:rPr>
          <w:lang w:val="en-US"/>
        </w:rPr>
        <w:t>: Invalidation of the transit declaration</w:t>
      </w:r>
      <w:bookmarkEnd w:id="87"/>
    </w:p>
    <w:p w14:paraId="6C535236" w14:textId="0F9A6530" w:rsidR="001D7E58" w:rsidRDefault="00F9685E" w:rsidP="001D7E58">
      <w:pPr>
        <w:pStyle w:val="Heading4"/>
        <w:rPr>
          <w:lang w:val="en-US"/>
        </w:rPr>
      </w:pPr>
      <w:bookmarkStart w:id="88" w:name="_Ref176429220"/>
      <w:r>
        <w:rPr>
          <w:lang w:val="en-US"/>
        </w:rPr>
        <w:t>Invalidation request after release for tr</w:t>
      </w:r>
      <w:r w:rsidR="001D7E58">
        <w:rPr>
          <w:lang w:val="en-US"/>
        </w:rPr>
        <w:t>a</w:t>
      </w:r>
      <w:r>
        <w:rPr>
          <w:lang w:val="en-US"/>
        </w:rPr>
        <w:t>nsit</w:t>
      </w:r>
      <w:bookmarkEnd w:id="88"/>
    </w:p>
    <w:p w14:paraId="1141264C" w14:textId="54C80092" w:rsidR="00F260BE" w:rsidRPr="0009382E" w:rsidRDefault="00F260BE" w:rsidP="00F260BE">
      <w:pPr>
        <w:tabs>
          <w:tab w:val="left" w:pos="851"/>
        </w:tabs>
        <w:spacing w:before="0" w:after="0" w:line="240" w:lineRule="auto"/>
        <w:rPr>
          <w:lang w:val="en-US"/>
        </w:rPr>
      </w:pPr>
      <w:r w:rsidRPr="0009382E">
        <w:rPr>
          <w:lang w:val="en-US"/>
        </w:rPr>
        <w:t xml:space="preserve">The </w:t>
      </w:r>
      <w:r>
        <w:t>E</w:t>
      </w:r>
      <w:r w:rsidRPr="00A15630">
        <w:t xml:space="preserve">conomic </w:t>
      </w:r>
      <w:r>
        <w:t>O</w:t>
      </w:r>
      <w:r w:rsidRPr="00A15630">
        <w:t xml:space="preserve">perator </w:t>
      </w:r>
      <w:r w:rsidRPr="0009382E">
        <w:rPr>
          <w:lang w:val="en-US"/>
        </w:rPr>
        <w:t xml:space="preserve">can request the Office of Departure to invalidate the transit declaration after the goods are released for transit only in two (2) specific cases: </w:t>
      </w:r>
    </w:p>
    <w:p w14:paraId="0B66F57F" w14:textId="77777777" w:rsidR="00F260BE" w:rsidRPr="0009382E" w:rsidRDefault="00F260BE" w:rsidP="00F260BE">
      <w:pPr>
        <w:pStyle w:val="ListParagraph"/>
        <w:numPr>
          <w:ilvl w:val="0"/>
          <w:numId w:val="14"/>
        </w:numPr>
        <w:tabs>
          <w:tab w:val="left" w:pos="851"/>
        </w:tabs>
        <w:spacing w:after="0" w:line="240" w:lineRule="auto"/>
        <w:rPr>
          <w:lang w:val="en-US"/>
        </w:rPr>
      </w:pPr>
      <w:r w:rsidRPr="0009382E">
        <w:rPr>
          <w:lang w:val="en-US"/>
        </w:rPr>
        <w:t xml:space="preserve">Union goods have been declared in error for a transit procedure applicable only to non-Union goods, or </w:t>
      </w:r>
    </w:p>
    <w:p w14:paraId="07E4D258" w14:textId="77777777" w:rsidR="00F260BE" w:rsidRPr="0009382E" w:rsidRDefault="00F260BE" w:rsidP="00F260BE">
      <w:pPr>
        <w:pStyle w:val="ListParagraph"/>
        <w:numPr>
          <w:ilvl w:val="0"/>
          <w:numId w:val="14"/>
        </w:numPr>
        <w:tabs>
          <w:tab w:val="left" w:pos="851"/>
        </w:tabs>
        <w:spacing w:before="0" w:after="0" w:line="240" w:lineRule="auto"/>
        <w:rPr>
          <w:lang w:val="en-US"/>
        </w:rPr>
      </w:pPr>
      <w:r w:rsidRPr="0009382E">
        <w:rPr>
          <w:lang w:val="en-US"/>
        </w:rPr>
        <w:t>goods have been erroneously declared under more than one transit declaration.</w:t>
      </w:r>
    </w:p>
    <w:p w14:paraId="3ED96D8B" w14:textId="4B302DF7" w:rsidR="00F260BE" w:rsidRDefault="0063686D" w:rsidP="00295FF7">
      <w:pPr>
        <w:rPr>
          <w:lang w:val="en-US"/>
        </w:rPr>
      </w:pPr>
      <w:r w:rsidRPr="0063686D">
        <w:rPr>
          <w:lang w:val="en-US"/>
        </w:rPr>
        <w:lastRenderedPageBreak/>
        <w:t xml:space="preserve">The invalidation request after release for transit </w:t>
      </w:r>
      <w:r>
        <w:rPr>
          <w:lang w:val="en-US"/>
        </w:rPr>
        <w:t>must</w:t>
      </w:r>
      <w:r w:rsidRPr="0063686D">
        <w:rPr>
          <w:lang w:val="en-US"/>
        </w:rPr>
        <w:t xml:space="preserve"> be submitted through message IE014.</w:t>
      </w:r>
    </w:p>
    <w:p w14:paraId="01382725" w14:textId="1D938170" w:rsidR="00295FF7" w:rsidRPr="00A15630" w:rsidRDefault="005731A5" w:rsidP="00295FF7">
      <w:r w:rsidRPr="00A15630">
        <w:t>The</w:t>
      </w:r>
      <w:r w:rsidR="00195845" w:rsidRPr="00A15630">
        <w:t xml:space="preserve"> </w:t>
      </w:r>
      <w:r w:rsidR="00993822">
        <w:t>E</w:t>
      </w:r>
      <w:r w:rsidR="00195845" w:rsidRPr="00A15630">
        <w:t xml:space="preserve">conomic </w:t>
      </w:r>
      <w:r w:rsidR="00993822">
        <w:t>O</w:t>
      </w:r>
      <w:r w:rsidR="00195845" w:rsidRPr="00A15630">
        <w:t>perator can send the message "Declaration invalidation request" (IE014) when the following two conditions are met:</w:t>
      </w:r>
    </w:p>
    <w:p w14:paraId="003868C4" w14:textId="1B351CCA" w:rsidR="00295FF7" w:rsidRDefault="00195845" w:rsidP="00295FF7">
      <w:pPr>
        <w:pStyle w:val="ListParagraph"/>
        <w:numPr>
          <w:ilvl w:val="0"/>
          <w:numId w:val="55"/>
        </w:numPr>
      </w:pPr>
      <w:r w:rsidRPr="00A15630">
        <w:t xml:space="preserve">The status of the movement is "Movement released", </w:t>
      </w:r>
      <w:r w:rsidR="003F6751" w:rsidRPr="003F6751">
        <w:t xml:space="preserve">"Enquiry recommended" </w:t>
      </w:r>
      <w:r w:rsidR="003F6751">
        <w:t>or</w:t>
      </w:r>
      <w:r w:rsidR="003F6751" w:rsidRPr="003F6751">
        <w:t xml:space="preserve"> "Under enquiry procedure"</w:t>
      </w:r>
      <w:r w:rsidR="00FB3003">
        <w:t>.</w:t>
      </w:r>
    </w:p>
    <w:p w14:paraId="67F69ED0" w14:textId="105C37DC" w:rsidR="00195845" w:rsidRPr="00E441D9" w:rsidRDefault="00295FF7" w:rsidP="00E441D9">
      <w:pPr>
        <w:pStyle w:val="ListParagraph"/>
        <w:numPr>
          <w:ilvl w:val="0"/>
          <w:numId w:val="55"/>
        </w:numPr>
      </w:pPr>
      <w:r>
        <w:t>N</w:t>
      </w:r>
      <w:r w:rsidR="00195845" w:rsidRPr="00E441D9">
        <w:t xml:space="preserve">o Arrival Notification (IE006), </w:t>
      </w:r>
      <w:r w:rsidR="007B6548" w:rsidRPr="007B6548">
        <w:t xml:space="preserve">Notification Crossing Frontier </w:t>
      </w:r>
      <w:r w:rsidR="00195845" w:rsidRPr="00E441D9">
        <w:t xml:space="preserve">(IE118), </w:t>
      </w:r>
      <w:r w:rsidR="007B6548" w:rsidRPr="007B6548">
        <w:t xml:space="preserve">Notification Leaving Security Area </w:t>
      </w:r>
      <w:r w:rsidR="00195845" w:rsidRPr="00E441D9">
        <w:t>(IE168) or</w:t>
      </w:r>
      <w:r w:rsidRPr="00E441D9">
        <w:t xml:space="preserve"> </w:t>
      </w:r>
      <w:r w:rsidR="00195845" w:rsidRPr="00E441D9">
        <w:t>Incident Notification (IE180) has been received.</w:t>
      </w:r>
    </w:p>
    <w:p w14:paraId="1270499E" w14:textId="7B37761D" w:rsidR="00F1621F" w:rsidRDefault="00195845" w:rsidP="00E441D9">
      <w:r w:rsidRPr="00E441D9">
        <w:t>If the above conditions are not met, the request must be rejected with message IE056.</w:t>
      </w:r>
    </w:p>
    <w:p w14:paraId="078E9AB9" w14:textId="77777777" w:rsidR="00F260BE" w:rsidRPr="00660594" w:rsidRDefault="00F260BE" w:rsidP="00F260BE">
      <w:pPr>
        <w:tabs>
          <w:tab w:val="left" w:pos="851"/>
        </w:tabs>
        <w:spacing w:after="0" w:line="240" w:lineRule="auto"/>
        <w:rPr>
          <w:rFonts w:eastAsiaTheme="majorEastAsia" w:cstheme="majorBidi"/>
          <w:b/>
          <w:caps/>
          <w:sz w:val="22"/>
          <w:szCs w:val="24"/>
          <w:lang w:val="en-US"/>
        </w:rPr>
      </w:pPr>
      <w:r w:rsidRPr="00660594">
        <w:rPr>
          <w:lang w:val="en-US"/>
        </w:rPr>
        <w:t>When the Declaration Invalidation request is entered into the system and accepted the system will issue the ‘Positive Invalidation Decision’ (IE009) message.</w:t>
      </w:r>
    </w:p>
    <w:p w14:paraId="0B6997D4" w14:textId="546ABEFA" w:rsidR="00564880" w:rsidRPr="0009382E" w:rsidRDefault="00564880" w:rsidP="008F0121">
      <w:pPr>
        <w:pStyle w:val="Heading3"/>
        <w:rPr>
          <w:lang w:val="en-US"/>
        </w:rPr>
      </w:pPr>
      <w:bookmarkStart w:id="89" w:name="_Ref175302175"/>
      <w:bookmarkStart w:id="90" w:name="_Toc203659684"/>
      <w:r w:rsidRPr="0009382E">
        <w:rPr>
          <w:lang w:val="en-US"/>
        </w:rPr>
        <w:t>Control by Office of Departure</w:t>
      </w:r>
      <w:bookmarkEnd w:id="89"/>
      <w:bookmarkEnd w:id="90"/>
      <w:r w:rsidR="005123E7" w:rsidRPr="0009382E">
        <w:rPr>
          <w:lang w:val="en-US"/>
        </w:rPr>
        <w:t xml:space="preserve"> </w:t>
      </w:r>
    </w:p>
    <w:p w14:paraId="7D656629" w14:textId="375906CD" w:rsidR="00560613" w:rsidRPr="00141518" w:rsidRDefault="00713A30" w:rsidP="00564880">
      <w:pPr>
        <w:rPr>
          <w:lang w:val="en-US"/>
        </w:rPr>
      </w:pPr>
      <w:r w:rsidRPr="0009382E">
        <w:rPr>
          <w:lang w:val="en-US"/>
        </w:rPr>
        <w:t xml:space="preserve">When the transit declaration is accepted it is possible that </w:t>
      </w:r>
      <w:r w:rsidR="00300421" w:rsidRPr="0009382E">
        <w:rPr>
          <w:lang w:val="en-US"/>
        </w:rPr>
        <w:t>th</w:t>
      </w:r>
      <w:r w:rsidR="009E394A" w:rsidRPr="0009382E">
        <w:rPr>
          <w:lang w:val="en-US"/>
        </w:rPr>
        <w:t xml:space="preserve">e Office of Departure </w:t>
      </w:r>
      <w:r w:rsidR="00300421" w:rsidRPr="0009382E">
        <w:rPr>
          <w:lang w:val="en-US"/>
        </w:rPr>
        <w:t>decides to control the goods.</w:t>
      </w:r>
      <w:r w:rsidR="00104E1E" w:rsidRPr="0009382E">
        <w:rPr>
          <w:lang w:val="en-US"/>
        </w:rPr>
        <w:t xml:space="preserve"> This decision implies further message exchanges with the Holder of the Transit Procedure.</w:t>
      </w:r>
    </w:p>
    <w:p w14:paraId="6015E2DA" w14:textId="3D72C5B1" w:rsidR="00FB4292" w:rsidRDefault="00FB4292" w:rsidP="00CE5AAB">
      <w:pPr>
        <w:keepNext/>
        <w:rPr>
          <w:lang w:val="en-US"/>
        </w:rPr>
      </w:pPr>
    </w:p>
    <w:p w14:paraId="72EEB0D7" w14:textId="7550DA7A" w:rsidR="006D6FD3" w:rsidRPr="0009382E" w:rsidRDefault="006D6FD3" w:rsidP="00CE5AAB">
      <w:pPr>
        <w:keepNext/>
        <w:rPr>
          <w:lang w:val="en-US"/>
        </w:rPr>
      </w:pPr>
      <w:r>
        <w:rPr>
          <w:noProof/>
          <w:lang w:val="en-US"/>
        </w:rPr>
        <w:drawing>
          <wp:inline distT="0" distB="0" distL="0" distR="0" wp14:anchorId="39DA6C10" wp14:editId="60D4549F">
            <wp:extent cx="5890733" cy="3357556"/>
            <wp:effectExtent l="0" t="0" r="0" b="0"/>
            <wp:docPr id="726184823"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184823" name="Picture 1" descr="A diagram of a diagram&#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895695" cy="3360384"/>
                    </a:xfrm>
                    <a:prstGeom prst="rect">
                      <a:avLst/>
                    </a:prstGeom>
                  </pic:spPr>
                </pic:pic>
              </a:graphicData>
            </a:graphic>
          </wp:inline>
        </w:drawing>
      </w:r>
    </w:p>
    <w:p w14:paraId="70B23D89" w14:textId="7393355B" w:rsidR="00560613" w:rsidRDefault="00CE5AAB" w:rsidP="004F5948">
      <w:pPr>
        <w:pStyle w:val="Caption"/>
        <w:rPr>
          <w:lang w:val="en-US"/>
        </w:rPr>
      </w:pPr>
      <w:bookmarkStart w:id="91" w:name="_Toc203659746"/>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7</w:t>
      </w:r>
      <w:r w:rsidR="00851979" w:rsidRPr="0009382E">
        <w:rPr>
          <w:noProof/>
          <w:lang w:val="en-US"/>
        </w:rPr>
        <w:fldChar w:fldCharType="end"/>
      </w:r>
      <w:r w:rsidRPr="0009382E">
        <w:rPr>
          <w:lang w:val="en-US"/>
        </w:rPr>
        <w:t xml:space="preserve">: </w:t>
      </w:r>
      <w:r w:rsidR="00CA7573" w:rsidRPr="0009382E">
        <w:rPr>
          <w:lang w:val="en-US"/>
        </w:rPr>
        <w:t>C</w:t>
      </w:r>
      <w:r w:rsidRPr="0009382E">
        <w:rPr>
          <w:lang w:val="en-US"/>
        </w:rPr>
        <w:t>ontrol by the Office of Departure</w:t>
      </w:r>
      <w:bookmarkEnd w:id="91"/>
      <w:r w:rsidRPr="0009382E">
        <w:rPr>
          <w:lang w:val="en-US"/>
        </w:rPr>
        <w:t xml:space="preserve"> </w:t>
      </w:r>
    </w:p>
    <w:p w14:paraId="307505C9" w14:textId="77777777" w:rsidR="00560613" w:rsidRPr="00560613" w:rsidRDefault="00560613" w:rsidP="004A7F42">
      <w:pPr>
        <w:rPr>
          <w:lang w:val="en-US"/>
        </w:rPr>
      </w:pPr>
    </w:p>
    <w:tbl>
      <w:tblPr>
        <w:tblStyle w:val="GridTable5Dark-Accent1"/>
        <w:tblW w:w="0" w:type="auto"/>
        <w:tblLook w:val="04A0" w:firstRow="1" w:lastRow="0" w:firstColumn="1" w:lastColumn="0" w:noHBand="0" w:noVBand="1"/>
      </w:tblPr>
      <w:tblGrid>
        <w:gridCol w:w="1783"/>
        <w:gridCol w:w="6007"/>
        <w:gridCol w:w="2404"/>
      </w:tblGrid>
      <w:tr w:rsidR="00031EFD" w:rsidRPr="0009382E" w14:paraId="70394688" w14:textId="77777777" w:rsidTr="00C01F7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70B2506" w14:textId="77777777" w:rsidR="00093348" w:rsidRPr="0009382E" w:rsidRDefault="00093348"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2198130D" w14:textId="77777777" w:rsidR="00093348" w:rsidRPr="0009382E" w:rsidRDefault="00093348" w:rsidP="00091234">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621F9238" w14:textId="77777777" w:rsidR="00093348" w:rsidRPr="0009382E" w:rsidRDefault="00093348" w:rsidP="00091234">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031EFD" w:rsidRPr="0009382E" w14:paraId="6710BDF3" w14:textId="77777777" w:rsidTr="000912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053C797" w14:textId="264DB15A" w:rsidR="00093348" w:rsidRPr="0009382E" w:rsidRDefault="00093348" w:rsidP="00AD45A8">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control decision</w:t>
            </w:r>
          </w:p>
        </w:tc>
        <w:tc>
          <w:tcPr>
            <w:tcW w:w="0" w:type="auto"/>
          </w:tcPr>
          <w:p w14:paraId="2A5315C1" w14:textId="77777777" w:rsidR="00093348" w:rsidRPr="0009382E" w:rsidRDefault="00093348"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transit declaration is accepted and if the Office of Departure decides to control the goods.</w:t>
            </w:r>
          </w:p>
          <w:p w14:paraId="63C6711A" w14:textId="77777777" w:rsidR="00300421" w:rsidRPr="0009382E" w:rsidRDefault="00300421"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outcome of the control activity will result in the continuation of the business flow as follows:</w:t>
            </w:r>
          </w:p>
          <w:p w14:paraId="6823E8A7" w14:textId="77777777" w:rsidR="00300421" w:rsidRPr="0009382E" w:rsidRDefault="00300421" w:rsidP="00C01F7F">
            <w:pPr>
              <w:pStyle w:val="ListParagraph"/>
              <w:keepNext/>
              <w:numPr>
                <w:ilvl w:val="0"/>
                <w:numId w:val="11"/>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 results are satisfactory the ‘normal’ business flow will continue</w:t>
            </w:r>
          </w:p>
          <w:p w14:paraId="3EB0A3F4" w14:textId="5419351F" w:rsidR="00300421" w:rsidRPr="0009382E" w:rsidRDefault="00300421" w:rsidP="00C01F7F">
            <w:pPr>
              <w:pStyle w:val="ListParagraph"/>
              <w:keepNext/>
              <w:numPr>
                <w:ilvl w:val="0"/>
                <w:numId w:val="11"/>
              </w:num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results of the control are not satisfactory </w:t>
            </w:r>
            <w:r w:rsidR="00723762">
              <w:rPr>
                <w:rFonts w:asciiTheme="majorHAnsi" w:hAnsiTheme="majorHAnsi" w:cstheme="majorHAnsi"/>
                <w:szCs w:val="20"/>
                <w:lang w:val="en-US"/>
              </w:rPr>
              <w:t xml:space="preserve">a release decision should be taken, </w:t>
            </w:r>
            <w:r w:rsidR="00437B6D" w:rsidRPr="00437B6D">
              <w:rPr>
                <w:rFonts w:asciiTheme="majorHAnsi" w:hAnsiTheme="majorHAnsi" w:cstheme="majorHAnsi"/>
                <w:szCs w:val="20"/>
                <w:lang w:val="en-US"/>
              </w:rPr>
              <w:t xml:space="preserve">to find out whether </w:t>
            </w:r>
            <w:r w:rsidR="00031EFD" w:rsidRPr="00437B6D">
              <w:rPr>
                <w:rFonts w:asciiTheme="majorHAnsi" w:hAnsiTheme="majorHAnsi" w:cstheme="majorHAnsi"/>
                <w:szCs w:val="20"/>
                <w:lang w:val="en-US"/>
              </w:rPr>
              <w:t>a</w:t>
            </w:r>
            <w:r w:rsidR="00437B6D" w:rsidRPr="00437B6D">
              <w:rPr>
                <w:rFonts w:asciiTheme="majorHAnsi" w:hAnsiTheme="majorHAnsi" w:cstheme="majorHAnsi"/>
                <w:szCs w:val="20"/>
                <w:lang w:val="en-US"/>
              </w:rPr>
              <w:t xml:space="preserve"> </w:t>
            </w:r>
            <w:r w:rsidR="00031EFD">
              <w:rPr>
                <w:rFonts w:asciiTheme="majorHAnsi" w:hAnsiTheme="majorHAnsi" w:cstheme="majorHAnsi"/>
                <w:szCs w:val="20"/>
                <w:lang w:val="en-US"/>
              </w:rPr>
              <w:t xml:space="preserve">declaration </w:t>
            </w:r>
            <w:r w:rsidR="00437B6D" w:rsidRPr="00437B6D">
              <w:rPr>
                <w:rFonts w:asciiTheme="majorHAnsi" w:hAnsiTheme="majorHAnsi" w:cstheme="majorHAnsi"/>
                <w:szCs w:val="20"/>
                <w:lang w:val="en-US"/>
              </w:rPr>
              <w:t xml:space="preserve">amendment is required, or whether the movement </w:t>
            </w:r>
            <w:r w:rsidR="00031EFD">
              <w:rPr>
                <w:rFonts w:asciiTheme="majorHAnsi" w:hAnsiTheme="majorHAnsi" w:cstheme="majorHAnsi"/>
                <w:szCs w:val="20"/>
                <w:lang w:val="en-US"/>
              </w:rPr>
              <w:t>should</w:t>
            </w:r>
            <w:r w:rsidR="00437B6D" w:rsidRPr="00437B6D">
              <w:rPr>
                <w:rFonts w:asciiTheme="majorHAnsi" w:hAnsiTheme="majorHAnsi" w:cstheme="majorHAnsi"/>
                <w:szCs w:val="20"/>
                <w:lang w:val="en-US"/>
              </w:rPr>
              <w:t xml:space="preserve"> be directly </w:t>
            </w:r>
            <w:r w:rsidR="00031EFD">
              <w:rPr>
                <w:rFonts w:asciiTheme="majorHAnsi" w:hAnsiTheme="majorHAnsi" w:cstheme="majorHAnsi"/>
                <w:szCs w:val="20"/>
                <w:lang w:val="en-US"/>
              </w:rPr>
              <w:t>not</w:t>
            </w:r>
            <w:r w:rsidR="00437B6D" w:rsidRPr="00437B6D">
              <w:rPr>
                <w:rFonts w:asciiTheme="majorHAnsi" w:hAnsiTheme="majorHAnsi" w:cstheme="majorHAnsi"/>
                <w:szCs w:val="20"/>
                <w:lang w:val="en-US"/>
              </w:rPr>
              <w:t xml:space="preserve"> </w:t>
            </w:r>
            <w:r w:rsidR="00031EFD">
              <w:rPr>
                <w:rFonts w:asciiTheme="majorHAnsi" w:hAnsiTheme="majorHAnsi" w:cstheme="majorHAnsi"/>
                <w:szCs w:val="20"/>
                <w:lang w:val="en-US"/>
              </w:rPr>
              <w:t xml:space="preserve">released </w:t>
            </w:r>
            <w:r w:rsidR="00437B6D" w:rsidRPr="00437B6D">
              <w:rPr>
                <w:rFonts w:asciiTheme="majorHAnsi" w:hAnsiTheme="majorHAnsi" w:cstheme="majorHAnsi"/>
                <w:szCs w:val="20"/>
                <w:lang w:val="en-US"/>
              </w:rPr>
              <w:t>for transit.</w:t>
            </w:r>
          </w:p>
        </w:tc>
        <w:tc>
          <w:tcPr>
            <w:tcW w:w="0" w:type="auto"/>
          </w:tcPr>
          <w:p w14:paraId="198E8C94" w14:textId="15754C85" w:rsidR="00093348" w:rsidRPr="0009382E" w:rsidRDefault="00093348"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IE060: Control Decision Notification [LUCCS to EO]</w:t>
            </w:r>
          </w:p>
          <w:p w14:paraId="0CB3C171" w14:textId="6BFBD75E" w:rsidR="00093348" w:rsidRPr="0009382E" w:rsidRDefault="00093348"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“CC060C.xsd”.</w:t>
            </w:r>
          </w:p>
        </w:tc>
      </w:tr>
      <w:tr w:rsidR="00031EFD" w:rsidRPr="0009382E" w14:paraId="111A3698" w14:textId="77777777" w:rsidTr="00C555CD">
        <w:tc>
          <w:tcPr>
            <w:cnfStyle w:val="001000000000" w:firstRow="0" w:lastRow="0" w:firstColumn="1" w:lastColumn="0" w:oddVBand="0" w:evenVBand="0" w:oddHBand="0" w:evenHBand="0" w:firstRowFirstColumn="0" w:firstRowLastColumn="0" w:lastRowFirstColumn="0" w:lastRowLastColumn="0"/>
            <w:tcW w:w="0" w:type="auto"/>
          </w:tcPr>
          <w:p w14:paraId="43C5C850" w14:textId="608EF75C" w:rsidR="00781586" w:rsidRPr="0009382E" w:rsidRDefault="00781586"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Continue procedure</w:t>
            </w:r>
          </w:p>
        </w:tc>
        <w:tc>
          <w:tcPr>
            <w:tcW w:w="0" w:type="auto"/>
            <w:shd w:val="clear" w:color="auto" w:fill="8BDEFF" w:themeFill="accent1" w:themeFillTint="66"/>
          </w:tcPr>
          <w:p w14:paraId="15A27F5B" w14:textId="0667EE56" w:rsidR="00781586" w:rsidRPr="0009382E" w:rsidRDefault="00781586" w:rsidP="00C01F7F">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controls are satisfactory the transit procedure continues with the guarantee registration</w:t>
            </w:r>
            <w:r w:rsidR="008A5389">
              <w:rPr>
                <w:rFonts w:asciiTheme="majorHAnsi" w:hAnsiTheme="majorHAnsi" w:cstheme="majorHAnsi"/>
                <w:szCs w:val="20"/>
                <w:lang w:val="en-US"/>
              </w:rPr>
              <w:t>.</w:t>
            </w:r>
          </w:p>
        </w:tc>
        <w:tc>
          <w:tcPr>
            <w:tcW w:w="0" w:type="auto"/>
            <w:shd w:val="clear" w:color="auto" w:fill="8BDEFF" w:themeFill="accent1" w:themeFillTint="66"/>
          </w:tcPr>
          <w:p w14:paraId="15FC74D1" w14:textId="77777777" w:rsidR="00781586" w:rsidRPr="0009382E" w:rsidRDefault="00781586" w:rsidP="00C01F7F">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031EFD" w:rsidRPr="0009382E" w14:paraId="0F03DE40" w14:textId="77777777" w:rsidTr="000912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D1392EC" w14:textId="069092C7" w:rsidR="00781586" w:rsidRPr="0009382E" w:rsidRDefault="0063396C" w:rsidP="00AD45A8">
            <w:pPr>
              <w:spacing w:after="120" w:line="240" w:lineRule="auto"/>
              <w:jc w:val="left"/>
              <w:rPr>
                <w:rFonts w:asciiTheme="majorHAnsi" w:hAnsiTheme="majorHAnsi" w:cstheme="majorHAnsi"/>
                <w:szCs w:val="20"/>
                <w:lang w:val="en-US"/>
              </w:rPr>
            </w:pPr>
            <w:r>
              <w:rPr>
                <w:rFonts w:asciiTheme="majorHAnsi" w:hAnsiTheme="majorHAnsi" w:cstheme="majorHAnsi"/>
                <w:szCs w:val="20"/>
                <w:lang w:val="en-US"/>
              </w:rPr>
              <w:t>Manage non satisfactory control</w:t>
            </w:r>
          </w:p>
        </w:tc>
        <w:tc>
          <w:tcPr>
            <w:tcW w:w="0" w:type="auto"/>
          </w:tcPr>
          <w:p w14:paraId="62F84458" w14:textId="0C03B870" w:rsidR="00781586" w:rsidRPr="0009382E" w:rsidRDefault="00781586" w:rsidP="00C01F7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controls are not satisfactory</w:t>
            </w:r>
            <w:r w:rsidR="000614D8" w:rsidRPr="0009382E">
              <w:rPr>
                <w:rFonts w:asciiTheme="majorHAnsi" w:hAnsiTheme="majorHAnsi" w:cstheme="majorHAnsi"/>
                <w:szCs w:val="20"/>
                <w:lang w:val="en-US"/>
              </w:rPr>
              <w:t>,</w:t>
            </w:r>
            <w:r w:rsidRPr="0009382E">
              <w:rPr>
                <w:rFonts w:asciiTheme="majorHAnsi" w:hAnsiTheme="majorHAnsi" w:cstheme="majorHAnsi"/>
                <w:szCs w:val="20"/>
                <w:lang w:val="en-US"/>
              </w:rPr>
              <w:t xml:space="preserve"> </w:t>
            </w:r>
            <w:r w:rsidR="00C05F7A">
              <w:rPr>
                <w:rFonts w:asciiTheme="majorHAnsi" w:hAnsiTheme="majorHAnsi" w:cstheme="majorHAnsi"/>
                <w:szCs w:val="20"/>
                <w:lang w:val="en-US"/>
              </w:rPr>
              <w:t xml:space="preserve">the customs office at departure </w:t>
            </w:r>
            <w:r w:rsidRPr="0009382E">
              <w:rPr>
                <w:rFonts w:asciiTheme="majorHAnsi" w:hAnsiTheme="majorHAnsi" w:cstheme="majorHAnsi"/>
                <w:szCs w:val="20"/>
                <w:lang w:val="en-US"/>
              </w:rPr>
              <w:t xml:space="preserve">will </w:t>
            </w:r>
            <w:r w:rsidR="001E79F8">
              <w:rPr>
                <w:rFonts w:asciiTheme="majorHAnsi" w:hAnsiTheme="majorHAnsi" w:cstheme="majorHAnsi"/>
                <w:szCs w:val="20"/>
                <w:lang w:val="en-US"/>
              </w:rPr>
              <w:t xml:space="preserve">need to assess a new task: </w:t>
            </w:r>
            <w:r w:rsidR="00A06A7D">
              <w:rPr>
                <w:rFonts w:asciiTheme="majorHAnsi" w:hAnsiTheme="majorHAnsi" w:cstheme="majorHAnsi"/>
                <w:szCs w:val="20"/>
                <w:lang w:val="en-US"/>
              </w:rPr>
              <w:t>“</w:t>
            </w:r>
            <w:r w:rsidR="001E79F8">
              <w:rPr>
                <w:rFonts w:asciiTheme="majorHAnsi" w:hAnsiTheme="majorHAnsi" w:cstheme="majorHAnsi"/>
                <w:szCs w:val="20"/>
                <w:lang w:val="en-US"/>
              </w:rPr>
              <w:t>Register release decision</w:t>
            </w:r>
            <w:r w:rsidR="00A06A7D">
              <w:rPr>
                <w:rFonts w:asciiTheme="majorHAnsi" w:hAnsiTheme="majorHAnsi" w:cstheme="majorHAnsi"/>
                <w:szCs w:val="20"/>
                <w:lang w:val="en-US"/>
              </w:rPr>
              <w:t>”</w:t>
            </w:r>
            <w:r w:rsidR="002043CF">
              <w:rPr>
                <w:rFonts w:asciiTheme="majorHAnsi" w:hAnsiTheme="majorHAnsi" w:cstheme="majorHAnsi"/>
                <w:szCs w:val="20"/>
                <w:lang w:val="en-US"/>
              </w:rPr>
              <w:t xml:space="preserve">, specified in </w:t>
            </w:r>
            <w:r w:rsidR="008A5389">
              <w:rPr>
                <w:rFonts w:asciiTheme="majorHAnsi" w:hAnsiTheme="majorHAnsi" w:cstheme="majorHAnsi"/>
                <w:szCs w:val="20"/>
                <w:lang w:val="en-US"/>
              </w:rPr>
              <w:t xml:space="preserve">the </w:t>
            </w:r>
            <w:r w:rsidR="002043CF">
              <w:rPr>
                <w:rFonts w:asciiTheme="majorHAnsi" w:hAnsiTheme="majorHAnsi" w:cstheme="majorHAnsi"/>
                <w:szCs w:val="20"/>
                <w:lang w:val="en-US"/>
              </w:rPr>
              <w:t>next paragraph.</w:t>
            </w:r>
          </w:p>
        </w:tc>
        <w:tc>
          <w:tcPr>
            <w:tcW w:w="0" w:type="auto"/>
          </w:tcPr>
          <w:p w14:paraId="6962D149" w14:textId="293E0B7E" w:rsidR="00781586" w:rsidRPr="0009382E" w:rsidRDefault="00781586" w:rsidP="00C01F7F">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bl>
    <w:p w14:paraId="0ED207D6" w14:textId="2668AD5D" w:rsidR="005E7278" w:rsidRDefault="00CE5AAB" w:rsidP="00CE5AAB">
      <w:pPr>
        <w:pStyle w:val="Caption"/>
        <w:rPr>
          <w:lang w:val="en-US"/>
        </w:rPr>
      </w:pPr>
      <w:bookmarkStart w:id="92" w:name="_Toc203659725"/>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11</w:t>
      </w:r>
      <w:r w:rsidR="00851979" w:rsidRPr="0009382E">
        <w:rPr>
          <w:noProof/>
          <w:lang w:val="en-US"/>
        </w:rPr>
        <w:fldChar w:fldCharType="end"/>
      </w:r>
      <w:r w:rsidRPr="0009382E">
        <w:rPr>
          <w:lang w:val="en-US"/>
        </w:rPr>
        <w:t xml:space="preserve">: </w:t>
      </w:r>
      <w:r w:rsidR="00CA7573" w:rsidRPr="0009382E">
        <w:rPr>
          <w:lang w:val="en-US"/>
        </w:rPr>
        <w:t>C</w:t>
      </w:r>
      <w:r w:rsidRPr="0009382E">
        <w:rPr>
          <w:lang w:val="en-US"/>
        </w:rPr>
        <w:t>ontrol by the Office of Departure</w:t>
      </w:r>
      <w:bookmarkEnd w:id="92"/>
      <w:r w:rsidRPr="0009382E">
        <w:rPr>
          <w:lang w:val="en-US"/>
        </w:rPr>
        <w:t xml:space="preserve"> </w:t>
      </w:r>
    </w:p>
    <w:p w14:paraId="1D7084BC" w14:textId="1726B8E6" w:rsidR="00C1443B" w:rsidRPr="0009382E" w:rsidRDefault="06019E3B" w:rsidP="00C1443B">
      <w:pPr>
        <w:pStyle w:val="Heading3"/>
        <w:rPr>
          <w:lang w:val="en-US"/>
        </w:rPr>
      </w:pPr>
      <w:bookmarkStart w:id="93" w:name="_Manage_non-satisfactory_control"/>
      <w:bookmarkStart w:id="94" w:name="_Ref176932856"/>
      <w:bookmarkStart w:id="95" w:name="_Toc203659685"/>
      <w:r w:rsidRPr="68DF4E58">
        <w:rPr>
          <w:lang w:val="en-US"/>
        </w:rPr>
        <w:t>Manage</w:t>
      </w:r>
      <w:r w:rsidR="65444B49" w:rsidRPr="68DF4E58">
        <w:rPr>
          <w:lang w:val="en-US"/>
        </w:rPr>
        <w:t xml:space="preserve"> </w:t>
      </w:r>
      <w:r w:rsidR="5527FAF6" w:rsidRPr="68DF4E58">
        <w:rPr>
          <w:lang w:val="en-US"/>
        </w:rPr>
        <w:t>non</w:t>
      </w:r>
      <w:r w:rsidR="00E51B45">
        <w:rPr>
          <w:lang w:val="en-US"/>
        </w:rPr>
        <w:t xml:space="preserve"> </w:t>
      </w:r>
      <w:r w:rsidR="5527FAF6" w:rsidRPr="68DF4E58">
        <w:rPr>
          <w:lang w:val="en-US"/>
        </w:rPr>
        <w:t>satisfactory</w:t>
      </w:r>
      <w:r w:rsidR="65444B49" w:rsidRPr="68DF4E58">
        <w:rPr>
          <w:lang w:val="en-US"/>
        </w:rPr>
        <w:t xml:space="preserve"> control</w:t>
      </w:r>
      <w:bookmarkEnd w:id="93"/>
      <w:bookmarkEnd w:id="94"/>
      <w:bookmarkEnd w:id="95"/>
    </w:p>
    <w:p w14:paraId="6DF40CC5" w14:textId="363AAAAE" w:rsidR="006B6215" w:rsidRPr="006B6215" w:rsidRDefault="006B6215" w:rsidP="006B6215">
      <w:pPr>
        <w:rPr>
          <w:lang w:val="en-US"/>
        </w:rPr>
      </w:pPr>
      <w:r>
        <w:rPr>
          <w:lang w:val="en-US"/>
        </w:rPr>
        <w:t>W</w:t>
      </w:r>
      <w:r w:rsidRPr="006B6215">
        <w:rPr>
          <w:lang w:val="en-US"/>
        </w:rPr>
        <w:t>hen the control result</w:t>
      </w:r>
      <w:r>
        <w:rPr>
          <w:lang w:val="en-US"/>
        </w:rPr>
        <w:t>s</w:t>
      </w:r>
      <w:r w:rsidRPr="006B6215">
        <w:rPr>
          <w:lang w:val="en-US"/>
        </w:rPr>
        <w:t xml:space="preserve"> </w:t>
      </w:r>
      <w:r>
        <w:rPr>
          <w:lang w:val="en-US"/>
        </w:rPr>
        <w:t>are no</w:t>
      </w:r>
      <w:r w:rsidR="00C27504">
        <w:rPr>
          <w:lang w:val="en-US"/>
        </w:rPr>
        <w:t>t</w:t>
      </w:r>
      <w:r w:rsidRPr="006B6215">
        <w:rPr>
          <w:lang w:val="en-US"/>
        </w:rPr>
        <w:t xml:space="preserve"> satisfactory, the release decision task makes it possible to exchange information with the </w:t>
      </w:r>
      <w:r w:rsidR="00C27504">
        <w:rPr>
          <w:lang w:val="en-US"/>
        </w:rPr>
        <w:t>H</w:t>
      </w:r>
      <w:r w:rsidRPr="006B6215">
        <w:rPr>
          <w:lang w:val="en-US"/>
        </w:rPr>
        <w:t xml:space="preserve">older of the </w:t>
      </w:r>
      <w:r w:rsidR="00C27504">
        <w:rPr>
          <w:lang w:val="en-US"/>
        </w:rPr>
        <w:t>T</w:t>
      </w:r>
      <w:r w:rsidRPr="006B6215">
        <w:rPr>
          <w:lang w:val="en-US"/>
        </w:rPr>
        <w:t xml:space="preserve">ransit procedure in order </w:t>
      </w:r>
      <w:r w:rsidR="004B3E37" w:rsidRPr="006B6215">
        <w:rPr>
          <w:lang w:val="en-US"/>
        </w:rPr>
        <w:t>to:</w:t>
      </w:r>
      <w:r w:rsidRPr="006B6215">
        <w:rPr>
          <w:lang w:val="en-US"/>
        </w:rPr>
        <w:t xml:space="preserve"> </w:t>
      </w:r>
    </w:p>
    <w:p w14:paraId="12509E09" w14:textId="1C3CC73C" w:rsidR="00133BD9" w:rsidRDefault="005E40CE" w:rsidP="008A4263">
      <w:pPr>
        <w:pStyle w:val="ListParagraph"/>
        <w:numPr>
          <w:ilvl w:val="0"/>
          <w:numId w:val="62"/>
        </w:numPr>
        <w:rPr>
          <w:lang w:val="en-US"/>
        </w:rPr>
      </w:pPr>
      <w:r w:rsidRPr="079F402F">
        <w:rPr>
          <w:lang w:val="en-US"/>
        </w:rPr>
        <w:t xml:space="preserve">Notify </w:t>
      </w:r>
      <w:r>
        <w:rPr>
          <w:lang w:val="en-US"/>
        </w:rPr>
        <w:t>non</w:t>
      </w:r>
      <w:r w:rsidRPr="079F402F">
        <w:rPr>
          <w:lang w:val="en-US"/>
        </w:rPr>
        <w:t xml:space="preserve"> release for </w:t>
      </w:r>
      <w:r w:rsidR="00C7216A" w:rsidRPr="079F402F">
        <w:rPr>
          <w:lang w:val="en-US"/>
        </w:rPr>
        <w:t>transit</w:t>
      </w:r>
      <w:r w:rsidR="003075CB">
        <w:rPr>
          <w:lang w:val="en-US"/>
        </w:rPr>
        <w:t>;</w:t>
      </w:r>
    </w:p>
    <w:p w14:paraId="23652B8B" w14:textId="62B40244" w:rsidR="008A4263" w:rsidRPr="008A4263" w:rsidRDefault="00C7216A" w:rsidP="008A4263">
      <w:pPr>
        <w:pStyle w:val="ListParagraph"/>
        <w:numPr>
          <w:ilvl w:val="0"/>
          <w:numId w:val="62"/>
        </w:numPr>
        <w:rPr>
          <w:lang w:val="en-US"/>
        </w:rPr>
      </w:pPr>
      <w:r w:rsidRPr="008A4263">
        <w:rPr>
          <w:lang w:val="en-US"/>
        </w:rPr>
        <w:t>Notify</w:t>
      </w:r>
      <w:r w:rsidR="008A4263" w:rsidRPr="008A4263">
        <w:rPr>
          <w:lang w:val="en-US"/>
        </w:rPr>
        <w:t xml:space="preserve"> to amend declaration</w:t>
      </w:r>
      <w:r w:rsidR="003075CB">
        <w:rPr>
          <w:lang w:val="en-US"/>
        </w:rPr>
        <w:t>.</w:t>
      </w:r>
    </w:p>
    <w:p w14:paraId="75458F54" w14:textId="5C3A37ED" w:rsidR="00FF1865" w:rsidRDefault="00FF1865" w:rsidP="006B6215">
      <w:pPr>
        <w:rPr>
          <w:lang w:val="en-US"/>
        </w:rPr>
      </w:pPr>
      <w:r>
        <w:rPr>
          <w:noProof/>
          <w:lang w:val="en-US"/>
        </w:rPr>
        <w:drawing>
          <wp:inline distT="0" distB="0" distL="0" distR="0" wp14:anchorId="784D435C" wp14:editId="4D2B2CD3">
            <wp:extent cx="6196519" cy="3633866"/>
            <wp:effectExtent l="0" t="0" r="0" b="5080"/>
            <wp:docPr id="710695755" name="Picture 2" descr="A diagram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695755" name="Picture 2" descr="A diagram of a document&#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6198552" cy="3635058"/>
                    </a:xfrm>
                    <a:prstGeom prst="rect">
                      <a:avLst/>
                    </a:prstGeom>
                  </pic:spPr>
                </pic:pic>
              </a:graphicData>
            </a:graphic>
          </wp:inline>
        </w:drawing>
      </w:r>
    </w:p>
    <w:p w14:paraId="2D237ED8" w14:textId="49844D30" w:rsidR="00775142" w:rsidRDefault="00421576" w:rsidP="009D4888">
      <w:pPr>
        <w:pStyle w:val="Caption"/>
      </w:pPr>
      <w:bookmarkStart w:id="96" w:name="_Toc203659747"/>
      <w:r>
        <w:lastRenderedPageBreak/>
        <w:t xml:space="preserve">Figure </w:t>
      </w:r>
      <w:r>
        <w:fldChar w:fldCharType="begin"/>
      </w:r>
      <w:r>
        <w:instrText xml:space="preserve"> SEQ Figure \* ARABIC </w:instrText>
      </w:r>
      <w:r>
        <w:fldChar w:fldCharType="separate"/>
      </w:r>
      <w:r w:rsidR="004C164C">
        <w:rPr>
          <w:noProof/>
        </w:rPr>
        <w:t>8</w:t>
      </w:r>
      <w:r>
        <w:fldChar w:fldCharType="end"/>
      </w:r>
      <w:r>
        <w:t>: Manage non satisfactory control</w:t>
      </w:r>
      <w:bookmarkEnd w:id="96"/>
    </w:p>
    <w:tbl>
      <w:tblPr>
        <w:tblStyle w:val="GridTable5Dark-Accent1"/>
        <w:tblW w:w="0" w:type="auto"/>
        <w:tblLook w:val="04A0" w:firstRow="1" w:lastRow="0" w:firstColumn="1" w:lastColumn="0" w:noHBand="0" w:noVBand="1"/>
      </w:tblPr>
      <w:tblGrid>
        <w:gridCol w:w="1538"/>
        <w:gridCol w:w="4308"/>
        <w:gridCol w:w="4348"/>
      </w:tblGrid>
      <w:tr w:rsidR="00F47E04" w:rsidRPr="0009382E" w14:paraId="5EFF2EAA" w14:textId="77777777" w:rsidTr="079F40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F7FF7BD" w14:textId="58ECA67E" w:rsidR="00300323" w:rsidRPr="0009382E" w:rsidRDefault="00300323" w:rsidP="00300323">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B4FDC56" w14:textId="09BC1A1A" w:rsidR="00300323" w:rsidRPr="0009382E" w:rsidRDefault="00300323" w:rsidP="00300323">
            <w:pPr>
              <w:spacing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1C49E71" w14:textId="10420142" w:rsidR="00300323" w:rsidRPr="0009382E" w:rsidRDefault="00300323" w:rsidP="00300323">
            <w:pPr>
              <w:spacing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iCs/>
                <w:szCs w:val="20"/>
                <w:lang w:val="en-US"/>
              </w:rPr>
            </w:pPr>
            <w:r w:rsidRPr="0009382E">
              <w:rPr>
                <w:rFonts w:asciiTheme="majorHAnsi" w:hAnsiTheme="majorHAnsi" w:cstheme="majorHAnsi"/>
                <w:szCs w:val="20"/>
                <w:lang w:val="en-US"/>
              </w:rPr>
              <w:t>Involved message(s)</w:t>
            </w:r>
          </w:p>
        </w:tc>
      </w:tr>
      <w:tr w:rsidR="005320E6" w:rsidRPr="0009382E" w14:paraId="18A7C2E6" w14:textId="77777777" w:rsidTr="079F40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E5E4C7" w14:textId="06B66343" w:rsidR="00300323" w:rsidRPr="0009382E" w:rsidRDefault="00300323" w:rsidP="00300323">
            <w:pPr>
              <w:spacing w:line="240" w:lineRule="auto"/>
              <w:jc w:val="left"/>
              <w:rPr>
                <w:rFonts w:asciiTheme="majorHAnsi" w:hAnsiTheme="majorHAnsi" w:cstheme="majorHAnsi"/>
                <w:szCs w:val="20"/>
                <w:lang w:val="en-US"/>
              </w:rPr>
            </w:pPr>
            <w:r>
              <w:rPr>
                <w:rFonts w:asciiTheme="majorHAnsi" w:hAnsiTheme="majorHAnsi" w:cstheme="majorHAnsi"/>
                <w:szCs w:val="20"/>
                <w:lang w:val="en-US"/>
              </w:rPr>
              <w:t xml:space="preserve">Register </w:t>
            </w:r>
            <w:r w:rsidR="00CF2E7C">
              <w:rPr>
                <w:rFonts w:asciiTheme="majorHAnsi" w:hAnsiTheme="majorHAnsi" w:cstheme="majorHAnsi"/>
                <w:szCs w:val="20"/>
                <w:lang w:val="en-US"/>
              </w:rPr>
              <w:t>r</w:t>
            </w:r>
            <w:r>
              <w:rPr>
                <w:rFonts w:asciiTheme="majorHAnsi" w:hAnsiTheme="majorHAnsi" w:cstheme="majorHAnsi"/>
                <w:szCs w:val="20"/>
                <w:lang w:val="en-US"/>
              </w:rPr>
              <w:t>elease decision</w:t>
            </w:r>
          </w:p>
        </w:tc>
        <w:tc>
          <w:tcPr>
            <w:tcW w:w="0" w:type="auto"/>
          </w:tcPr>
          <w:p w14:paraId="7ACC509C" w14:textId="1995B145" w:rsidR="00CF2E7C" w:rsidRPr="0009382E" w:rsidRDefault="00CF2E7C" w:rsidP="00CF2E7C">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activity is triggered when the transit declaration is </w:t>
            </w:r>
            <w:r w:rsidR="008E7C97">
              <w:rPr>
                <w:rFonts w:asciiTheme="majorHAnsi" w:hAnsiTheme="majorHAnsi" w:cstheme="majorHAnsi"/>
                <w:szCs w:val="20"/>
                <w:lang w:val="en-US"/>
              </w:rPr>
              <w:t>controlled,</w:t>
            </w:r>
            <w:r w:rsidRPr="0009382E">
              <w:rPr>
                <w:rFonts w:asciiTheme="majorHAnsi" w:hAnsiTheme="majorHAnsi" w:cstheme="majorHAnsi"/>
                <w:szCs w:val="20"/>
                <w:lang w:val="en-US"/>
              </w:rPr>
              <w:t xml:space="preserve"> and </w:t>
            </w:r>
            <w:r w:rsidR="00DD1C3D" w:rsidRPr="00DD1C3D">
              <w:rPr>
                <w:rFonts w:asciiTheme="majorHAnsi" w:hAnsiTheme="majorHAnsi" w:cstheme="majorHAnsi"/>
                <w:szCs w:val="20"/>
                <w:lang w:val="en-US"/>
              </w:rPr>
              <w:t>the control result</w:t>
            </w:r>
            <w:r w:rsidR="00DD1C3D">
              <w:rPr>
                <w:rFonts w:asciiTheme="majorHAnsi" w:hAnsiTheme="majorHAnsi" w:cstheme="majorHAnsi"/>
                <w:szCs w:val="20"/>
                <w:lang w:val="en-US"/>
              </w:rPr>
              <w:t>s</w:t>
            </w:r>
            <w:r w:rsidR="00DD1C3D" w:rsidRPr="00DD1C3D">
              <w:rPr>
                <w:rFonts w:asciiTheme="majorHAnsi" w:hAnsiTheme="majorHAnsi" w:cstheme="majorHAnsi"/>
                <w:szCs w:val="20"/>
                <w:lang w:val="en-US"/>
              </w:rPr>
              <w:t xml:space="preserve"> </w:t>
            </w:r>
            <w:r w:rsidR="00DD1C3D">
              <w:rPr>
                <w:rFonts w:asciiTheme="majorHAnsi" w:hAnsiTheme="majorHAnsi" w:cstheme="majorHAnsi"/>
                <w:szCs w:val="20"/>
                <w:lang w:val="en-US"/>
              </w:rPr>
              <w:t>were</w:t>
            </w:r>
            <w:r w:rsidR="00DD1C3D" w:rsidRPr="00DD1C3D">
              <w:rPr>
                <w:rFonts w:asciiTheme="majorHAnsi" w:hAnsiTheme="majorHAnsi" w:cstheme="majorHAnsi"/>
                <w:szCs w:val="20"/>
                <w:lang w:val="en-US"/>
              </w:rPr>
              <w:t xml:space="preserve"> decided to be not satisfactory</w:t>
            </w:r>
            <w:r w:rsidR="00DD1C3D">
              <w:rPr>
                <w:rFonts w:asciiTheme="majorHAnsi" w:hAnsiTheme="majorHAnsi" w:cstheme="majorHAnsi"/>
                <w:szCs w:val="20"/>
                <w:lang w:val="en-US"/>
              </w:rPr>
              <w:t>.</w:t>
            </w:r>
          </w:p>
          <w:p w14:paraId="0B3D6B7C" w14:textId="77777777" w:rsidR="00CF2E7C" w:rsidRPr="0009382E" w:rsidRDefault="00CF2E7C" w:rsidP="00CF2E7C">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outcome of the control activity will result in the continuation of the business flow as follows:</w:t>
            </w:r>
          </w:p>
          <w:p w14:paraId="0B599263" w14:textId="7EA5928A" w:rsidR="005320E6" w:rsidRDefault="00CF2E7C" w:rsidP="212B8BFF">
            <w:pPr>
              <w:pStyle w:val="ListParagraph"/>
              <w:keepNext/>
              <w:numPr>
                <w:ilvl w:val="0"/>
                <w:numId w:val="11"/>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rPr>
            </w:pPr>
            <w:r w:rsidRPr="212B8BFF">
              <w:rPr>
                <w:rFonts w:asciiTheme="majorHAnsi" w:hAnsiTheme="majorHAnsi" w:cstheme="majorBidi"/>
              </w:rPr>
              <w:t xml:space="preserve">When the </w:t>
            </w:r>
            <w:r w:rsidR="003A3C9C" w:rsidRPr="212B8BFF">
              <w:rPr>
                <w:rFonts w:asciiTheme="majorHAnsi" w:hAnsiTheme="majorHAnsi" w:cstheme="majorBidi"/>
              </w:rPr>
              <w:t>release decision</w:t>
            </w:r>
            <w:r w:rsidRPr="212B8BFF">
              <w:rPr>
                <w:rFonts w:asciiTheme="majorHAnsi" w:hAnsiTheme="majorHAnsi" w:cstheme="majorBidi"/>
              </w:rPr>
              <w:t xml:space="preserve"> </w:t>
            </w:r>
            <w:r w:rsidR="003A3C9C" w:rsidRPr="212B8BFF">
              <w:rPr>
                <w:rFonts w:asciiTheme="majorHAnsi" w:hAnsiTheme="majorHAnsi" w:cstheme="majorBidi"/>
              </w:rPr>
              <w:t xml:space="preserve">is </w:t>
            </w:r>
            <w:r w:rsidR="005320E6" w:rsidRPr="212B8BFF">
              <w:rPr>
                <w:rFonts w:asciiTheme="majorHAnsi" w:hAnsiTheme="majorHAnsi" w:cstheme="majorBidi"/>
              </w:rPr>
              <w:t>“</w:t>
            </w:r>
            <w:r w:rsidR="000C7BE3" w:rsidRPr="212B8BFF">
              <w:rPr>
                <w:rFonts w:asciiTheme="majorHAnsi" w:hAnsiTheme="majorHAnsi" w:cstheme="majorBidi"/>
              </w:rPr>
              <w:t>Non release</w:t>
            </w:r>
            <w:r w:rsidR="005320E6" w:rsidRPr="212B8BFF">
              <w:rPr>
                <w:rFonts w:asciiTheme="majorHAnsi" w:hAnsiTheme="majorHAnsi" w:cstheme="majorBidi"/>
              </w:rPr>
              <w:t>”</w:t>
            </w:r>
            <w:r w:rsidR="000C7BE3" w:rsidRPr="212B8BFF">
              <w:rPr>
                <w:rFonts w:asciiTheme="majorHAnsi" w:hAnsiTheme="majorHAnsi" w:cstheme="majorBidi"/>
              </w:rPr>
              <w:t xml:space="preserve">, </w:t>
            </w:r>
            <w:r w:rsidR="005320E6" w:rsidRPr="212B8BFF">
              <w:rPr>
                <w:rFonts w:asciiTheme="majorHAnsi" w:hAnsiTheme="majorHAnsi" w:cstheme="majorBidi"/>
              </w:rPr>
              <w:t>the flow ends with the notification of not released for transit</w:t>
            </w:r>
          </w:p>
          <w:p w14:paraId="7E86653B" w14:textId="429B7666" w:rsidR="00300323" w:rsidRPr="0070037C" w:rsidRDefault="00CF2E7C" w:rsidP="0070037C">
            <w:pPr>
              <w:pStyle w:val="ListParagraph"/>
              <w:keepNext/>
              <w:numPr>
                <w:ilvl w:val="0"/>
                <w:numId w:val="11"/>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5320E6">
              <w:rPr>
                <w:rFonts w:asciiTheme="majorHAnsi" w:hAnsiTheme="majorHAnsi" w:cstheme="majorHAnsi"/>
                <w:szCs w:val="20"/>
                <w:lang w:val="en-US"/>
              </w:rPr>
              <w:t xml:space="preserve">When the </w:t>
            </w:r>
            <w:r w:rsidR="005320E6">
              <w:rPr>
                <w:rFonts w:asciiTheme="majorHAnsi" w:hAnsiTheme="majorHAnsi" w:cstheme="majorHAnsi"/>
                <w:szCs w:val="20"/>
                <w:lang w:val="en-US"/>
              </w:rPr>
              <w:t>decision is “Suggest</w:t>
            </w:r>
            <w:r w:rsidR="00BE6537">
              <w:rPr>
                <w:rFonts w:asciiTheme="majorHAnsi" w:hAnsiTheme="majorHAnsi" w:cstheme="majorHAnsi"/>
                <w:szCs w:val="20"/>
                <w:lang w:val="en-US"/>
              </w:rPr>
              <w:t xml:space="preserve"> amendment”</w:t>
            </w:r>
            <w:r w:rsidRPr="005320E6">
              <w:rPr>
                <w:rFonts w:asciiTheme="majorHAnsi" w:hAnsiTheme="majorHAnsi" w:cstheme="majorHAnsi"/>
                <w:szCs w:val="20"/>
                <w:lang w:val="en-US"/>
              </w:rPr>
              <w:t xml:space="preserve">, </w:t>
            </w:r>
            <w:r w:rsidR="00341FA5" w:rsidRPr="00341FA5">
              <w:rPr>
                <w:rFonts w:asciiTheme="majorHAnsi" w:hAnsiTheme="majorHAnsi" w:cstheme="majorHAnsi"/>
                <w:szCs w:val="20"/>
                <w:lang w:val="en-US"/>
              </w:rPr>
              <w:t>then an amendment request is expected from the E</w:t>
            </w:r>
            <w:r w:rsidR="00FA67A9">
              <w:rPr>
                <w:rFonts w:asciiTheme="majorHAnsi" w:hAnsiTheme="majorHAnsi" w:cstheme="majorHAnsi"/>
                <w:szCs w:val="20"/>
                <w:lang w:val="en-US"/>
              </w:rPr>
              <w:t xml:space="preserve">conomic </w:t>
            </w:r>
            <w:r w:rsidR="00341FA5" w:rsidRPr="00341FA5">
              <w:rPr>
                <w:rFonts w:asciiTheme="majorHAnsi" w:hAnsiTheme="majorHAnsi" w:cstheme="majorHAnsi"/>
                <w:szCs w:val="20"/>
                <w:lang w:val="en-US"/>
              </w:rPr>
              <w:t>O</w:t>
            </w:r>
            <w:r w:rsidR="00FA67A9">
              <w:rPr>
                <w:rFonts w:asciiTheme="majorHAnsi" w:hAnsiTheme="majorHAnsi" w:cstheme="majorHAnsi"/>
                <w:szCs w:val="20"/>
                <w:lang w:val="en-US"/>
              </w:rPr>
              <w:t>perator</w:t>
            </w:r>
            <w:r w:rsidR="00341FA5" w:rsidRPr="00341FA5">
              <w:rPr>
                <w:rFonts w:asciiTheme="majorHAnsi" w:hAnsiTheme="majorHAnsi" w:cstheme="majorHAnsi"/>
                <w:szCs w:val="20"/>
                <w:lang w:val="en-US"/>
              </w:rPr>
              <w:t xml:space="preserve"> within the time limit set by the customs office. Th</w:t>
            </w:r>
            <w:r w:rsidR="00341FA5">
              <w:rPr>
                <w:rFonts w:asciiTheme="majorHAnsi" w:hAnsiTheme="majorHAnsi" w:cstheme="majorHAnsi"/>
                <w:szCs w:val="20"/>
                <w:lang w:val="en-US"/>
              </w:rPr>
              <w:t>e</w:t>
            </w:r>
            <w:r w:rsidR="00341FA5" w:rsidRPr="00341FA5">
              <w:rPr>
                <w:rFonts w:asciiTheme="majorHAnsi" w:hAnsiTheme="majorHAnsi" w:cstheme="majorHAnsi"/>
                <w:szCs w:val="20"/>
                <w:lang w:val="en-US"/>
              </w:rPr>
              <w:t xml:space="preserve"> section </w:t>
            </w:r>
            <w:r w:rsidR="006B493F">
              <w:rPr>
                <w:rFonts w:asciiTheme="majorHAnsi" w:hAnsiTheme="majorHAnsi" w:cstheme="majorHAnsi"/>
                <w:szCs w:val="20"/>
                <w:lang w:val="en-US"/>
              </w:rPr>
              <w:fldChar w:fldCharType="begin"/>
            </w:r>
            <w:r w:rsidR="006B493F">
              <w:rPr>
                <w:rFonts w:asciiTheme="majorHAnsi" w:hAnsiTheme="majorHAnsi" w:cstheme="majorHAnsi"/>
                <w:szCs w:val="20"/>
                <w:lang w:val="en-US"/>
              </w:rPr>
              <w:instrText xml:space="preserve"> REF _Ref175300267 \r \h </w:instrText>
            </w:r>
            <w:r w:rsidR="006B493F">
              <w:rPr>
                <w:rFonts w:asciiTheme="majorHAnsi" w:hAnsiTheme="majorHAnsi" w:cstheme="majorHAnsi"/>
                <w:szCs w:val="20"/>
                <w:lang w:val="en-US"/>
              </w:rPr>
            </w:r>
            <w:r w:rsidR="006B493F">
              <w:rPr>
                <w:rFonts w:asciiTheme="majorHAnsi" w:hAnsiTheme="majorHAnsi" w:cstheme="majorHAnsi"/>
                <w:szCs w:val="20"/>
                <w:lang w:val="en-US"/>
              </w:rPr>
              <w:fldChar w:fldCharType="separate"/>
            </w:r>
            <w:r w:rsidR="004C164C">
              <w:rPr>
                <w:rFonts w:asciiTheme="majorHAnsi" w:hAnsiTheme="majorHAnsi" w:cstheme="majorHAnsi"/>
                <w:szCs w:val="20"/>
                <w:lang w:val="en-US"/>
              </w:rPr>
              <w:t>3.2.8</w:t>
            </w:r>
            <w:r w:rsidR="006B493F">
              <w:rPr>
                <w:rFonts w:asciiTheme="majorHAnsi" w:hAnsiTheme="majorHAnsi" w:cstheme="majorHAnsi"/>
                <w:szCs w:val="20"/>
                <w:lang w:val="en-US"/>
              </w:rPr>
              <w:fldChar w:fldCharType="end"/>
            </w:r>
            <w:r w:rsidR="006B493F">
              <w:rPr>
                <w:rFonts w:asciiTheme="majorHAnsi" w:hAnsiTheme="majorHAnsi" w:cstheme="majorHAnsi"/>
                <w:szCs w:val="20"/>
                <w:lang w:val="en-US"/>
              </w:rPr>
              <w:t xml:space="preserve"> </w:t>
            </w:r>
            <w:r w:rsidR="00341FA5" w:rsidRPr="00341FA5">
              <w:rPr>
                <w:rFonts w:asciiTheme="majorHAnsi" w:hAnsiTheme="majorHAnsi" w:cstheme="majorHAnsi"/>
                <w:szCs w:val="20"/>
                <w:lang w:val="en-US"/>
              </w:rPr>
              <w:t>describes this specific scenario.</w:t>
            </w:r>
          </w:p>
        </w:tc>
        <w:tc>
          <w:tcPr>
            <w:tcW w:w="0" w:type="auto"/>
          </w:tcPr>
          <w:p w14:paraId="04E67875" w14:textId="0766A426" w:rsidR="00300323" w:rsidRPr="0009382E" w:rsidRDefault="00300323" w:rsidP="0070037C">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BE6537" w:rsidRPr="0009382E" w14:paraId="5B20C938" w14:textId="77777777" w:rsidTr="079F402F">
        <w:tc>
          <w:tcPr>
            <w:cnfStyle w:val="001000000000" w:firstRow="0" w:lastRow="0" w:firstColumn="1" w:lastColumn="0" w:oddVBand="0" w:evenVBand="0" w:oddHBand="0" w:evenHBand="0" w:firstRowFirstColumn="0" w:firstRowLastColumn="0" w:lastRowFirstColumn="0" w:lastRowLastColumn="0"/>
            <w:tcW w:w="0" w:type="auto"/>
          </w:tcPr>
          <w:p w14:paraId="4534F815" w14:textId="77777777" w:rsidR="00300323" w:rsidRPr="0009382E" w:rsidRDefault="00300323" w:rsidP="00300323">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shd w:val="clear" w:color="auto" w:fill="8BDEFF" w:themeFill="accent1" w:themeFillTint="66"/>
          </w:tcPr>
          <w:p w14:paraId="1C1E0EB4" w14:textId="7B6E4B1B" w:rsidR="00300323" w:rsidRPr="0009382E" w:rsidRDefault="00300323" w:rsidP="00300323">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sidR="00915243" w:rsidRPr="00915243">
              <w:rPr>
                <w:rFonts w:asciiTheme="majorHAnsi" w:hAnsiTheme="majorHAnsi" w:cstheme="majorHAnsi"/>
                <w:szCs w:val="20"/>
                <w:lang w:val="en-US"/>
              </w:rPr>
              <w:t>the decision not to release the movement is taken from the release decision task</w:t>
            </w:r>
            <w:r w:rsidRPr="0009382E">
              <w:rPr>
                <w:rFonts w:asciiTheme="majorHAnsi" w:hAnsiTheme="majorHAnsi" w:cstheme="majorHAnsi"/>
                <w:szCs w:val="20"/>
                <w:lang w:val="en-US"/>
              </w:rPr>
              <w:t>, the Holder of the Transit Procedure will get the notification that the goods are not released.</w:t>
            </w:r>
          </w:p>
        </w:tc>
        <w:tc>
          <w:tcPr>
            <w:tcW w:w="0" w:type="auto"/>
            <w:shd w:val="clear" w:color="auto" w:fill="8BDEFF" w:themeFill="accent1" w:themeFillTint="66"/>
          </w:tcPr>
          <w:p w14:paraId="4826D766" w14:textId="77777777" w:rsidR="00300323" w:rsidRPr="0009382E" w:rsidRDefault="00300323" w:rsidP="00300323">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15222CE3" w14:textId="77777777" w:rsidR="00300323" w:rsidRPr="0009382E" w:rsidRDefault="00300323" w:rsidP="00300323">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5320E6" w:rsidRPr="0009382E" w14:paraId="6D55ECA3" w14:textId="77777777" w:rsidTr="079F40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83CA48" w14:textId="7E0E866F" w:rsidR="00CF2E7C" w:rsidRPr="0009382E" w:rsidRDefault="00CF2E7C" w:rsidP="00300323">
            <w:pPr>
              <w:spacing w:line="240" w:lineRule="auto"/>
              <w:jc w:val="left"/>
              <w:rPr>
                <w:rFonts w:asciiTheme="majorHAnsi" w:hAnsiTheme="majorHAnsi" w:cstheme="majorHAnsi"/>
                <w:szCs w:val="20"/>
                <w:lang w:val="en-US"/>
              </w:rPr>
            </w:pPr>
            <w:r>
              <w:rPr>
                <w:rFonts w:asciiTheme="majorHAnsi" w:hAnsiTheme="majorHAnsi" w:cstheme="majorHAnsi"/>
                <w:szCs w:val="20"/>
                <w:lang w:val="en-US"/>
              </w:rPr>
              <w:t>Suggest amendment</w:t>
            </w:r>
          </w:p>
        </w:tc>
        <w:tc>
          <w:tcPr>
            <w:tcW w:w="0" w:type="auto"/>
          </w:tcPr>
          <w:p w14:paraId="22C00B52" w14:textId="22B5BE91" w:rsidR="002238BE" w:rsidRPr="0009382E" w:rsidRDefault="00A95039" w:rsidP="002238BE">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w:t>
            </w:r>
            <w:r>
              <w:rPr>
                <w:rFonts w:asciiTheme="majorHAnsi" w:hAnsiTheme="majorHAnsi" w:cstheme="majorHAnsi"/>
                <w:szCs w:val="20"/>
                <w:lang w:val="en-US"/>
              </w:rPr>
              <w:t>an amendment is suggested</w:t>
            </w:r>
            <w:r w:rsidR="002238BE">
              <w:rPr>
                <w:rFonts w:asciiTheme="majorHAnsi" w:hAnsiTheme="majorHAnsi" w:cstheme="majorHAnsi"/>
                <w:szCs w:val="20"/>
                <w:lang w:val="en-US"/>
              </w:rPr>
              <w:t xml:space="preserve">, </w:t>
            </w:r>
            <w:r w:rsidR="002238BE" w:rsidRPr="0009382E">
              <w:rPr>
                <w:rFonts w:asciiTheme="majorHAnsi" w:hAnsiTheme="majorHAnsi" w:cstheme="majorHAnsi"/>
                <w:szCs w:val="20"/>
                <w:lang w:val="en-US"/>
              </w:rPr>
              <w:t>the ‘Notification to Amend Declaration’ (IE022) message is sent to the Holder of the Transit Procedure.</w:t>
            </w:r>
          </w:p>
          <w:p w14:paraId="3C7F00C3" w14:textId="3C1A3474" w:rsidR="002238BE" w:rsidRPr="0009382E" w:rsidRDefault="3E1FF82D" w:rsidP="079F402F">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079F402F">
              <w:rPr>
                <w:rFonts w:asciiTheme="majorHAnsi" w:hAnsiTheme="majorHAnsi" w:cstheme="majorBidi"/>
                <w:lang w:val="en-US"/>
              </w:rPr>
              <w:t>That means that the Holder of the Transit Procedure must submit a ‘Declaration Amendment’ (IE013) message within the required timeframe.</w:t>
            </w:r>
            <w:r w:rsidR="00283B8F">
              <w:rPr>
                <w:rFonts w:asciiTheme="majorHAnsi" w:hAnsiTheme="majorHAnsi" w:cstheme="majorBidi"/>
                <w:lang w:val="en-US"/>
              </w:rPr>
              <w:t xml:space="preserve"> </w:t>
            </w:r>
            <w:r w:rsidR="00AA1A77">
              <w:rPr>
                <w:rFonts w:asciiTheme="majorHAnsi" w:hAnsiTheme="majorHAnsi" w:cstheme="majorBidi"/>
                <w:lang w:val="en-US"/>
              </w:rPr>
              <w:t xml:space="preserve">Please see </w:t>
            </w:r>
            <w:r w:rsidR="00283B8F">
              <w:rPr>
                <w:rFonts w:asciiTheme="majorHAnsi" w:hAnsiTheme="majorHAnsi" w:cstheme="majorBidi"/>
                <w:lang w:val="en-US"/>
              </w:rPr>
              <w:t xml:space="preserve">section </w:t>
            </w:r>
            <w:r w:rsidR="00283B8F">
              <w:rPr>
                <w:rFonts w:asciiTheme="majorHAnsi" w:hAnsiTheme="majorHAnsi" w:cstheme="majorBidi"/>
                <w:lang w:val="en-US"/>
              </w:rPr>
              <w:fldChar w:fldCharType="begin"/>
            </w:r>
            <w:r w:rsidR="00283B8F">
              <w:rPr>
                <w:rFonts w:asciiTheme="majorHAnsi" w:hAnsiTheme="majorHAnsi" w:cstheme="majorBidi"/>
                <w:lang w:val="en-US"/>
              </w:rPr>
              <w:instrText xml:space="preserve"> REF _Ref175300267 \r \h </w:instrText>
            </w:r>
            <w:r w:rsidR="00283B8F">
              <w:rPr>
                <w:rFonts w:asciiTheme="majorHAnsi" w:hAnsiTheme="majorHAnsi" w:cstheme="majorBidi"/>
                <w:lang w:val="en-US"/>
              </w:rPr>
            </w:r>
            <w:r w:rsidR="00283B8F">
              <w:rPr>
                <w:rFonts w:asciiTheme="majorHAnsi" w:hAnsiTheme="majorHAnsi" w:cstheme="majorBidi"/>
                <w:lang w:val="en-US"/>
              </w:rPr>
              <w:fldChar w:fldCharType="separate"/>
            </w:r>
            <w:r w:rsidR="004C164C">
              <w:rPr>
                <w:rFonts w:asciiTheme="majorHAnsi" w:hAnsiTheme="majorHAnsi" w:cstheme="majorBidi"/>
                <w:lang w:val="en-US"/>
              </w:rPr>
              <w:t>3.2.8</w:t>
            </w:r>
            <w:r w:rsidR="00283B8F">
              <w:rPr>
                <w:rFonts w:asciiTheme="majorHAnsi" w:hAnsiTheme="majorHAnsi" w:cstheme="majorBidi"/>
                <w:lang w:val="en-US"/>
              </w:rPr>
              <w:fldChar w:fldCharType="end"/>
            </w:r>
            <w:r w:rsidR="00283B8F">
              <w:rPr>
                <w:rFonts w:asciiTheme="majorHAnsi" w:hAnsiTheme="majorHAnsi" w:cstheme="majorBidi"/>
                <w:lang w:val="en-US"/>
              </w:rPr>
              <w:t xml:space="preserve"> for more details. </w:t>
            </w:r>
          </w:p>
          <w:p w14:paraId="49F40A6A" w14:textId="6F4D069D" w:rsidR="002238BE" w:rsidRPr="0009382E" w:rsidRDefault="3E1FF82D" w:rsidP="079F402F">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lang w:val="en-US"/>
              </w:rPr>
            </w:pPr>
            <w:r w:rsidRPr="079F402F">
              <w:rPr>
                <w:rFonts w:asciiTheme="majorHAnsi" w:hAnsiTheme="majorHAnsi" w:cstheme="majorBidi"/>
                <w:lang w:val="en-US"/>
              </w:rPr>
              <w:t>If the amendment is not provided the movement is automatically not released for transit.</w:t>
            </w:r>
          </w:p>
        </w:tc>
        <w:tc>
          <w:tcPr>
            <w:tcW w:w="0" w:type="auto"/>
          </w:tcPr>
          <w:p w14:paraId="61D055BA" w14:textId="77777777" w:rsidR="00A66AC8" w:rsidRPr="00A66AC8" w:rsidRDefault="00A66AC8" w:rsidP="00A66AC8">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A66AC8">
              <w:rPr>
                <w:rFonts w:asciiTheme="majorHAnsi" w:hAnsiTheme="majorHAnsi" w:cstheme="majorHAnsi"/>
                <w:b/>
                <w:bCs/>
                <w:iCs/>
                <w:szCs w:val="20"/>
                <w:lang w:val="en-US"/>
              </w:rPr>
              <w:t>IE022: Notification to Amend Declaration [LUCCS to EO]</w:t>
            </w:r>
          </w:p>
          <w:p w14:paraId="10759B16" w14:textId="25324759" w:rsidR="00A66AC8" w:rsidRPr="00F47E04" w:rsidRDefault="00A66AC8" w:rsidP="00A66AC8">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F47E04">
              <w:rPr>
                <w:rFonts w:asciiTheme="majorHAnsi" w:hAnsiTheme="majorHAnsi" w:cstheme="majorHAnsi"/>
                <w:iCs/>
                <w:szCs w:val="20"/>
                <w:lang w:val="en-US"/>
              </w:rPr>
              <w:t xml:space="preserve">This message notifies the Economic Operator that the transit Declaration amendment must be updated </w:t>
            </w:r>
            <w:r w:rsidR="001374E4" w:rsidRPr="00F47E04">
              <w:rPr>
                <w:rFonts w:asciiTheme="majorHAnsi" w:hAnsiTheme="majorHAnsi" w:cstheme="majorHAnsi"/>
                <w:iCs/>
                <w:szCs w:val="20"/>
                <w:lang w:val="en-US"/>
              </w:rPr>
              <w:t>so that the control result is satisfactory</w:t>
            </w:r>
            <w:r w:rsidRPr="00F47E04">
              <w:rPr>
                <w:rFonts w:asciiTheme="majorHAnsi" w:hAnsiTheme="majorHAnsi" w:cstheme="majorHAnsi"/>
                <w:iCs/>
                <w:szCs w:val="20"/>
                <w:lang w:val="en-US"/>
              </w:rPr>
              <w:t>. The message contains details about updates expected and the limit date to provide the new declaration amendment request.</w:t>
            </w:r>
          </w:p>
          <w:p w14:paraId="324071AE" w14:textId="0ACB5EA8" w:rsidR="00CF2E7C" w:rsidRPr="00F47E04" w:rsidRDefault="00A66AC8" w:rsidP="00A66AC8">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F47E04">
              <w:rPr>
                <w:rFonts w:asciiTheme="majorHAnsi" w:hAnsiTheme="majorHAnsi" w:cstheme="majorHAnsi"/>
                <w:iCs/>
                <w:szCs w:val="20"/>
                <w:lang w:val="en-US"/>
              </w:rPr>
              <w:t>The structure of this message is defined in “CC022C.xsd”.</w:t>
            </w:r>
          </w:p>
        </w:tc>
      </w:tr>
    </w:tbl>
    <w:p w14:paraId="6AC9E8AB" w14:textId="256969BC" w:rsidR="008130B4" w:rsidRDefault="008130B4" w:rsidP="008130B4">
      <w:pPr>
        <w:pStyle w:val="Caption"/>
        <w:rPr>
          <w:lang w:val="en-US"/>
        </w:rPr>
      </w:pPr>
      <w:bookmarkStart w:id="97" w:name="_Toc203659726"/>
      <w:r>
        <w:t xml:space="preserve">Table </w:t>
      </w:r>
      <w:r>
        <w:fldChar w:fldCharType="begin"/>
      </w:r>
      <w:r>
        <w:instrText xml:space="preserve"> SEQ Table \* ARABIC </w:instrText>
      </w:r>
      <w:r>
        <w:fldChar w:fldCharType="separate"/>
      </w:r>
      <w:r w:rsidR="004C164C">
        <w:rPr>
          <w:noProof/>
        </w:rPr>
        <w:t>12</w:t>
      </w:r>
      <w:r>
        <w:fldChar w:fldCharType="end"/>
      </w:r>
      <w:r>
        <w:t xml:space="preserve">: </w:t>
      </w:r>
      <w:r w:rsidR="0069160A">
        <w:t>Manage non satisfactory control</w:t>
      </w:r>
      <w:bookmarkEnd w:id="97"/>
    </w:p>
    <w:p w14:paraId="38B4BF08" w14:textId="509121C8" w:rsidR="001F09C3" w:rsidRPr="0009382E" w:rsidRDefault="00563301" w:rsidP="008F0121">
      <w:pPr>
        <w:pStyle w:val="Heading3"/>
        <w:rPr>
          <w:lang w:val="en-US"/>
        </w:rPr>
      </w:pPr>
      <w:bookmarkStart w:id="98" w:name="_Toc203659686"/>
      <w:r w:rsidRPr="0009382E">
        <w:rPr>
          <w:lang w:val="en-US"/>
        </w:rPr>
        <w:t xml:space="preserve">Notification of Invalid </w:t>
      </w:r>
      <w:r w:rsidR="001F09C3" w:rsidRPr="0009382E">
        <w:rPr>
          <w:lang w:val="en-US"/>
        </w:rPr>
        <w:t>Guarantee</w:t>
      </w:r>
      <w:bookmarkEnd w:id="98"/>
    </w:p>
    <w:p w14:paraId="694257C7" w14:textId="77777777" w:rsidR="00F35E82" w:rsidRPr="0009382E" w:rsidRDefault="00F35E82" w:rsidP="00F35E82">
      <w:pPr>
        <w:rPr>
          <w:lang w:val="en-US"/>
        </w:rPr>
      </w:pPr>
      <w:r w:rsidRPr="0009382E">
        <w:rPr>
          <w:lang w:val="en-US"/>
        </w:rPr>
        <w:t>When one of the checks of the registration of the guarantee usage failed, the Holder of the Transit Procedure is notified with the ‘Guarantee Not Valid’ (IE055) message that the declared guarantee is not valid.</w:t>
      </w:r>
    </w:p>
    <w:p w14:paraId="3AF0A5E6" w14:textId="2A60A1F4" w:rsidR="0067492F" w:rsidRPr="0009382E" w:rsidRDefault="00390E8A" w:rsidP="0067492F">
      <w:pPr>
        <w:pStyle w:val="Caption"/>
        <w:keepNext/>
        <w:rPr>
          <w:lang w:val="en-US"/>
        </w:rPr>
      </w:pPr>
      <w:r w:rsidRPr="0009382E">
        <w:rPr>
          <w:noProof/>
          <w:lang w:val="en-US"/>
        </w:rPr>
        <w:lastRenderedPageBreak/>
        <w:drawing>
          <wp:inline distT="0" distB="0" distL="0" distR="0" wp14:anchorId="5831D0A0" wp14:editId="7851DF68">
            <wp:extent cx="6479540" cy="5486400"/>
            <wp:effectExtent l="0" t="0" r="0" b="0"/>
            <wp:docPr id="34" name="Imag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479540" cy="5486400"/>
                    </a:xfrm>
                    <a:prstGeom prst="rect">
                      <a:avLst/>
                    </a:prstGeom>
                  </pic:spPr>
                </pic:pic>
              </a:graphicData>
            </a:graphic>
          </wp:inline>
        </w:drawing>
      </w:r>
    </w:p>
    <w:p w14:paraId="260AC5E5" w14:textId="2E2B1BD6" w:rsidR="00563301" w:rsidRPr="0009382E" w:rsidRDefault="0067492F" w:rsidP="0067492F">
      <w:pPr>
        <w:pStyle w:val="Caption"/>
        <w:rPr>
          <w:lang w:val="en-US"/>
        </w:rPr>
      </w:pPr>
      <w:bookmarkStart w:id="99" w:name="_Toc203659748"/>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9</w:t>
      </w:r>
      <w:r w:rsidR="00851979" w:rsidRPr="0009382E">
        <w:rPr>
          <w:noProof/>
          <w:lang w:val="en-US"/>
        </w:rPr>
        <w:fldChar w:fldCharType="end"/>
      </w:r>
      <w:r w:rsidRPr="0009382E">
        <w:rPr>
          <w:lang w:val="en-US"/>
        </w:rPr>
        <w:t>: Notification of Invalid Guarantee</w:t>
      </w:r>
      <w:bookmarkEnd w:id="99"/>
    </w:p>
    <w:tbl>
      <w:tblPr>
        <w:tblStyle w:val="GridTable5Dark-Accent1"/>
        <w:tblW w:w="0" w:type="auto"/>
        <w:tblLook w:val="04A0" w:firstRow="1" w:lastRow="0" w:firstColumn="1" w:lastColumn="0" w:noHBand="0" w:noVBand="1"/>
      </w:tblPr>
      <w:tblGrid>
        <w:gridCol w:w="1441"/>
        <w:gridCol w:w="4933"/>
        <w:gridCol w:w="3820"/>
      </w:tblGrid>
      <w:tr w:rsidR="00BA41A7" w:rsidRPr="0009382E" w14:paraId="06CF1C22" w14:textId="77777777" w:rsidTr="0073451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8DCBD79" w14:textId="77777777" w:rsidR="00563301" w:rsidRPr="0009382E" w:rsidRDefault="00563301"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4933" w:type="dxa"/>
          </w:tcPr>
          <w:p w14:paraId="575DB1C2" w14:textId="77777777" w:rsidR="00563301" w:rsidRPr="0009382E" w:rsidRDefault="00563301" w:rsidP="003C431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3820" w:type="dxa"/>
          </w:tcPr>
          <w:p w14:paraId="40794168" w14:textId="77777777" w:rsidR="00563301" w:rsidRPr="0009382E" w:rsidRDefault="00563301" w:rsidP="003C431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BA41A7" w:rsidRPr="0009382E" w14:paraId="361181D7" w14:textId="77777777" w:rsidTr="007345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27706AA" w14:textId="782D7F5F" w:rsidR="00563301" w:rsidRPr="0009382E" w:rsidRDefault="00563301" w:rsidP="00AD45A8">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invalid guarantee</w:t>
            </w:r>
          </w:p>
        </w:tc>
        <w:tc>
          <w:tcPr>
            <w:tcW w:w="4933" w:type="dxa"/>
          </w:tcPr>
          <w:p w14:paraId="4FA93D29" w14:textId="28CC84D5" w:rsidR="00760D13" w:rsidRPr="0009382E" w:rsidRDefault="00563301" w:rsidP="00156A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Holder of the Transit Procedure is notified when </w:t>
            </w:r>
            <w:r w:rsidR="00640195" w:rsidRPr="0009382E">
              <w:rPr>
                <w:rFonts w:asciiTheme="majorHAnsi" w:hAnsiTheme="majorHAnsi" w:cstheme="majorHAnsi"/>
                <w:szCs w:val="20"/>
                <w:lang w:val="en-US"/>
              </w:rPr>
              <w:t>the registration of the guarantee fails.</w:t>
            </w:r>
          </w:p>
          <w:p w14:paraId="4910BACB" w14:textId="0A93211E" w:rsidR="00BA41A7" w:rsidRPr="0009382E" w:rsidRDefault="00BA41A7" w:rsidP="00156A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following cases are to be considered: The Holder of the Transit Procedure</w:t>
            </w:r>
          </w:p>
          <w:p w14:paraId="7360F23F" w14:textId="2F30AC60" w:rsidR="00BA41A7" w:rsidRPr="0009382E" w:rsidRDefault="00BA41A7" w:rsidP="00156A40">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does not take any action within the defined time period: the goods are not released</w:t>
            </w:r>
            <w:r w:rsidR="00BF6AB3" w:rsidRPr="0009382E">
              <w:rPr>
                <w:rFonts w:asciiTheme="majorHAnsi" w:hAnsiTheme="majorHAnsi" w:cstheme="majorHAnsi"/>
                <w:szCs w:val="20"/>
                <w:lang w:val="en-US"/>
              </w:rPr>
              <w:t>.</w:t>
            </w:r>
          </w:p>
          <w:p w14:paraId="5113B6B2" w14:textId="7951A53B" w:rsidR="00BA41A7" w:rsidRPr="0009382E" w:rsidRDefault="00BA41A7" w:rsidP="00156A40">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does take action within the defined time period but actions are refused and exceed the defined number of retries (currently defined at ‘2’): the goods are not released</w:t>
            </w:r>
            <w:r w:rsidR="00BF6AB3" w:rsidRPr="0009382E">
              <w:rPr>
                <w:rFonts w:asciiTheme="majorHAnsi" w:hAnsiTheme="majorHAnsi" w:cstheme="majorHAnsi"/>
                <w:szCs w:val="20"/>
                <w:lang w:val="en-US"/>
              </w:rPr>
              <w:t>.</w:t>
            </w:r>
          </w:p>
          <w:p w14:paraId="4CF3FFDB" w14:textId="4C3CB7C7" w:rsidR="00BA41A7" w:rsidRPr="0009382E" w:rsidRDefault="00BA41A7" w:rsidP="00156A40">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invalidates the transit declaration within the defined time period and number of retries: the procedure stops</w:t>
            </w:r>
            <w:r w:rsidR="00BF6AB3" w:rsidRPr="0009382E">
              <w:rPr>
                <w:rFonts w:asciiTheme="majorHAnsi" w:hAnsiTheme="majorHAnsi" w:cstheme="majorHAnsi"/>
                <w:szCs w:val="20"/>
                <w:lang w:val="en-US"/>
              </w:rPr>
              <w:t>.</w:t>
            </w:r>
          </w:p>
          <w:p w14:paraId="3B477815" w14:textId="55849A3A" w:rsidR="00760D13" w:rsidRPr="0009382E" w:rsidRDefault="00BA41A7" w:rsidP="00156A40">
            <w:pPr>
              <w:pStyle w:val="ListParagraph"/>
              <w:keepNext/>
              <w:numPr>
                <w:ilvl w:val="0"/>
                <w:numId w:val="15"/>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amends the transit declaration with the correct guarantee details within the defined period and number of retries: the procedure continues.</w:t>
            </w:r>
          </w:p>
        </w:tc>
        <w:tc>
          <w:tcPr>
            <w:tcW w:w="3820" w:type="dxa"/>
          </w:tcPr>
          <w:p w14:paraId="3FD68CAE" w14:textId="11888D6A" w:rsidR="00563301" w:rsidRPr="0009382E" w:rsidRDefault="00563301" w:rsidP="00156A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IE055: Guarantee Not Valid [LUCCS to EO]</w:t>
            </w:r>
          </w:p>
          <w:p w14:paraId="24DFBAE4" w14:textId="155C9800" w:rsidR="00563301" w:rsidRPr="0009382E" w:rsidRDefault="00563301" w:rsidP="00156A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“CC055C.xsd”.</w:t>
            </w:r>
          </w:p>
        </w:tc>
      </w:tr>
      <w:tr w:rsidR="00BA41A7" w:rsidRPr="0009382E" w14:paraId="0680D934" w14:textId="77777777" w:rsidTr="0073451B">
        <w:tc>
          <w:tcPr>
            <w:cnfStyle w:val="001000000000" w:firstRow="0" w:lastRow="0" w:firstColumn="1" w:lastColumn="0" w:oddVBand="0" w:evenVBand="0" w:oddHBand="0" w:evenHBand="0" w:firstRowFirstColumn="0" w:firstRowLastColumn="0" w:lastRowFirstColumn="0" w:lastRowLastColumn="0"/>
            <w:tcW w:w="0" w:type="auto"/>
          </w:tcPr>
          <w:p w14:paraId="43968EA3" w14:textId="77777777" w:rsidR="0098313C" w:rsidRPr="0009382E" w:rsidRDefault="0098313C"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Continue procedure</w:t>
            </w:r>
          </w:p>
        </w:tc>
        <w:tc>
          <w:tcPr>
            <w:tcW w:w="4933" w:type="dxa"/>
          </w:tcPr>
          <w:p w14:paraId="2B011B9A" w14:textId="5DC4704C" w:rsidR="0098313C" w:rsidRPr="0009382E" w:rsidRDefault="0098313C" w:rsidP="00952A22">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continues when the Holder of the Transit Procedure issues a correct ‘Declaration Amendment’ (IE013) message containing </w:t>
            </w:r>
            <w:r w:rsidRPr="0009382E">
              <w:rPr>
                <w:rFonts w:asciiTheme="majorHAnsi" w:hAnsiTheme="majorHAnsi" w:cstheme="majorHAnsi"/>
                <w:b/>
                <w:bCs/>
                <w:szCs w:val="20"/>
                <w:lang w:val="en-US"/>
              </w:rPr>
              <w:t>only</w:t>
            </w:r>
            <w:r w:rsidRPr="0009382E">
              <w:rPr>
                <w:rFonts w:asciiTheme="majorHAnsi" w:hAnsiTheme="majorHAnsi" w:cstheme="majorHAnsi"/>
                <w:szCs w:val="20"/>
                <w:lang w:val="en-US"/>
              </w:rPr>
              <w:t xml:space="preserve"> the amended and correct guarantee details data (please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_Ref64280468 \r \h </w:instrText>
            </w:r>
            <w:r w:rsidR="00952A22" w:rsidRPr="0009382E">
              <w:rPr>
                <w:rFonts w:asciiTheme="majorHAnsi" w:hAnsiTheme="majorHAnsi" w:cstheme="majorHAnsi"/>
                <w:szCs w:val="20"/>
                <w:lang w:val="en-US"/>
              </w:rPr>
              <w:instrText xml:space="preserve">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4C164C">
              <w:rPr>
                <w:rFonts w:asciiTheme="majorHAnsi" w:hAnsiTheme="majorHAnsi" w:cstheme="majorHAnsi"/>
                <w:szCs w:val="20"/>
                <w:lang w:val="en-US"/>
              </w:rPr>
              <w:t>3.2.3</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more detailed flow of an amendment of the transit declaration).</w:t>
            </w:r>
          </w:p>
        </w:tc>
        <w:tc>
          <w:tcPr>
            <w:tcW w:w="3820" w:type="dxa"/>
          </w:tcPr>
          <w:p w14:paraId="13A7544A" w14:textId="77777777" w:rsidR="0098313C" w:rsidRPr="0009382E" w:rsidRDefault="0098313C" w:rsidP="00952A22">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15594D8A" w14:textId="77777777" w:rsidR="0098313C" w:rsidRPr="0009382E" w:rsidRDefault="0098313C" w:rsidP="00952A22">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47C0FC28" w14:textId="77777777" w:rsidR="0098313C" w:rsidRPr="0009382E" w:rsidRDefault="0098313C" w:rsidP="00952A22">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p w14:paraId="519671B5" w14:textId="77777777" w:rsidR="0098313C" w:rsidRPr="0009382E" w:rsidRDefault="0098313C" w:rsidP="00952A22">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13950B2B" w14:textId="77777777" w:rsidR="0098313C" w:rsidRPr="0009382E" w:rsidRDefault="0098313C" w:rsidP="00952A22">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648CBECE" w14:textId="57DA1F00" w:rsidR="0098313C" w:rsidRPr="0009382E" w:rsidRDefault="0098313C" w:rsidP="00952A22">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BA41A7" w:rsidRPr="0009382E" w14:paraId="5183AF0A" w14:textId="77777777" w:rsidTr="007345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7A9B2ED" w14:textId="1BE8B576" w:rsidR="00733B52" w:rsidRPr="0009382E" w:rsidRDefault="0098313C"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Stop</w:t>
            </w:r>
            <w:r w:rsidR="00733B52" w:rsidRPr="0009382E">
              <w:rPr>
                <w:rFonts w:asciiTheme="majorHAnsi" w:hAnsiTheme="majorHAnsi" w:cstheme="majorHAnsi"/>
                <w:szCs w:val="20"/>
                <w:lang w:val="en-US"/>
              </w:rPr>
              <w:t xml:space="preserve"> procedure</w:t>
            </w:r>
          </w:p>
        </w:tc>
        <w:tc>
          <w:tcPr>
            <w:tcW w:w="4933" w:type="dxa"/>
          </w:tcPr>
          <w:p w14:paraId="3441FC79" w14:textId="46417445" w:rsidR="00733B52" w:rsidRPr="0009382E" w:rsidRDefault="00733B52" w:rsidP="00952A22">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w:t>
            </w:r>
            <w:r w:rsidR="0098313C" w:rsidRPr="0009382E">
              <w:rPr>
                <w:rFonts w:asciiTheme="majorHAnsi" w:hAnsiTheme="majorHAnsi" w:cstheme="majorHAnsi"/>
                <w:szCs w:val="20"/>
                <w:lang w:val="en-US"/>
              </w:rPr>
              <w:t>is stopped</w:t>
            </w:r>
            <w:r w:rsidRPr="0009382E">
              <w:rPr>
                <w:rFonts w:asciiTheme="majorHAnsi" w:hAnsiTheme="majorHAnsi" w:cstheme="majorHAnsi"/>
                <w:szCs w:val="20"/>
                <w:lang w:val="en-US"/>
              </w:rPr>
              <w:t xml:space="preserve"> when the Holder of the Transit Procedure </w:t>
            </w:r>
            <w:r w:rsidR="0098313C" w:rsidRPr="0009382E">
              <w:rPr>
                <w:rFonts w:asciiTheme="majorHAnsi" w:hAnsiTheme="majorHAnsi" w:cstheme="majorHAnsi"/>
                <w:szCs w:val="20"/>
                <w:lang w:val="en-US"/>
              </w:rPr>
              <w:t xml:space="preserve">issues </w:t>
            </w:r>
            <w:r w:rsidRPr="0009382E">
              <w:rPr>
                <w:rFonts w:asciiTheme="majorHAnsi" w:hAnsiTheme="majorHAnsi" w:cstheme="majorHAnsi"/>
                <w:szCs w:val="20"/>
                <w:lang w:val="en-US"/>
              </w:rPr>
              <w:t xml:space="preserve">a </w:t>
            </w:r>
            <w:r w:rsidR="0098313C" w:rsidRPr="0009382E">
              <w:rPr>
                <w:rFonts w:asciiTheme="majorHAnsi" w:hAnsiTheme="majorHAnsi" w:cstheme="majorHAnsi"/>
                <w:szCs w:val="20"/>
                <w:lang w:val="en-US"/>
              </w:rPr>
              <w:t xml:space="preserve">correct </w:t>
            </w:r>
            <w:r w:rsidRPr="0009382E">
              <w:rPr>
                <w:rFonts w:asciiTheme="majorHAnsi" w:hAnsiTheme="majorHAnsi" w:cstheme="majorHAnsi"/>
                <w:szCs w:val="20"/>
                <w:lang w:val="en-US"/>
              </w:rPr>
              <w:t xml:space="preserve">‘Declaration Invalidation Request’ (IE014) message (please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_Ref64280509 \r \h </w:instrText>
            </w:r>
            <w:r w:rsidR="00952A22" w:rsidRPr="0009382E">
              <w:rPr>
                <w:rFonts w:asciiTheme="majorHAnsi" w:hAnsiTheme="majorHAnsi" w:cstheme="majorHAnsi"/>
                <w:szCs w:val="20"/>
                <w:lang w:val="en-US"/>
              </w:rPr>
              <w:instrText xml:space="preserve">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4C164C">
              <w:rPr>
                <w:rFonts w:asciiTheme="majorHAnsi" w:hAnsiTheme="majorHAnsi" w:cstheme="majorHAnsi"/>
                <w:szCs w:val="20"/>
                <w:lang w:val="en-US"/>
              </w:rPr>
              <w:t>3.2.4</w:t>
            </w:r>
            <w:r w:rsidRPr="0009382E">
              <w:rPr>
                <w:rFonts w:asciiTheme="majorHAnsi" w:hAnsiTheme="majorHAnsi" w:cstheme="majorHAnsi"/>
                <w:szCs w:val="20"/>
                <w:lang w:val="en-US"/>
              </w:rPr>
              <w:fldChar w:fldCharType="end"/>
            </w:r>
            <w:r w:rsidR="0098313C" w:rsidRPr="0009382E">
              <w:rPr>
                <w:rFonts w:asciiTheme="majorHAnsi" w:hAnsiTheme="majorHAnsi" w:cstheme="majorHAnsi"/>
                <w:szCs w:val="20"/>
                <w:lang w:val="en-US"/>
              </w:rPr>
              <w:t xml:space="preserve"> for the more detailed flow of an invalidation of the transit declaration</w:t>
            </w:r>
            <w:r w:rsidRPr="0009382E">
              <w:rPr>
                <w:rFonts w:asciiTheme="majorHAnsi" w:hAnsiTheme="majorHAnsi" w:cstheme="majorHAnsi"/>
                <w:szCs w:val="20"/>
                <w:lang w:val="en-US"/>
              </w:rPr>
              <w:t>).</w:t>
            </w:r>
          </w:p>
        </w:tc>
        <w:tc>
          <w:tcPr>
            <w:tcW w:w="3820" w:type="dxa"/>
          </w:tcPr>
          <w:p w14:paraId="5420EC88" w14:textId="77777777" w:rsidR="00BA41A7" w:rsidRPr="0009382E" w:rsidRDefault="00BA41A7" w:rsidP="00952A22">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IE014: Declaration Invalidation Request [EO to LUCCS]</w:t>
            </w:r>
          </w:p>
          <w:p w14:paraId="0E1F105A" w14:textId="77777777" w:rsidR="00BA41A7" w:rsidRPr="0009382E" w:rsidRDefault="00BA41A7" w:rsidP="00952A22">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6D9ED123" w14:textId="77777777" w:rsidR="00733B52" w:rsidRPr="0009382E" w:rsidRDefault="00BA41A7" w:rsidP="00952A22">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“CC014C.xsd”.</w:t>
            </w:r>
          </w:p>
          <w:p w14:paraId="759D924E" w14:textId="77777777" w:rsidR="00BA41A7" w:rsidRPr="0009382E" w:rsidRDefault="00BA41A7" w:rsidP="00952A22">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IE009: Invalidation Decision [LUCCS to EO]</w:t>
            </w:r>
          </w:p>
          <w:p w14:paraId="3902A915" w14:textId="77777777" w:rsidR="00BA41A7" w:rsidRPr="0009382E" w:rsidRDefault="00BA41A7" w:rsidP="00952A22">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decision taken on the received Invalidation Request.</w:t>
            </w:r>
          </w:p>
          <w:p w14:paraId="627F87A5" w14:textId="361D5017" w:rsidR="00BA41A7" w:rsidRPr="0009382E" w:rsidRDefault="00BA41A7" w:rsidP="00952A22">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“CC009C.xsd”.</w:t>
            </w:r>
          </w:p>
        </w:tc>
      </w:tr>
      <w:tr w:rsidR="00BA41A7" w:rsidRPr="0009382E" w14:paraId="0F6F8ADD" w14:textId="77777777" w:rsidTr="0073451B">
        <w:tc>
          <w:tcPr>
            <w:cnfStyle w:val="001000000000" w:firstRow="0" w:lastRow="0" w:firstColumn="1" w:lastColumn="0" w:oddVBand="0" w:evenVBand="0" w:oddHBand="0" w:evenHBand="0" w:firstRowFirstColumn="0" w:firstRowLastColumn="0" w:lastRowFirstColumn="0" w:lastRowLastColumn="0"/>
            <w:tcW w:w="0" w:type="auto"/>
          </w:tcPr>
          <w:p w14:paraId="43DEF444" w14:textId="77777777" w:rsidR="00733B52" w:rsidRPr="0009382E" w:rsidRDefault="00733B52"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‘no release for transit’</w:t>
            </w:r>
          </w:p>
        </w:tc>
        <w:tc>
          <w:tcPr>
            <w:tcW w:w="4933" w:type="dxa"/>
          </w:tcPr>
          <w:p w14:paraId="5B4DA22D" w14:textId="632DB9BC" w:rsidR="00733B52" w:rsidRPr="0009382E" w:rsidRDefault="00733B52" w:rsidP="00952A22">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Holder of the Transit Procedure does not take any action within the required timeframe</w:t>
            </w:r>
            <w:r w:rsidR="00390E8A" w:rsidRPr="0009382E">
              <w:rPr>
                <w:rFonts w:asciiTheme="majorHAnsi" w:hAnsiTheme="majorHAnsi" w:cstheme="majorHAnsi"/>
                <w:szCs w:val="20"/>
                <w:lang w:val="en-US"/>
              </w:rPr>
              <w:t xml:space="preserve"> or the number of retries </w:t>
            </w:r>
            <w:r w:rsidR="0098313C" w:rsidRPr="0009382E">
              <w:rPr>
                <w:rFonts w:asciiTheme="majorHAnsi" w:hAnsiTheme="majorHAnsi" w:cstheme="majorHAnsi"/>
                <w:szCs w:val="20"/>
                <w:lang w:val="en-US"/>
              </w:rPr>
              <w:t>is exceeded (currently put at ‘2’)</w:t>
            </w:r>
            <w:r w:rsidRPr="0009382E">
              <w:rPr>
                <w:rFonts w:asciiTheme="majorHAnsi" w:hAnsiTheme="majorHAnsi" w:cstheme="majorHAnsi"/>
                <w:szCs w:val="20"/>
                <w:lang w:val="en-US"/>
              </w:rPr>
              <w:t>, the LUCCS system will automatically register the ‘no release’ decision for the transit movement and notify the Holder of the Transit Procedure with the ‘No Release for Transit’ (IE051) message.</w:t>
            </w:r>
          </w:p>
        </w:tc>
        <w:tc>
          <w:tcPr>
            <w:tcW w:w="3820" w:type="dxa"/>
          </w:tcPr>
          <w:p w14:paraId="4C539182" w14:textId="77777777" w:rsidR="00733B52" w:rsidRPr="0009382E" w:rsidRDefault="00733B52" w:rsidP="00952A22">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3D01F70D" w14:textId="77777777" w:rsidR="00733B52" w:rsidRPr="0009382E" w:rsidRDefault="00733B52" w:rsidP="00952A22">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bl>
    <w:p w14:paraId="06B82420" w14:textId="6543A43E" w:rsidR="001F09C3" w:rsidRDefault="00563301" w:rsidP="00563301">
      <w:pPr>
        <w:pStyle w:val="Caption"/>
        <w:rPr>
          <w:lang w:val="en-US"/>
        </w:rPr>
      </w:pPr>
      <w:bookmarkStart w:id="100" w:name="_Toc203659727"/>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13</w:t>
      </w:r>
      <w:r w:rsidR="00851979" w:rsidRPr="0009382E">
        <w:rPr>
          <w:noProof/>
          <w:lang w:val="en-US"/>
        </w:rPr>
        <w:fldChar w:fldCharType="end"/>
      </w:r>
      <w:r w:rsidRPr="0009382E">
        <w:rPr>
          <w:lang w:val="en-US"/>
        </w:rPr>
        <w:t>: Notification of invalid guarantee</w:t>
      </w:r>
      <w:bookmarkEnd w:id="100"/>
    </w:p>
    <w:p w14:paraId="5DB17860" w14:textId="77777777" w:rsidR="009D4888" w:rsidRDefault="009D4888" w:rsidP="009D4888">
      <w:pPr>
        <w:rPr>
          <w:lang w:val="en-US"/>
        </w:rPr>
      </w:pPr>
    </w:p>
    <w:p w14:paraId="608FD078" w14:textId="33B4405B" w:rsidR="009D4888" w:rsidRDefault="009D4888" w:rsidP="009D4888">
      <w:pPr>
        <w:pStyle w:val="Heading3"/>
        <w:rPr>
          <w:lang w:val="en-US"/>
        </w:rPr>
      </w:pPr>
      <w:bookmarkStart w:id="101" w:name="_Ref175300267"/>
      <w:bookmarkStart w:id="102" w:name="_Toc203659687"/>
      <w:bookmarkStart w:id="103" w:name="_Hlk175242094"/>
      <w:r>
        <w:rPr>
          <w:lang w:val="en-US"/>
        </w:rPr>
        <w:t>A</w:t>
      </w:r>
      <w:r w:rsidR="00191BCE">
        <w:rPr>
          <w:lang w:val="en-US"/>
        </w:rPr>
        <w:t xml:space="preserve">mendment of the Transit </w:t>
      </w:r>
      <w:r w:rsidR="005B011E">
        <w:rPr>
          <w:lang w:val="en-US"/>
        </w:rPr>
        <w:t>Declaration after suggestion</w:t>
      </w:r>
      <w:bookmarkEnd w:id="101"/>
      <w:bookmarkEnd w:id="102"/>
    </w:p>
    <w:bookmarkEnd w:id="103"/>
    <w:p w14:paraId="4D86BA87" w14:textId="62E970F7" w:rsidR="005B011E" w:rsidRDefault="001D2D0E" w:rsidP="005B011E">
      <w:pPr>
        <w:rPr>
          <w:lang w:val="en-US"/>
        </w:rPr>
      </w:pPr>
      <w:r>
        <w:rPr>
          <w:lang w:val="en-US"/>
        </w:rPr>
        <w:t>This section describes the a</w:t>
      </w:r>
      <w:r w:rsidRPr="0009382E">
        <w:rPr>
          <w:lang w:val="en-US"/>
        </w:rPr>
        <w:t xml:space="preserve">mendment made by the Holder of the Transit Procedure </w:t>
      </w:r>
      <w:r w:rsidR="00951919" w:rsidRPr="00951919">
        <w:rPr>
          <w:lang w:val="en-US"/>
        </w:rPr>
        <w:t>following a suggestion for amendment</w:t>
      </w:r>
      <w:r w:rsidR="005308F7">
        <w:rPr>
          <w:lang w:val="en-US"/>
        </w:rPr>
        <w:t xml:space="preserve"> </w:t>
      </w:r>
      <w:r w:rsidR="00951919" w:rsidRPr="00951919">
        <w:rPr>
          <w:lang w:val="en-US"/>
        </w:rPr>
        <w:t xml:space="preserve">from the release decision task, in the event that a control has been concluded to be </w:t>
      </w:r>
      <w:r w:rsidR="00951919">
        <w:rPr>
          <w:lang w:val="en-US"/>
        </w:rPr>
        <w:t xml:space="preserve">not </w:t>
      </w:r>
      <w:r w:rsidR="00951919" w:rsidRPr="00951919">
        <w:rPr>
          <w:lang w:val="en-US"/>
        </w:rPr>
        <w:t xml:space="preserve">satisfactory. </w:t>
      </w:r>
    </w:p>
    <w:p w14:paraId="36014A67" w14:textId="00B8EEB1" w:rsidR="007E72DA" w:rsidRDefault="007E72DA" w:rsidP="00040EC6">
      <w:pPr>
        <w:keepNext/>
      </w:pPr>
      <w:r>
        <w:rPr>
          <w:noProof/>
        </w:rPr>
        <w:lastRenderedPageBreak/>
        <w:drawing>
          <wp:inline distT="0" distB="0" distL="0" distR="0" wp14:anchorId="51A9A3F0" wp14:editId="55D6F36D">
            <wp:extent cx="6479540" cy="5683250"/>
            <wp:effectExtent l="0" t="0" r="0" b="0"/>
            <wp:docPr id="660087949" name="Picture 1" descr="A diagram of a compan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87949" name="Picture 1" descr="A diagram of a company&#10;&#10;Description automatically generated with medium confidence"/>
                    <pic:cNvPicPr/>
                  </pic:nvPicPr>
                  <pic:blipFill>
                    <a:blip r:embed="rId27">
                      <a:extLst>
                        <a:ext uri="{28A0092B-C50C-407E-A947-70E740481C1C}">
                          <a14:useLocalDpi xmlns:a14="http://schemas.microsoft.com/office/drawing/2010/main" val="0"/>
                        </a:ext>
                      </a:extLst>
                    </a:blip>
                    <a:stretch>
                      <a:fillRect/>
                    </a:stretch>
                  </pic:blipFill>
                  <pic:spPr>
                    <a:xfrm>
                      <a:off x="0" y="0"/>
                      <a:ext cx="6479540" cy="5683250"/>
                    </a:xfrm>
                    <a:prstGeom prst="rect">
                      <a:avLst/>
                    </a:prstGeom>
                  </pic:spPr>
                </pic:pic>
              </a:graphicData>
            </a:graphic>
          </wp:inline>
        </w:drawing>
      </w:r>
    </w:p>
    <w:p w14:paraId="6CB9A13A" w14:textId="71985D99" w:rsidR="00040EC6" w:rsidRDefault="00040EC6" w:rsidP="00040EC6">
      <w:pPr>
        <w:pStyle w:val="Caption"/>
        <w:rPr>
          <w:lang w:val="en-US"/>
        </w:rPr>
      </w:pPr>
      <w:bookmarkStart w:id="104" w:name="_Toc203659749"/>
      <w:r>
        <w:t xml:space="preserve">Figure </w:t>
      </w:r>
      <w:r>
        <w:fldChar w:fldCharType="begin"/>
      </w:r>
      <w:r>
        <w:instrText xml:space="preserve"> SEQ Figure \* ARABIC </w:instrText>
      </w:r>
      <w:r>
        <w:fldChar w:fldCharType="separate"/>
      </w:r>
      <w:r w:rsidR="004C164C">
        <w:rPr>
          <w:noProof/>
        </w:rPr>
        <w:t>10</w:t>
      </w:r>
      <w:r>
        <w:fldChar w:fldCharType="end"/>
      </w:r>
      <w:r>
        <w:t xml:space="preserve">: </w:t>
      </w:r>
      <w:r w:rsidRPr="00040EC6">
        <w:t>Amendment of the transit declaration after suggestion</w:t>
      </w:r>
      <w:bookmarkEnd w:id="104"/>
    </w:p>
    <w:tbl>
      <w:tblPr>
        <w:tblStyle w:val="GridTable5Dark-Accent1"/>
        <w:tblW w:w="0" w:type="auto"/>
        <w:tblLook w:val="04A0" w:firstRow="1" w:lastRow="0" w:firstColumn="1" w:lastColumn="0" w:noHBand="0" w:noVBand="1"/>
      </w:tblPr>
      <w:tblGrid>
        <w:gridCol w:w="1600"/>
        <w:gridCol w:w="5036"/>
        <w:gridCol w:w="3558"/>
      </w:tblGrid>
      <w:tr w:rsidR="00F27ACF" w:rsidRPr="0009382E" w14:paraId="1E5848B4" w14:textId="77777777" w:rsidTr="079F402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567BAB9" w14:textId="77777777" w:rsidR="005B011E" w:rsidRPr="0009382E" w:rsidRDefault="005B011E" w:rsidP="000B785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1773074D" w14:textId="77777777" w:rsidR="005B011E" w:rsidRPr="0009382E" w:rsidRDefault="005B011E" w:rsidP="000B7858">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2EBE260" w14:textId="77777777" w:rsidR="005B011E" w:rsidRPr="0009382E" w:rsidRDefault="005B011E" w:rsidP="000B7858">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F27ACF" w:rsidRPr="0009382E" w14:paraId="6F6F1241" w14:textId="77777777" w:rsidTr="079F40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984768" w14:textId="6CD925EB" w:rsidR="005B011E" w:rsidRPr="0009382E" w:rsidRDefault="005B011E" w:rsidP="079F402F">
            <w:pPr>
              <w:spacing w:after="120" w:line="240" w:lineRule="auto"/>
              <w:jc w:val="left"/>
              <w:rPr>
                <w:rFonts w:asciiTheme="majorHAnsi" w:hAnsiTheme="majorHAnsi" w:cstheme="majorBidi"/>
                <w:lang w:val="en-US"/>
              </w:rPr>
            </w:pPr>
            <w:r w:rsidRPr="079F402F">
              <w:rPr>
                <w:rFonts w:asciiTheme="majorHAnsi" w:hAnsiTheme="majorHAnsi" w:cstheme="majorBidi"/>
                <w:lang w:val="en-US"/>
              </w:rPr>
              <w:t>Notify no release for transit</w:t>
            </w:r>
          </w:p>
        </w:tc>
        <w:tc>
          <w:tcPr>
            <w:tcW w:w="0" w:type="auto"/>
          </w:tcPr>
          <w:p w14:paraId="5AF8440F" w14:textId="77777777"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0157E725" w14:textId="77777777"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244B14F0" w14:textId="77777777" w:rsidR="005B011E" w:rsidRPr="0009382E" w:rsidRDefault="005B011E" w:rsidP="000B7858">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F27ACF" w:rsidRPr="0009382E" w14:paraId="4850C4E6" w14:textId="77777777" w:rsidTr="079F402F">
        <w:tc>
          <w:tcPr>
            <w:cnfStyle w:val="001000000000" w:firstRow="0" w:lastRow="0" w:firstColumn="1" w:lastColumn="0" w:oddVBand="0" w:evenVBand="0" w:oddHBand="0" w:evenHBand="0" w:firstRowFirstColumn="0" w:firstRowLastColumn="0" w:lastRowFirstColumn="0" w:lastRowLastColumn="0"/>
            <w:tcW w:w="0" w:type="auto"/>
          </w:tcPr>
          <w:p w14:paraId="131C2F81" w14:textId="46A9D3B2" w:rsidR="005B011E" w:rsidRPr="0009382E" w:rsidRDefault="00E80C95" w:rsidP="000B7858">
            <w:pPr>
              <w:spacing w:after="120" w:line="240" w:lineRule="auto"/>
              <w:jc w:val="left"/>
              <w:rPr>
                <w:rFonts w:asciiTheme="majorHAnsi" w:hAnsiTheme="majorHAnsi" w:cstheme="majorHAnsi"/>
                <w:szCs w:val="20"/>
                <w:lang w:val="en-US"/>
              </w:rPr>
            </w:pPr>
            <w:r>
              <w:rPr>
                <w:rFonts w:asciiTheme="majorHAnsi" w:hAnsiTheme="majorHAnsi" w:cstheme="majorHAnsi"/>
                <w:szCs w:val="20"/>
                <w:lang w:val="en-US"/>
              </w:rPr>
              <w:t>Take decision on amendment</w:t>
            </w:r>
            <w:r w:rsidR="005B011E" w:rsidRPr="0009382E">
              <w:rPr>
                <w:rFonts w:asciiTheme="majorHAnsi" w:hAnsiTheme="majorHAnsi" w:cstheme="majorHAnsi"/>
                <w:szCs w:val="20"/>
                <w:lang w:val="en-US"/>
              </w:rPr>
              <w:t xml:space="preserve"> </w:t>
            </w:r>
          </w:p>
        </w:tc>
        <w:tc>
          <w:tcPr>
            <w:tcW w:w="0" w:type="auto"/>
          </w:tcPr>
          <w:p w14:paraId="3B5728AD" w14:textId="541DDF64" w:rsidR="005B011E" w:rsidRDefault="005B011E" w:rsidP="000B7858">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r w:rsidR="00DC04A1">
              <w:rPr>
                <w:rFonts w:asciiTheme="majorHAnsi" w:hAnsiTheme="majorHAnsi" w:cstheme="majorHAnsi"/>
                <w:szCs w:val="20"/>
                <w:lang w:val="en-US"/>
              </w:rPr>
              <w:t xml:space="preserve"> The customs can either: </w:t>
            </w:r>
          </w:p>
          <w:p w14:paraId="0FA95CB1" w14:textId="2C59F270" w:rsidR="00DC04A1" w:rsidRDefault="00DC04A1" w:rsidP="00DC04A1">
            <w:pPr>
              <w:pStyle w:val="ListParagraph"/>
              <w:numPr>
                <w:ilvl w:val="0"/>
                <w:numId w:val="63"/>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Accept the amendment</w:t>
            </w:r>
            <w:r w:rsidR="005F48EA">
              <w:rPr>
                <w:rFonts w:asciiTheme="majorHAnsi" w:hAnsiTheme="majorHAnsi" w:cstheme="majorHAnsi"/>
                <w:szCs w:val="20"/>
                <w:lang w:val="en-US"/>
              </w:rPr>
              <w:t xml:space="preserve"> request</w:t>
            </w:r>
            <w:r w:rsidR="004D0991">
              <w:rPr>
                <w:rFonts w:asciiTheme="majorHAnsi" w:hAnsiTheme="majorHAnsi" w:cstheme="majorHAnsi"/>
                <w:szCs w:val="20"/>
                <w:lang w:val="en-US"/>
              </w:rPr>
              <w:t xml:space="preserve"> (1)</w:t>
            </w:r>
          </w:p>
          <w:p w14:paraId="4E27A757" w14:textId="77777777" w:rsidR="005B011E" w:rsidRDefault="00DC04A1" w:rsidP="000B7858">
            <w:pPr>
              <w:pStyle w:val="ListParagraph"/>
              <w:numPr>
                <w:ilvl w:val="0"/>
                <w:numId w:val="63"/>
              </w:num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Reject it </w:t>
            </w:r>
            <w:r w:rsidR="004200CA">
              <w:rPr>
                <w:rFonts w:asciiTheme="majorHAnsi" w:hAnsiTheme="majorHAnsi" w:cstheme="majorHAnsi"/>
                <w:szCs w:val="20"/>
                <w:lang w:val="en-US"/>
              </w:rPr>
              <w:t>(2)</w:t>
            </w:r>
          </w:p>
          <w:p w14:paraId="19C05343" w14:textId="1C09FFDF" w:rsidR="004200CA" w:rsidRPr="004200CA" w:rsidRDefault="004200CA" w:rsidP="004200CA">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4200CA">
              <w:rPr>
                <w:rFonts w:asciiTheme="majorHAnsi" w:hAnsiTheme="majorHAnsi" w:cstheme="majorHAnsi"/>
                <w:szCs w:val="20"/>
                <w:lang w:val="en-US"/>
              </w:rPr>
              <w:t xml:space="preserve">Unlike the classic amendment scenario, where the rejection is accompanied by a new IE022 message </w:t>
            </w:r>
            <w:r w:rsidRPr="004200CA">
              <w:rPr>
                <w:rFonts w:asciiTheme="majorHAnsi" w:hAnsiTheme="majorHAnsi" w:cstheme="majorHAnsi"/>
                <w:szCs w:val="20"/>
                <w:lang w:val="en-US"/>
              </w:rPr>
              <w:lastRenderedPageBreak/>
              <w:t>sent to the Holder of the Transit procedure, no new amendment request</w:t>
            </w:r>
            <w:r w:rsidR="00F51673">
              <w:rPr>
                <w:rFonts w:asciiTheme="majorHAnsi" w:hAnsiTheme="majorHAnsi" w:cstheme="majorHAnsi"/>
                <w:szCs w:val="20"/>
                <w:lang w:val="en-US"/>
              </w:rPr>
              <w:t xml:space="preserve"> is expected</w:t>
            </w:r>
            <w:r w:rsidRPr="004200CA">
              <w:rPr>
                <w:rFonts w:asciiTheme="majorHAnsi" w:hAnsiTheme="majorHAnsi" w:cstheme="majorHAnsi"/>
                <w:szCs w:val="20"/>
                <w:lang w:val="en-US"/>
              </w:rPr>
              <w:t>. Depending on the decision taken on the amendment, the process returns either to a new control results task (1) or to a release decision task (2).</w:t>
            </w:r>
          </w:p>
        </w:tc>
        <w:tc>
          <w:tcPr>
            <w:tcW w:w="0" w:type="auto"/>
          </w:tcPr>
          <w:p w14:paraId="78A76168" w14:textId="64A4DDCA" w:rsidR="005B011E" w:rsidRPr="0009382E" w:rsidRDefault="005B011E" w:rsidP="000B7858">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F27ACF" w:rsidRPr="0009382E" w14:paraId="7556E721" w14:textId="77777777" w:rsidTr="079F40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3988B9" w14:textId="77777777" w:rsidR="005B011E" w:rsidRPr="0009382E" w:rsidRDefault="005B011E" w:rsidP="000B785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acceptance of the amendment </w:t>
            </w:r>
          </w:p>
        </w:tc>
        <w:tc>
          <w:tcPr>
            <w:tcW w:w="0" w:type="auto"/>
          </w:tcPr>
          <w:p w14:paraId="6F3F02B0" w14:textId="683E1240"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received Amendment is </w:t>
            </w:r>
            <w:r w:rsidR="002D1232">
              <w:rPr>
                <w:rFonts w:asciiTheme="majorHAnsi" w:hAnsiTheme="majorHAnsi" w:cstheme="majorHAnsi"/>
                <w:szCs w:val="20"/>
                <w:lang w:val="en-US"/>
              </w:rPr>
              <w:t xml:space="preserve">valid and </w:t>
            </w:r>
            <w:r w:rsidR="001539E1">
              <w:rPr>
                <w:rFonts w:asciiTheme="majorHAnsi" w:hAnsiTheme="majorHAnsi" w:cstheme="majorHAnsi"/>
                <w:szCs w:val="20"/>
                <w:lang w:val="en-US"/>
              </w:rPr>
              <w:t>accepted by the customs office</w:t>
            </w:r>
            <w:r w:rsidRPr="0009382E">
              <w:rPr>
                <w:rFonts w:asciiTheme="majorHAnsi" w:hAnsiTheme="majorHAnsi" w:cstheme="majorHAnsi"/>
                <w:szCs w:val="20"/>
                <w:lang w:val="en-US"/>
              </w:rPr>
              <w: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5F56FFD7" w14:textId="77777777"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27A1B625" w14:textId="77777777"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01D57785" w14:textId="77777777" w:rsidR="005B011E" w:rsidRPr="0009382E" w:rsidRDefault="005B011E" w:rsidP="000B7858">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F70D74" w:rsidRPr="0009382E" w14:paraId="7DA50643" w14:textId="77777777" w:rsidTr="079F402F">
        <w:tc>
          <w:tcPr>
            <w:cnfStyle w:val="001000000000" w:firstRow="0" w:lastRow="0" w:firstColumn="1" w:lastColumn="0" w:oddVBand="0" w:evenVBand="0" w:oddHBand="0" w:evenHBand="0" w:firstRowFirstColumn="0" w:firstRowLastColumn="0" w:lastRowFirstColumn="0" w:lastRowLastColumn="0"/>
            <w:tcW w:w="0" w:type="auto"/>
          </w:tcPr>
          <w:p w14:paraId="59CD8F3A" w14:textId="7579BB1D" w:rsidR="00F70D74" w:rsidRPr="0009382E" w:rsidRDefault="00F70D74" w:rsidP="000B7858">
            <w:pPr>
              <w:spacing w:line="240" w:lineRule="auto"/>
              <w:jc w:val="left"/>
              <w:rPr>
                <w:rFonts w:asciiTheme="majorHAnsi" w:hAnsiTheme="majorHAnsi" w:cstheme="majorHAnsi"/>
                <w:szCs w:val="20"/>
                <w:lang w:val="en-US"/>
              </w:rPr>
            </w:pPr>
            <w:r>
              <w:rPr>
                <w:rFonts w:asciiTheme="majorHAnsi" w:hAnsiTheme="majorHAnsi" w:cstheme="majorHAnsi"/>
                <w:szCs w:val="20"/>
                <w:lang w:val="en-US"/>
              </w:rPr>
              <w:t>Register new control results</w:t>
            </w:r>
          </w:p>
        </w:tc>
        <w:tc>
          <w:tcPr>
            <w:tcW w:w="0" w:type="auto"/>
          </w:tcPr>
          <w:p w14:paraId="3DFC797D" w14:textId="5B23609D" w:rsidR="00F70D74" w:rsidRPr="0009382E" w:rsidRDefault="00F70D74" w:rsidP="000B7858">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Pr>
                <w:rFonts w:asciiTheme="majorHAnsi" w:hAnsiTheme="majorHAnsi" w:cstheme="majorHAnsi"/>
                <w:szCs w:val="20"/>
                <w:lang w:val="en-US"/>
              </w:rPr>
              <w:t xml:space="preserve">Please see section </w:t>
            </w:r>
            <w:r w:rsidR="00BB15EE">
              <w:rPr>
                <w:rFonts w:asciiTheme="majorHAnsi" w:hAnsiTheme="majorHAnsi" w:cstheme="majorHAnsi"/>
                <w:szCs w:val="20"/>
                <w:lang w:val="en-US"/>
              </w:rPr>
              <w:fldChar w:fldCharType="begin"/>
            </w:r>
            <w:r w:rsidR="00BB15EE">
              <w:rPr>
                <w:rFonts w:asciiTheme="majorHAnsi" w:hAnsiTheme="majorHAnsi" w:cstheme="majorHAnsi"/>
                <w:szCs w:val="20"/>
                <w:lang w:val="en-US"/>
              </w:rPr>
              <w:instrText xml:space="preserve"> REF _Ref175302175 \r \h </w:instrText>
            </w:r>
            <w:r w:rsidR="00BB15EE">
              <w:rPr>
                <w:rFonts w:asciiTheme="majorHAnsi" w:hAnsiTheme="majorHAnsi" w:cstheme="majorHAnsi"/>
                <w:szCs w:val="20"/>
                <w:lang w:val="en-US"/>
              </w:rPr>
            </w:r>
            <w:r w:rsidR="00BB15EE">
              <w:rPr>
                <w:rFonts w:asciiTheme="majorHAnsi" w:hAnsiTheme="majorHAnsi" w:cstheme="majorHAnsi"/>
                <w:szCs w:val="20"/>
                <w:lang w:val="en-US"/>
              </w:rPr>
              <w:fldChar w:fldCharType="separate"/>
            </w:r>
            <w:r w:rsidR="004C164C">
              <w:rPr>
                <w:rFonts w:asciiTheme="majorHAnsi" w:hAnsiTheme="majorHAnsi" w:cstheme="majorHAnsi"/>
                <w:szCs w:val="20"/>
                <w:lang w:val="en-US"/>
              </w:rPr>
              <w:t>3.2.5</w:t>
            </w:r>
            <w:r w:rsidR="00BB15EE">
              <w:rPr>
                <w:rFonts w:asciiTheme="majorHAnsi" w:hAnsiTheme="majorHAnsi" w:cstheme="majorHAnsi"/>
                <w:szCs w:val="20"/>
                <w:lang w:val="en-US"/>
              </w:rPr>
              <w:fldChar w:fldCharType="end"/>
            </w:r>
          </w:p>
        </w:tc>
        <w:tc>
          <w:tcPr>
            <w:tcW w:w="0" w:type="auto"/>
          </w:tcPr>
          <w:p w14:paraId="19CD8CF3" w14:textId="77777777" w:rsidR="00F70D74" w:rsidRPr="0009382E" w:rsidRDefault="00F70D74" w:rsidP="000B7858">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F27ACF" w:rsidRPr="0009382E" w14:paraId="6A170250" w14:textId="77777777" w:rsidTr="079F402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CBCBF2B" w14:textId="363308AE" w:rsidR="005B011E" w:rsidRPr="0009382E" w:rsidRDefault="00F27ACF" w:rsidP="000B785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amendment </w:t>
            </w:r>
            <w:r>
              <w:rPr>
                <w:rFonts w:asciiTheme="majorHAnsi" w:hAnsiTheme="majorHAnsi" w:cstheme="majorHAnsi"/>
                <w:szCs w:val="20"/>
                <w:lang w:val="en-US"/>
              </w:rPr>
              <w:t>r</w:t>
            </w:r>
            <w:r w:rsidRPr="0009382E">
              <w:rPr>
                <w:rFonts w:asciiTheme="majorHAnsi" w:hAnsiTheme="majorHAnsi" w:cstheme="majorHAnsi"/>
                <w:szCs w:val="20"/>
                <w:lang w:val="en-US"/>
              </w:rPr>
              <w:t>eject</w:t>
            </w:r>
            <w:r>
              <w:rPr>
                <w:rFonts w:asciiTheme="majorHAnsi" w:hAnsiTheme="majorHAnsi" w:cstheme="majorHAnsi"/>
                <w:szCs w:val="20"/>
                <w:lang w:val="en-US"/>
              </w:rPr>
              <w:t xml:space="preserve"> </w:t>
            </w:r>
          </w:p>
        </w:tc>
        <w:tc>
          <w:tcPr>
            <w:tcW w:w="0" w:type="auto"/>
          </w:tcPr>
          <w:p w14:paraId="6FFED08D" w14:textId="18FE2625"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received Amendment is not accepted, an error message </w:t>
            </w:r>
            <w:r w:rsidR="0032316F">
              <w:rPr>
                <w:rFonts w:asciiTheme="majorHAnsi" w:hAnsiTheme="majorHAnsi" w:cstheme="majorHAnsi"/>
                <w:szCs w:val="20"/>
                <w:lang w:val="en-US"/>
              </w:rPr>
              <w:t xml:space="preserve">(IE056) </w:t>
            </w:r>
            <w:r w:rsidRPr="0009382E">
              <w:rPr>
                <w:rFonts w:asciiTheme="majorHAnsi" w:hAnsiTheme="majorHAnsi" w:cstheme="majorHAnsi"/>
                <w:szCs w:val="20"/>
                <w:lang w:val="en-US"/>
              </w:rPr>
              <w:t xml:space="preserve">is issued to the Economic Operator system. </w:t>
            </w:r>
          </w:p>
        </w:tc>
        <w:tc>
          <w:tcPr>
            <w:tcW w:w="0" w:type="auto"/>
          </w:tcPr>
          <w:p w14:paraId="5DF00A39" w14:textId="77777777"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5CC5099E" w14:textId="77777777" w:rsidR="005B011E" w:rsidRPr="0009382E" w:rsidRDefault="005B011E" w:rsidP="000B7858">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0E0ED53B" w14:textId="77777777" w:rsidR="005B011E" w:rsidRPr="0009382E" w:rsidRDefault="005B011E" w:rsidP="000B7858">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r w:rsidR="00BB15EE" w:rsidRPr="0009382E" w14:paraId="7C630201" w14:textId="77777777" w:rsidTr="079F402F">
        <w:tc>
          <w:tcPr>
            <w:cnfStyle w:val="001000000000" w:firstRow="0" w:lastRow="0" w:firstColumn="1" w:lastColumn="0" w:oddVBand="0" w:evenVBand="0" w:oddHBand="0" w:evenHBand="0" w:firstRowFirstColumn="0" w:firstRowLastColumn="0" w:lastRowFirstColumn="0" w:lastRowLastColumn="0"/>
            <w:tcW w:w="0" w:type="auto"/>
          </w:tcPr>
          <w:p w14:paraId="24178AD9" w14:textId="619088CD" w:rsidR="00BB15EE" w:rsidRPr="0009382E" w:rsidRDefault="638B35BD" w:rsidP="079F402F">
            <w:pPr>
              <w:spacing w:line="240" w:lineRule="auto"/>
              <w:jc w:val="left"/>
              <w:rPr>
                <w:rFonts w:asciiTheme="majorHAnsi" w:hAnsiTheme="majorHAnsi" w:cstheme="majorBidi"/>
                <w:lang w:val="en-US"/>
              </w:rPr>
            </w:pPr>
            <w:r w:rsidRPr="079F402F">
              <w:rPr>
                <w:rFonts w:asciiTheme="majorHAnsi" w:hAnsiTheme="majorHAnsi" w:cstheme="majorBidi"/>
                <w:lang w:val="en-US"/>
              </w:rPr>
              <w:t>Re</w:t>
            </w:r>
            <w:r w:rsidR="767A078F" w:rsidRPr="079F402F">
              <w:rPr>
                <w:rFonts w:asciiTheme="majorHAnsi" w:hAnsiTheme="majorHAnsi" w:cstheme="majorBidi"/>
                <w:lang w:val="en-US"/>
              </w:rPr>
              <w:t>g</w:t>
            </w:r>
            <w:r w:rsidRPr="079F402F">
              <w:rPr>
                <w:rFonts w:asciiTheme="majorHAnsi" w:hAnsiTheme="majorHAnsi" w:cstheme="majorBidi"/>
                <w:lang w:val="en-US"/>
              </w:rPr>
              <w:t>ister a new release decision</w:t>
            </w:r>
          </w:p>
        </w:tc>
        <w:tc>
          <w:tcPr>
            <w:tcW w:w="0" w:type="auto"/>
          </w:tcPr>
          <w:p w14:paraId="36367189" w14:textId="2A45E34F" w:rsidR="00BB15EE" w:rsidRPr="0009382E" w:rsidRDefault="159A8DBB" w:rsidP="68DF4E58">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lang w:val="en-US"/>
              </w:rPr>
            </w:pPr>
            <w:r w:rsidRPr="68DF4E58">
              <w:rPr>
                <w:rFonts w:asciiTheme="majorHAnsi" w:hAnsiTheme="majorHAnsi" w:cstheme="majorBidi"/>
                <w:lang w:val="en-US"/>
              </w:rPr>
              <w:t>Please see section</w:t>
            </w:r>
            <w:r w:rsidR="62DBDC1A" w:rsidRPr="68DF4E58">
              <w:rPr>
                <w:rFonts w:asciiTheme="majorHAnsi" w:hAnsiTheme="majorHAnsi" w:cstheme="majorBidi"/>
                <w:lang w:val="en-US"/>
              </w:rPr>
              <w:t xml:space="preserve"> </w:t>
            </w:r>
            <w:r w:rsidR="001865F4">
              <w:rPr>
                <w:rFonts w:asciiTheme="majorHAnsi" w:hAnsiTheme="majorHAnsi" w:cstheme="majorBidi"/>
                <w:lang w:val="en-US"/>
              </w:rPr>
              <w:fldChar w:fldCharType="begin"/>
            </w:r>
            <w:r w:rsidR="001865F4">
              <w:rPr>
                <w:rFonts w:asciiTheme="majorHAnsi" w:hAnsiTheme="majorHAnsi" w:cstheme="majorBidi"/>
                <w:lang w:val="en-US"/>
              </w:rPr>
              <w:instrText xml:space="preserve"> REF _Ref176932856 \r \h </w:instrText>
            </w:r>
            <w:r w:rsidR="001865F4">
              <w:rPr>
                <w:rFonts w:asciiTheme="majorHAnsi" w:hAnsiTheme="majorHAnsi" w:cstheme="majorBidi"/>
                <w:lang w:val="en-US"/>
              </w:rPr>
            </w:r>
            <w:r w:rsidR="001865F4">
              <w:rPr>
                <w:rFonts w:asciiTheme="majorHAnsi" w:hAnsiTheme="majorHAnsi" w:cstheme="majorBidi"/>
                <w:lang w:val="en-US"/>
              </w:rPr>
              <w:fldChar w:fldCharType="separate"/>
            </w:r>
            <w:r w:rsidR="004C164C">
              <w:rPr>
                <w:rFonts w:asciiTheme="majorHAnsi" w:hAnsiTheme="majorHAnsi" w:cstheme="majorBidi"/>
                <w:lang w:val="en-US"/>
              </w:rPr>
              <w:t>3.2.6</w:t>
            </w:r>
            <w:r w:rsidR="001865F4">
              <w:rPr>
                <w:rFonts w:asciiTheme="majorHAnsi" w:hAnsiTheme="majorHAnsi" w:cstheme="majorBidi"/>
                <w:lang w:val="en-US"/>
              </w:rPr>
              <w:fldChar w:fldCharType="end"/>
            </w:r>
            <w:r w:rsidR="007405BC">
              <w:rPr>
                <w:rFonts w:asciiTheme="majorHAnsi" w:hAnsiTheme="majorHAnsi" w:cstheme="majorBidi"/>
                <w:lang w:val="en-US"/>
              </w:rPr>
              <w:t xml:space="preserve">. </w:t>
            </w:r>
          </w:p>
        </w:tc>
        <w:tc>
          <w:tcPr>
            <w:tcW w:w="0" w:type="auto"/>
          </w:tcPr>
          <w:p w14:paraId="61AE7247" w14:textId="77777777" w:rsidR="00BB15EE" w:rsidRPr="0009382E" w:rsidRDefault="00BB15EE" w:rsidP="000B7858">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bl>
    <w:p w14:paraId="21620E6D" w14:textId="6115FE91" w:rsidR="009D4888" w:rsidRPr="009D4888" w:rsidRDefault="005B011E" w:rsidP="00436430">
      <w:pPr>
        <w:pStyle w:val="Caption"/>
        <w:rPr>
          <w:lang w:val="en-US"/>
        </w:rPr>
      </w:pPr>
      <w:bookmarkStart w:id="105" w:name="_Toc203659728"/>
      <w:r w:rsidRPr="0009382E">
        <w:rPr>
          <w:lang w:val="en-US"/>
        </w:rPr>
        <w:t xml:space="preserve">Table </w:t>
      </w:r>
      <w:r w:rsidRPr="0009382E">
        <w:rPr>
          <w:lang w:val="en-US"/>
        </w:rPr>
        <w:fldChar w:fldCharType="begin"/>
      </w:r>
      <w:r w:rsidRPr="0009382E">
        <w:rPr>
          <w:lang w:val="en-US"/>
        </w:rPr>
        <w:instrText xml:space="preserve"> SEQ Table \* ARABIC </w:instrText>
      </w:r>
      <w:r w:rsidRPr="0009382E">
        <w:rPr>
          <w:lang w:val="en-US"/>
        </w:rPr>
        <w:fldChar w:fldCharType="separate"/>
      </w:r>
      <w:r w:rsidR="004C164C">
        <w:rPr>
          <w:noProof/>
          <w:lang w:val="en-US"/>
        </w:rPr>
        <w:t>14</w:t>
      </w:r>
      <w:r w:rsidRPr="0009382E">
        <w:rPr>
          <w:noProof/>
          <w:lang w:val="en-US"/>
        </w:rPr>
        <w:fldChar w:fldCharType="end"/>
      </w:r>
      <w:r w:rsidRPr="0009382E">
        <w:rPr>
          <w:lang w:val="en-US"/>
        </w:rPr>
        <w:t xml:space="preserve">: </w:t>
      </w:r>
      <w:bookmarkStart w:id="106" w:name="_Hlk175242222"/>
      <w:r>
        <w:rPr>
          <w:lang w:val="en-US"/>
        </w:rPr>
        <w:t>A</w:t>
      </w:r>
      <w:r w:rsidRPr="005B011E">
        <w:rPr>
          <w:lang w:val="en-US"/>
        </w:rPr>
        <w:t>mendment of the transit declaration after suggestion</w:t>
      </w:r>
      <w:bookmarkEnd w:id="105"/>
      <w:bookmarkEnd w:id="106"/>
    </w:p>
    <w:p w14:paraId="5834CCE1" w14:textId="42F6A84B" w:rsidR="003C431B" w:rsidRPr="0009382E" w:rsidRDefault="003C431B" w:rsidP="008F0121">
      <w:pPr>
        <w:pStyle w:val="Heading3"/>
        <w:rPr>
          <w:lang w:val="en-US"/>
        </w:rPr>
      </w:pPr>
      <w:bookmarkStart w:id="107" w:name="_Ref95316170"/>
      <w:bookmarkStart w:id="108" w:name="_Toc203659688"/>
      <w:r w:rsidRPr="0009382E">
        <w:rPr>
          <w:lang w:val="en-US"/>
        </w:rPr>
        <w:t>Notif</w:t>
      </w:r>
      <w:r w:rsidR="00346329" w:rsidRPr="0009382E">
        <w:rPr>
          <w:lang w:val="en-US"/>
        </w:rPr>
        <w:t>y</w:t>
      </w:r>
      <w:r w:rsidRPr="0009382E">
        <w:rPr>
          <w:lang w:val="en-US"/>
        </w:rPr>
        <w:t xml:space="preserve"> to Amend Declaration (Export Followed by Transit)</w:t>
      </w:r>
      <w:bookmarkEnd w:id="107"/>
      <w:bookmarkEnd w:id="108"/>
    </w:p>
    <w:p w14:paraId="76F46D76" w14:textId="48DE64F4" w:rsidR="00BA6B89" w:rsidRPr="0009382E" w:rsidRDefault="00BA6B89" w:rsidP="003C431B">
      <w:pPr>
        <w:rPr>
          <w:lang w:val="en-US"/>
        </w:rPr>
      </w:pPr>
      <w:r w:rsidRPr="0009382E">
        <w:rPr>
          <w:lang w:val="en-US"/>
        </w:rPr>
        <w:t>When the ‘Export Followed By Transit (EFBT)’ procedure is applied by the Holder of the Transit Procedure, then the transit declaration includes the following:</w:t>
      </w:r>
    </w:p>
    <w:p w14:paraId="72BC45F4" w14:textId="0ED17784" w:rsidR="00BA6B89" w:rsidRPr="0009382E" w:rsidRDefault="00BA6B89" w:rsidP="00BA6B89">
      <w:pPr>
        <w:pStyle w:val="ListParagraph"/>
        <w:numPr>
          <w:ilvl w:val="0"/>
          <w:numId w:val="22"/>
        </w:numPr>
        <w:rPr>
          <w:lang w:val="en-US"/>
        </w:rPr>
      </w:pPr>
      <w:r w:rsidRPr="0009382E">
        <w:rPr>
          <w:u w:val="single"/>
          <w:lang w:val="en-US"/>
        </w:rPr>
        <w:t>During the transition period</w:t>
      </w:r>
      <w:r w:rsidRPr="0009382E">
        <w:rPr>
          <w:lang w:val="en-US"/>
        </w:rPr>
        <w:t>: the data item &lt;TRANSIT OPERATION.Additional declaration type&gt; with the value “A” and at least one Export MRN referenced in the ‘Previous Document’ data group under the ‘Consignment</w:t>
      </w:r>
      <w:r w:rsidR="00EF3E5D">
        <w:rPr>
          <w:lang w:val="en-US"/>
        </w:rPr>
        <w:t xml:space="preserve"> Item</w:t>
      </w:r>
      <w:r w:rsidRPr="0009382E">
        <w:rPr>
          <w:lang w:val="en-US"/>
        </w:rPr>
        <w:t>’ data group</w:t>
      </w:r>
    </w:p>
    <w:p w14:paraId="61D67BBC" w14:textId="14E2AFD7" w:rsidR="00BA6B89" w:rsidRPr="0009382E" w:rsidRDefault="00BA6B89" w:rsidP="00C01F7F">
      <w:pPr>
        <w:pStyle w:val="ListParagraph"/>
        <w:numPr>
          <w:ilvl w:val="0"/>
          <w:numId w:val="22"/>
        </w:numPr>
        <w:rPr>
          <w:lang w:val="en-US"/>
        </w:rPr>
      </w:pPr>
      <w:r w:rsidRPr="0009382E">
        <w:rPr>
          <w:u w:val="single"/>
          <w:lang w:val="en-US"/>
        </w:rPr>
        <w:t>After the transition period</w:t>
      </w:r>
      <w:r w:rsidRPr="0009382E">
        <w:rPr>
          <w:lang w:val="en-US"/>
        </w:rPr>
        <w:t xml:space="preserve">: the data item &lt;TRANSIT OPERATION.Additional declaration type&gt; with the value “A” and at least one Export MRN referenced in the ‘Previous Document’ data group under the </w:t>
      </w:r>
      <w:r w:rsidR="00EF3E5D" w:rsidRPr="0009382E">
        <w:rPr>
          <w:lang w:val="en-US"/>
        </w:rPr>
        <w:t xml:space="preserve">‘House Consignment’ </w:t>
      </w:r>
      <w:r w:rsidRPr="0009382E">
        <w:rPr>
          <w:lang w:val="en-US"/>
        </w:rPr>
        <w:t>data group</w:t>
      </w:r>
    </w:p>
    <w:p w14:paraId="69499A8B" w14:textId="35161C29" w:rsidR="003172F8" w:rsidRDefault="003172F8" w:rsidP="003C431B">
      <w:pPr>
        <w:rPr>
          <w:lang w:val="en-US"/>
        </w:rPr>
      </w:pPr>
      <w:r>
        <w:rPr>
          <w:lang w:val="en-US"/>
        </w:rPr>
        <w:t xml:space="preserve">Export MRN should be declared as a previous document of type </w:t>
      </w:r>
      <w:r w:rsidR="0050528E">
        <w:rPr>
          <w:lang w:val="en-US"/>
        </w:rPr>
        <w:t>N830 (</w:t>
      </w:r>
      <w:r w:rsidR="00FD7D29">
        <w:rPr>
          <w:lang w:val="en-US"/>
        </w:rPr>
        <w:t>Goods declaration for exportation</w:t>
      </w:r>
      <w:r w:rsidR="001759AA">
        <w:rPr>
          <w:lang w:val="en-US"/>
        </w:rPr>
        <w:t>)</w:t>
      </w:r>
      <w:r w:rsidR="00FD7D29">
        <w:rPr>
          <w:lang w:val="en-US"/>
        </w:rPr>
        <w:t>.</w:t>
      </w:r>
    </w:p>
    <w:p w14:paraId="7DE1D6A2" w14:textId="20CB354B" w:rsidR="003C431B" w:rsidRPr="0009382E" w:rsidRDefault="008E34BA" w:rsidP="003C431B">
      <w:pPr>
        <w:rPr>
          <w:lang w:val="en-US"/>
        </w:rPr>
      </w:pPr>
      <w:r w:rsidRPr="0009382E">
        <w:rPr>
          <w:lang w:val="en-US"/>
        </w:rPr>
        <w:t xml:space="preserve">When the transit declaration is accepted and there is subsequently </w:t>
      </w:r>
      <w:r w:rsidR="00A54AF2" w:rsidRPr="0009382E">
        <w:rPr>
          <w:lang w:val="en-US"/>
        </w:rPr>
        <w:t>an unsuccessful validation of the Export MRN</w:t>
      </w:r>
      <w:r w:rsidR="00AA104D" w:rsidRPr="0009382E">
        <w:rPr>
          <w:lang w:val="en-US"/>
        </w:rPr>
        <w:t>(</w:t>
      </w:r>
      <w:r w:rsidR="00A54AF2" w:rsidRPr="0009382E">
        <w:rPr>
          <w:lang w:val="en-US"/>
        </w:rPr>
        <w:t>s</w:t>
      </w:r>
      <w:r w:rsidR="00AA104D" w:rsidRPr="0009382E">
        <w:rPr>
          <w:lang w:val="en-US"/>
        </w:rPr>
        <w:t>)</w:t>
      </w:r>
      <w:r w:rsidRPr="0009382E">
        <w:rPr>
          <w:lang w:val="en-US"/>
        </w:rPr>
        <w:t xml:space="preserve">, the Holder of the Transit Procedure </w:t>
      </w:r>
      <w:r w:rsidR="00A54AF2" w:rsidRPr="0009382E">
        <w:rPr>
          <w:lang w:val="en-US"/>
        </w:rPr>
        <w:t xml:space="preserve">will be notified with the ‘Notification to Amend Declaration’ (IE022) message and </w:t>
      </w:r>
      <w:r w:rsidR="00A54AF2" w:rsidRPr="0009382E">
        <w:rPr>
          <w:lang w:val="en-US"/>
        </w:rPr>
        <w:lastRenderedPageBreak/>
        <w:t xml:space="preserve">must issue a ‘Declaration Amendment’ (IE013) message </w:t>
      </w:r>
      <w:r w:rsidR="00AA104D" w:rsidRPr="0009382E">
        <w:rPr>
          <w:lang w:val="en-US"/>
        </w:rPr>
        <w:t>with the correct Export MRN(s)</w:t>
      </w:r>
      <w:r w:rsidR="00F668EE" w:rsidRPr="0009382E">
        <w:rPr>
          <w:lang w:val="en-US"/>
        </w:rPr>
        <w:t xml:space="preserve"> </w:t>
      </w:r>
      <w:r w:rsidR="00A54AF2" w:rsidRPr="0009382E">
        <w:rPr>
          <w:lang w:val="en-US"/>
        </w:rPr>
        <w:t>within the required timeframe.</w:t>
      </w:r>
    </w:p>
    <w:p w14:paraId="24DD76C9" w14:textId="4003D5C4" w:rsidR="0082709E" w:rsidRPr="0009382E" w:rsidRDefault="002443EF" w:rsidP="0082709E">
      <w:pPr>
        <w:keepNext/>
        <w:rPr>
          <w:lang w:val="en-US"/>
        </w:rPr>
      </w:pPr>
      <w:r w:rsidRPr="0009382E">
        <w:rPr>
          <w:noProof/>
          <w:lang w:val="en-US"/>
        </w:rPr>
        <w:drawing>
          <wp:inline distT="0" distB="0" distL="0" distR="0" wp14:anchorId="4A7409EC" wp14:editId="57673284">
            <wp:extent cx="6479540" cy="6367145"/>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79540" cy="6367145"/>
                    </a:xfrm>
                    <a:prstGeom prst="rect">
                      <a:avLst/>
                    </a:prstGeom>
                    <a:noFill/>
                    <a:ln>
                      <a:noFill/>
                    </a:ln>
                  </pic:spPr>
                </pic:pic>
              </a:graphicData>
            </a:graphic>
          </wp:inline>
        </w:drawing>
      </w:r>
    </w:p>
    <w:p w14:paraId="31B09513" w14:textId="67F16919" w:rsidR="00A54AF2" w:rsidRPr="0009382E" w:rsidRDefault="0082709E" w:rsidP="0082709E">
      <w:pPr>
        <w:pStyle w:val="Caption"/>
        <w:rPr>
          <w:lang w:val="en-US"/>
        </w:rPr>
      </w:pPr>
      <w:bookmarkStart w:id="109" w:name="_Toc203659750"/>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11</w:t>
      </w:r>
      <w:r w:rsidR="00851979" w:rsidRPr="0009382E">
        <w:rPr>
          <w:noProof/>
          <w:lang w:val="en-US"/>
        </w:rPr>
        <w:fldChar w:fldCharType="end"/>
      </w:r>
      <w:r w:rsidRPr="0009382E">
        <w:rPr>
          <w:lang w:val="en-US"/>
        </w:rPr>
        <w:t>: Notify to Amend Declaration</w:t>
      </w:r>
      <w:bookmarkEnd w:id="109"/>
    </w:p>
    <w:tbl>
      <w:tblPr>
        <w:tblStyle w:val="GridTable5Dark-Accent1"/>
        <w:tblW w:w="0" w:type="auto"/>
        <w:tblLook w:val="04A0" w:firstRow="1" w:lastRow="0" w:firstColumn="1" w:lastColumn="0" w:noHBand="0" w:noVBand="1"/>
      </w:tblPr>
      <w:tblGrid>
        <w:gridCol w:w="1929"/>
        <w:gridCol w:w="4474"/>
        <w:gridCol w:w="3791"/>
      </w:tblGrid>
      <w:tr w:rsidR="00274DA1" w:rsidRPr="0009382E" w14:paraId="5336383A" w14:textId="77777777" w:rsidTr="00B5034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05388262" w14:textId="77777777" w:rsidR="003A5D3C" w:rsidRPr="0009382E" w:rsidRDefault="003A5D3C"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63EE9309" w14:textId="77777777" w:rsidR="003A5D3C" w:rsidRPr="0009382E" w:rsidRDefault="003A5D3C" w:rsidP="00AA104D">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28BAB44" w14:textId="77777777" w:rsidR="003A5D3C" w:rsidRPr="0009382E" w:rsidRDefault="003A5D3C" w:rsidP="00AA104D">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274DA1" w:rsidRPr="0009382E" w14:paraId="75B12B42" w14:textId="77777777" w:rsidTr="00AA10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50D037" w14:textId="1F519AA2" w:rsidR="00AA104D" w:rsidRPr="0009382E" w:rsidRDefault="00AA104D" w:rsidP="00AD45A8">
            <w:pPr>
              <w:keepNext/>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w:t>
            </w:r>
            <w:r w:rsidR="00885553" w:rsidRPr="0009382E">
              <w:rPr>
                <w:rFonts w:asciiTheme="majorHAnsi" w:hAnsiTheme="majorHAnsi" w:cstheme="majorHAnsi"/>
                <w:szCs w:val="20"/>
                <w:lang w:val="en-US"/>
              </w:rPr>
              <w:t>t</w:t>
            </w:r>
            <w:r w:rsidR="003B3C68" w:rsidRPr="0009382E">
              <w:rPr>
                <w:rFonts w:asciiTheme="majorHAnsi" w:hAnsiTheme="majorHAnsi" w:cstheme="majorHAnsi"/>
                <w:szCs w:val="20"/>
                <w:lang w:val="en-US"/>
              </w:rPr>
              <w:t xml:space="preserve">o </w:t>
            </w:r>
            <w:r w:rsidR="00885553" w:rsidRPr="0009382E">
              <w:rPr>
                <w:rFonts w:asciiTheme="majorHAnsi" w:hAnsiTheme="majorHAnsi" w:cstheme="majorHAnsi"/>
                <w:szCs w:val="20"/>
                <w:lang w:val="en-US"/>
              </w:rPr>
              <w:t>a</w:t>
            </w:r>
            <w:r w:rsidRPr="0009382E">
              <w:rPr>
                <w:rFonts w:asciiTheme="majorHAnsi" w:hAnsiTheme="majorHAnsi" w:cstheme="majorHAnsi"/>
                <w:szCs w:val="20"/>
                <w:lang w:val="en-US"/>
              </w:rPr>
              <w:t xml:space="preserve">mend </w:t>
            </w:r>
            <w:r w:rsidR="00885553" w:rsidRPr="0009382E">
              <w:rPr>
                <w:rFonts w:asciiTheme="majorHAnsi" w:hAnsiTheme="majorHAnsi" w:cstheme="majorHAnsi"/>
                <w:szCs w:val="20"/>
                <w:lang w:val="en-US"/>
              </w:rPr>
              <w:t>d</w:t>
            </w:r>
            <w:r w:rsidRPr="0009382E">
              <w:rPr>
                <w:rFonts w:asciiTheme="majorHAnsi" w:hAnsiTheme="majorHAnsi" w:cstheme="majorHAnsi"/>
                <w:szCs w:val="20"/>
                <w:lang w:val="en-US"/>
              </w:rPr>
              <w:t>eclaration</w:t>
            </w:r>
          </w:p>
        </w:tc>
        <w:tc>
          <w:tcPr>
            <w:tcW w:w="0" w:type="auto"/>
          </w:tcPr>
          <w:p w14:paraId="2550B71B" w14:textId="5F95A8B4" w:rsidR="00AA104D" w:rsidRPr="0009382E" w:rsidRDefault="00AA104D" w:rsidP="00B503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Export MRNs </w:t>
            </w:r>
            <w:r w:rsidR="00A35A18" w:rsidRPr="0009382E">
              <w:rPr>
                <w:rFonts w:asciiTheme="majorHAnsi" w:hAnsiTheme="majorHAnsi" w:cstheme="majorHAnsi"/>
                <w:szCs w:val="20"/>
                <w:lang w:val="en-US"/>
              </w:rPr>
              <w:t>are</w:t>
            </w:r>
            <w:r w:rsidRPr="0009382E">
              <w:rPr>
                <w:rFonts w:asciiTheme="majorHAnsi" w:hAnsiTheme="majorHAnsi" w:cstheme="majorHAnsi"/>
                <w:szCs w:val="20"/>
                <w:lang w:val="en-US"/>
              </w:rPr>
              <w:t xml:space="preserve"> not validated successfully </w:t>
            </w:r>
            <w:r w:rsidR="00A35A18" w:rsidRPr="0009382E">
              <w:rPr>
                <w:rFonts w:asciiTheme="majorHAnsi" w:hAnsiTheme="majorHAnsi" w:cstheme="majorHAnsi"/>
                <w:szCs w:val="20"/>
                <w:lang w:val="en-US"/>
              </w:rPr>
              <w:t>after the acceptance of the transit declaration, t</w:t>
            </w:r>
            <w:r w:rsidRPr="0009382E">
              <w:rPr>
                <w:rFonts w:asciiTheme="majorHAnsi" w:hAnsiTheme="majorHAnsi" w:cstheme="majorHAnsi"/>
                <w:szCs w:val="20"/>
                <w:lang w:val="en-US"/>
              </w:rPr>
              <w:t>he ‘Notification to Amend Declaration’ (IE022) message is sent to the Holder of the Transit Procedure.</w:t>
            </w:r>
          </w:p>
          <w:p w14:paraId="248D5A95" w14:textId="7496FDDB" w:rsidR="00AA104D" w:rsidRPr="0009382E" w:rsidRDefault="00AA104D" w:rsidP="00B503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That means that the Holder of the Transit Procedure must submit a ‘Declaration Amendment’ (IE013) message with valid Export MRNs within the required timeframe.</w:t>
            </w:r>
          </w:p>
          <w:p w14:paraId="5DD8BC73" w14:textId="0C729DFD" w:rsidR="00AA104D" w:rsidRPr="0009382E" w:rsidRDefault="00AA104D" w:rsidP="00B503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w:t>
            </w:r>
            <w:r w:rsidR="006A2066" w:rsidRPr="0009382E">
              <w:rPr>
                <w:rFonts w:asciiTheme="majorHAnsi" w:hAnsiTheme="majorHAnsi" w:cstheme="majorHAnsi"/>
                <w:szCs w:val="20"/>
                <w:lang w:val="en-US"/>
              </w:rPr>
              <w:t xml:space="preserve">the amendment is </w:t>
            </w:r>
            <w:r w:rsidRPr="0009382E">
              <w:rPr>
                <w:rFonts w:asciiTheme="majorHAnsi" w:hAnsiTheme="majorHAnsi" w:cstheme="majorHAnsi"/>
                <w:szCs w:val="20"/>
                <w:lang w:val="en-US"/>
              </w:rPr>
              <w:t>no</w:t>
            </w:r>
            <w:r w:rsidR="006A2066" w:rsidRPr="0009382E">
              <w:rPr>
                <w:rFonts w:asciiTheme="majorHAnsi" w:hAnsiTheme="majorHAnsi" w:cstheme="majorHAnsi"/>
                <w:szCs w:val="20"/>
                <w:lang w:val="en-US"/>
              </w:rPr>
              <w:t>t provided the movement is automatically not released for transit.</w:t>
            </w:r>
            <w:r w:rsidRPr="0009382E">
              <w:rPr>
                <w:rFonts w:asciiTheme="majorHAnsi" w:hAnsiTheme="majorHAnsi" w:cstheme="majorHAnsi"/>
                <w:szCs w:val="20"/>
                <w:lang w:val="en-US"/>
              </w:rPr>
              <w:t xml:space="preserve"> </w:t>
            </w:r>
          </w:p>
        </w:tc>
        <w:tc>
          <w:tcPr>
            <w:tcW w:w="0" w:type="auto"/>
          </w:tcPr>
          <w:p w14:paraId="5EC27C11" w14:textId="77777777" w:rsidR="00AA104D" w:rsidRPr="0009382E" w:rsidRDefault="00AA104D"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IE022: Notification to Amend Declaration [LUCCS to EO]</w:t>
            </w:r>
          </w:p>
          <w:p w14:paraId="661E6E6B" w14:textId="77777777" w:rsidR="00AA104D" w:rsidRPr="0009382E" w:rsidRDefault="00AA104D"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transit Declaration must be amended for the Export MRNs.</w:t>
            </w:r>
          </w:p>
          <w:p w14:paraId="387EDB55" w14:textId="77777777" w:rsidR="00AA104D" w:rsidRPr="0009382E" w:rsidRDefault="00AA104D" w:rsidP="00B50340">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“CC022C.xsd”.</w:t>
            </w:r>
          </w:p>
        </w:tc>
      </w:tr>
      <w:tr w:rsidR="00274DA1" w:rsidRPr="0009382E" w14:paraId="402D50B7" w14:textId="77777777" w:rsidTr="000364FE">
        <w:tc>
          <w:tcPr>
            <w:cnfStyle w:val="001000000000" w:firstRow="0" w:lastRow="0" w:firstColumn="1" w:lastColumn="0" w:oddVBand="0" w:evenVBand="0" w:oddHBand="0" w:evenHBand="0" w:firstRowFirstColumn="0" w:firstRowLastColumn="0" w:lastRowFirstColumn="0" w:lastRowLastColumn="0"/>
            <w:tcW w:w="0" w:type="auto"/>
          </w:tcPr>
          <w:p w14:paraId="5D7FB296" w14:textId="77777777" w:rsidR="009E1FE1" w:rsidRPr="0009382E" w:rsidRDefault="009E1FE1"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‘no release for transit’</w:t>
            </w:r>
          </w:p>
        </w:tc>
        <w:tc>
          <w:tcPr>
            <w:tcW w:w="0" w:type="auto"/>
          </w:tcPr>
          <w:p w14:paraId="06F2FA70" w14:textId="7955CDA7" w:rsidR="009E1FE1" w:rsidRPr="0009382E" w:rsidRDefault="009E1FE1"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‘Declaration Amendment’ (IE013) is not received within the required timeframe, the LUCCS system will automatically register the ‘no release’ decision for the transit movement and notify the Holder of the Transit Procedure with the ‘No Release for Transit’ (IE051) message.</w:t>
            </w:r>
          </w:p>
        </w:tc>
        <w:tc>
          <w:tcPr>
            <w:tcW w:w="0" w:type="auto"/>
          </w:tcPr>
          <w:p w14:paraId="327E5B47" w14:textId="77777777" w:rsidR="009E1FE1" w:rsidRPr="0009382E" w:rsidRDefault="009E1FE1"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IE051: No Release for Transit [LUCCS to EO]</w:t>
            </w:r>
          </w:p>
          <w:p w14:paraId="34807C4C" w14:textId="77777777" w:rsidR="009E1FE1" w:rsidRPr="0009382E" w:rsidRDefault="009E1FE1"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“CC051C.xsd”.</w:t>
            </w:r>
          </w:p>
        </w:tc>
      </w:tr>
      <w:tr w:rsidR="00274DA1" w:rsidRPr="0009382E" w14:paraId="4027F100" w14:textId="77777777" w:rsidTr="00AA10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217F1D1" w14:textId="3988D69F" w:rsidR="003A5D3C" w:rsidRPr="0009382E" w:rsidRDefault="003A5D3C"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Perform technical validation of the </w:t>
            </w:r>
            <w:r w:rsidR="00274DA1" w:rsidRPr="0009382E">
              <w:rPr>
                <w:rFonts w:asciiTheme="majorHAnsi" w:hAnsiTheme="majorHAnsi" w:cstheme="majorHAnsi"/>
                <w:szCs w:val="20"/>
                <w:lang w:val="en-US"/>
              </w:rPr>
              <w:t xml:space="preserve">declaration </w:t>
            </w:r>
            <w:r w:rsidR="00885553" w:rsidRPr="0009382E">
              <w:rPr>
                <w:rFonts w:asciiTheme="majorHAnsi" w:hAnsiTheme="majorHAnsi" w:cstheme="majorHAnsi"/>
                <w:szCs w:val="20"/>
                <w:lang w:val="en-US"/>
              </w:rPr>
              <w:t>a</w:t>
            </w:r>
            <w:r w:rsidRPr="0009382E">
              <w:rPr>
                <w:rFonts w:asciiTheme="majorHAnsi" w:hAnsiTheme="majorHAnsi" w:cstheme="majorHAnsi"/>
                <w:szCs w:val="20"/>
                <w:lang w:val="en-US"/>
              </w:rPr>
              <w:t>mendment</w:t>
            </w:r>
          </w:p>
        </w:tc>
        <w:tc>
          <w:tcPr>
            <w:tcW w:w="0" w:type="auto"/>
          </w:tcPr>
          <w:p w14:paraId="4BA4DC95"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IE013 is received by the Office of Departure.</w:t>
            </w:r>
          </w:p>
          <w:p w14:paraId="6C480A80"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‘XML NACK’ error message (IE917) (see ‘Reject Amendment’ below).</w:t>
            </w:r>
          </w:p>
        </w:tc>
        <w:tc>
          <w:tcPr>
            <w:tcW w:w="0" w:type="auto"/>
          </w:tcPr>
          <w:p w14:paraId="22C7B85A"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IE013: Declaration Amendment [EO to LUCCS]</w:t>
            </w:r>
          </w:p>
          <w:p w14:paraId="62F8253E"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declaration.</w:t>
            </w:r>
          </w:p>
          <w:p w14:paraId="64B99F7A"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“CC013C.xsd”.</w:t>
            </w:r>
          </w:p>
        </w:tc>
      </w:tr>
      <w:tr w:rsidR="00274DA1" w:rsidRPr="0009382E" w14:paraId="689642EB" w14:textId="77777777" w:rsidTr="00AA104D">
        <w:tc>
          <w:tcPr>
            <w:cnfStyle w:val="001000000000" w:firstRow="0" w:lastRow="0" w:firstColumn="1" w:lastColumn="0" w:oddVBand="0" w:evenVBand="0" w:oddHBand="0" w:evenHBand="0" w:firstRowFirstColumn="0" w:firstRowLastColumn="0" w:lastRowFirstColumn="0" w:lastRowLastColumn="0"/>
            <w:tcW w:w="0" w:type="auto"/>
          </w:tcPr>
          <w:p w14:paraId="57555322" w14:textId="36C9E0C7" w:rsidR="003A5D3C" w:rsidRPr="0009382E" w:rsidRDefault="000A0B7B"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declaration amendment</w:t>
            </w:r>
          </w:p>
        </w:tc>
        <w:tc>
          <w:tcPr>
            <w:tcW w:w="0" w:type="auto"/>
          </w:tcPr>
          <w:p w14:paraId="7F6319C9"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IE013 is validated functionally.</w:t>
            </w:r>
          </w:p>
          <w:p w14:paraId="17E13D71"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Amendment is rejected with the ‘Rejection from Office of Departure’ error message (IE056) (see ‘Reject Amendment’ below)</w:t>
            </w:r>
          </w:p>
        </w:tc>
        <w:tc>
          <w:tcPr>
            <w:tcW w:w="0" w:type="auto"/>
          </w:tcPr>
          <w:p w14:paraId="36FED09F" w14:textId="5EF2F604"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274DA1" w:rsidRPr="0009382E" w14:paraId="16EB06C9" w14:textId="77777777" w:rsidTr="00AA104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B2FB06" w14:textId="47F7C2FA" w:rsidR="003A5D3C" w:rsidRPr="0009382E" w:rsidRDefault="003A5D3C"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w:t>
            </w:r>
            <w:r w:rsidR="00885553" w:rsidRPr="0009382E">
              <w:rPr>
                <w:rFonts w:asciiTheme="majorHAnsi" w:hAnsiTheme="majorHAnsi" w:cstheme="majorHAnsi"/>
                <w:szCs w:val="20"/>
                <w:lang w:val="en-US"/>
              </w:rPr>
              <w:t>acceptance of the a</w:t>
            </w:r>
            <w:r w:rsidRPr="0009382E">
              <w:rPr>
                <w:rFonts w:asciiTheme="majorHAnsi" w:hAnsiTheme="majorHAnsi" w:cstheme="majorHAnsi"/>
                <w:szCs w:val="20"/>
                <w:lang w:val="en-US"/>
              </w:rPr>
              <w:t xml:space="preserve">mendment </w:t>
            </w:r>
          </w:p>
        </w:tc>
        <w:tc>
          <w:tcPr>
            <w:tcW w:w="0" w:type="auto"/>
          </w:tcPr>
          <w:p w14:paraId="2954FE02" w14:textId="01EC230F"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received Amendment is technically and functionally correct, the message ‘Amendment Acceptance</w:t>
            </w:r>
            <w:r w:rsidRPr="0009382E">
              <w:rPr>
                <w:lang w:val="en-US"/>
              </w:rPr>
              <w:t xml:space="preserve">’ (IE004) </w:t>
            </w:r>
            <w:r w:rsidRPr="0009382E">
              <w:rPr>
                <w:rFonts w:asciiTheme="majorHAnsi" w:hAnsiTheme="majorHAnsi" w:cstheme="majorHAnsi"/>
                <w:szCs w:val="20"/>
                <w:lang w:val="en-US"/>
              </w:rPr>
              <w:t>is issued to the Economic Operator.</w:t>
            </w:r>
          </w:p>
        </w:tc>
        <w:tc>
          <w:tcPr>
            <w:tcW w:w="0" w:type="auto"/>
          </w:tcPr>
          <w:p w14:paraId="3CA14AB3"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IE004: Amendment Acceptance [LUCCS to EO]</w:t>
            </w:r>
          </w:p>
          <w:p w14:paraId="12BB82CE" w14:textId="77777777" w:rsidR="003A5D3C" w:rsidRPr="0009382E" w:rsidRDefault="003A5D3C"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the Amendment has been accepted.</w:t>
            </w:r>
          </w:p>
          <w:p w14:paraId="3E95E124" w14:textId="77777777" w:rsidR="003A5D3C" w:rsidRPr="0009382E" w:rsidRDefault="003A5D3C"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“CC004C.xsd”.</w:t>
            </w:r>
          </w:p>
        </w:tc>
      </w:tr>
      <w:tr w:rsidR="00274DA1" w:rsidRPr="0009382E" w14:paraId="6A2A9BB4" w14:textId="77777777" w:rsidTr="00AA104D">
        <w:tc>
          <w:tcPr>
            <w:cnfStyle w:val="001000000000" w:firstRow="0" w:lastRow="0" w:firstColumn="1" w:lastColumn="0" w:oddVBand="0" w:evenVBand="0" w:oddHBand="0" w:evenHBand="0" w:firstRowFirstColumn="0" w:firstRowLastColumn="0" w:lastRowFirstColumn="0" w:lastRowLastColumn="0"/>
            <w:tcW w:w="0" w:type="auto"/>
          </w:tcPr>
          <w:p w14:paraId="60B5438D" w14:textId="3EEAEF84" w:rsidR="003A5D3C" w:rsidRPr="0009382E" w:rsidRDefault="003A5D3C"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Validate Export MRNs</w:t>
            </w:r>
          </w:p>
        </w:tc>
        <w:tc>
          <w:tcPr>
            <w:tcW w:w="0" w:type="auto"/>
          </w:tcPr>
          <w:p w14:paraId="03EC6A81" w14:textId="6E2C8941" w:rsidR="003A5D3C" w:rsidRPr="0009382E" w:rsidRDefault="003A5D3C"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LUCCS system validates if the amended Export MRNs are valid.</w:t>
            </w:r>
          </w:p>
          <w:p w14:paraId="3F5C6906" w14:textId="77777777" w:rsidR="006A2066" w:rsidRPr="0009382E" w:rsidRDefault="006A2066"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Export MRNs are not successfully validated another ‘Notification to Amend Declaration’ (IE022) message is sent.</w:t>
            </w:r>
          </w:p>
          <w:p w14:paraId="24ED58BB" w14:textId="0593F76D" w:rsidR="0011119D" w:rsidRPr="0009382E" w:rsidRDefault="0011119D"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Else the procedure continues.</w:t>
            </w:r>
          </w:p>
        </w:tc>
        <w:tc>
          <w:tcPr>
            <w:tcW w:w="0" w:type="auto"/>
          </w:tcPr>
          <w:p w14:paraId="4071D5FA" w14:textId="77777777" w:rsidR="003A5D3C" w:rsidRPr="0009382E" w:rsidRDefault="003A5D3C"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274DA1" w:rsidRPr="0009382E" w14:paraId="6C5F1E4D" w14:textId="77777777" w:rsidTr="000364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4C9B4EE" w14:textId="6C2BF726" w:rsidR="00104896" w:rsidRPr="0009382E" w:rsidRDefault="00104896"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Continue </w:t>
            </w:r>
            <w:r w:rsidR="00885553" w:rsidRPr="0009382E">
              <w:rPr>
                <w:rFonts w:asciiTheme="majorHAnsi" w:hAnsiTheme="majorHAnsi" w:cstheme="majorHAnsi"/>
                <w:szCs w:val="20"/>
                <w:lang w:val="en-US"/>
              </w:rPr>
              <w:t>p</w:t>
            </w:r>
            <w:r w:rsidRPr="0009382E">
              <w:rPr>
                <w:rFonts w:asciiTheme="majorHAnsi" w:hAnsiTheme="majorHAnsi" w:cstheme="majorHAnsi"/>
                <w:szCs w:val="20"/>
                <w:lang w:val="en-US"/>
              </w:rPr>
              <w:t xml:space="preserve">rocedure </w:t>
            </w:r>
          </w:p>
        </w:tc>
        <w:tc>
          <w:tcPr>
            <w:tcW w:w="0" w:type="auto"/>
          </w:tcPr>
          <w:p w14:paraId="492EAEC1" w14:textId="0862CBB5" w:rsidR="00104896" w:rsidRPr="0009382E" w:rsidRDefault="00104896" w:rsidP="00B5034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procedure continues when the amended Export MRNs are validated successfully.</w:t>
            </w:r>
          </w:p>
        </w:tc>
        <w:tc>
          <w:tcPr>
            <w:tcW w:w="0" w:type="auto"/>
          </w:tcPr>
          <w:p w14:paraId="1EF306F8" w14:textId="77777777" w:rsidR="00104896" w:rsidRPr="0009382E" w:rsidRDefault="00104896" w:rsidP="00B5034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274DA1" w:rsidRPr="0009382E" w14:paraId="4A46AF5B" w14:textId="77777777" w:rsidTr="00AA104D">
        <w:tc>
          <w:tcPr>
            <w:cnfStyle w:val="001000000000" w:firstRow="0" w:lastRow="0" w:firstColumn="1" w:lastColumn="0" w:oddVBand="0" w:evenVBand="0" w:oddHBand="0" w:evenHBand="0" w:firstRowFirstColumn="0" w:firstRowLastColumn="0" w:lastRowFirstColumn="0" w:lastRowLastColumn="0"/>
            <w:tcW w:w="0" w:type="auto"/>
          </w:tcPr>
          <w:p w14:paraId="5170054A" w14:textId="4E4C1658" w:rsidR="003A5D3C" w:rsidRPr="0009382E" w:rsidRDefault="003A5D3C"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Reject </w:t>
            </w:r>
            <w:r w:rsidR="00885553" w:rsidRPr="0009382E">
              <w:rPr>
                <w:rFonts w:asciiTheme="majorHAnsi" w:hAnsiTheme="majorHAnsi" w:cstheme="majorHAnsi"/>
                <w:szCs w:val="20"/>
                <w:lang w:val="en-US"/>
              </w:rPr>
              <w:t>a</w:t>
            </w:r>
            <w:r w:rsidRPr="0009382E">
              <w:rPr>
                <w:rFonts w:asciiTheme="majorHAnsi" w:hAnsiTheme="majorHAnsi" w:cstheme="majorHAnsi"/>
                <w:szCs w:val="20"/>
                <w:lang w:val="en-US"/>
              </w:rPr>
              <w:t>mendment</w:t>
            </w:r>
          </w:p>
        </w:tc>
        <w:tc>
          <w:tcPr>
            <w:tcW w:w="0" w:type="auto"/>
          </w:tcPr>
          <w:p w14:paraId="5187D188"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received Amendment is not valid or not accepted, an error message is issued to the Economic Operator system. The message contains details about the rejection reason. A new Amendment of the declaration is to be lodged.</w:t>
            </w:r>
          </w:p>
        </w:tc>
        <w:tc>
          <w:tcPr>
            <w:tcW w:w="0" w:type="auto"/>
          </w:tcPr>
          <w:p w14:paraId="627E2C97"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1D81830F"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technical error. The message contains a list of the errors.</w:t>
            </w:r>
          </w:p>
          <w:p w14:paraId="0C8DA700"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“CC917C.xsd”.</w:t>
            </w:r>
          </w:p>
          <w:p w14:paraId="314C6898"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IE056: Rejection from Office of Departure (Business/Functional Error) [LUCCS to EO]</w:t>
            </w:r>
          </w:p>
          <w:p w14:paraId="5B554E88" w14:textId="77777777" w:rsidR="003A5D3C" w:rsidRPr="0009382E" w:rsidRDefault="003A5D3C"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Amendment has been rejected due to a business/functional error. The message contains a list of errors.</w:t>
            </w:r>
          </w:p>
          <w:p w14:paraId="72B2A3E6" w14:textId="77777777" w:rsidR="003A5D3C" w:rsidRPr="0009382E" w:rsidRDefault="003A5D3C"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“CC056C.xsd”.</w:t>
            </w:r>
          </w:p>
        </w:tc>
      </w:tr>
    </w:tbl>
    <w:p w14:paraId="7BBD12BD" w14:textId="77718ED9" w:rsidR="00515068" w:rsidRPr="00515068" w:rsidRDefault="0021787B" w:rsidP="00556702">
      <w:pPr>
        <w:pStyle w:val="Caption"/>
        <w:rPr>
          <w:lang w:val="en-US"/>
        </w:rPr>
      </w:pPr>
      <w:bookmarkStart w:id="110" w:name="_Toc203659729"/>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15</w:t>
      </w:r>
      <w:r w:rsidR="00851979" w:rsidRPr="0009382E">
        <w:rPr>
          <w:noProof/>
          <w:lang w:val="en-US"/>
        </w:rPr>
        <w:fldChar w:fldCharType="end"/>
      </w:r>
      <w:r w:rsidRPr="0009382E">
        <w:rPr>
          <w:lang w:val="en-US"/>
        </w:rPr>
        <w:t>: Notify to Amend Declaration</w:t>
      </w:r>
      <w:bookmarkEnd w:id="110"/>
    </w:p>
    <w:p w14:paraId="57A02F26" w14:textId="6E4E48AB" w:rsidR="002873F8" w:rsidRPr="0009382E" w:rsidRDefault="002873F8" w:rsidP="008F0121">
      <w:pPr>
        <w:pStyle w:val="Heading2"/>
        <w:rPr>
          <w:lang w:val="en-US"/>
        </w:rPr>
      </w:pPr>
      <w:bookmarkStart w:id="111" w:name="_Ref150426125"/>
      <w:bookmarkStart w:id="112" w:name="_Toc203659689"/>
      <w:r w:rsidRPr="0009382E">
        <w:rPr>
          <w:lang w:val="en-US"/>
        </w:rPr>
        <w:t xml:space="preserve">Transit </w:t>
      </w:r>
      <w:r w:rsidR="006B6DF7" w:rsidRPr="0009382E">
        <w:rPr>
          <w:lang w:val="en-US"/>
        </w:rPr>
        <w:t xml:space="preserve">normal </w:t>
      </w:r>
      <w:r w:rsidR="000D3444" w:rsidRPr="0009382E">
        <w:rPr>
          <w:lang w:val="en-US"/>
        </w:rPr>
        <w:t xml:space="preserve">procedure </w:t>
      </w:r>
      <w:r w:rsidRPr="0009382E">
        <w:rPr>
          <w:lang w:val="en-US"/>
        </w:rPr>
        <w:t>at Destination</w:t>
      </w:r>
      <w:bookmarkEnd w:id="111"/>
      <w:bookmarkEnd w:id="112"/>
    </w:p>
    <w:p w14:paraId="2A4666AB" w14:textId="28CBE8AB" w:rsidR="005E7278" w:rsidRPr="0009382E" w:rsidRDefault="005E7278" w:rsidP="005E7278">
      <w:pPr>
        <w:rPr>
          <w:lang w:val="en-US"/>
        </w:rPr>
      </w:pPr>
      <w:r w:rsidRPr="0009382E">
        <w:rPr>
          <w:lang w:val="en-US"/>
        </w:rPr>
        <w:t xml:space="preserve">The </w:t>
      </w:r>
      <w:r w:rsidR="00E3208B" w:rsidRPr="0009382E">
        <w:rPr>
          <w:lang w:val="en-US"/>
        </w:rPr>
        <w:t>process for the normal transit procedure starts at the Office of Destination with the registration of the Arrival Notification</w:t>
      </w:r>
      <w:r w:rsidR="00E3208B" w:rsidRPr="0009382E" w:rsidDel="00B53325">
        <w:rPr>
          <w:lang w:val="en-US"/>
        </w:rPr>
        <w:t xml:space="preserve"> </w:t>
      </w:r>
      <w:r w:rsidR="00FE05AD">
        <w:rPr>
          <w:lang w:val="en-US"/>
        </w:rPr>
        <w:t>by a Customs Officer</w:t>
      </w:r>
      <w:r w:rsidR="0073231D">
        <w:rPr>
          <w:lang w:val="en-US"/>
        </w:rPr>
        <w:t xml:space="preserve">. The registration could be performed only </w:t>
      </w:r>
      <w:r w:rsidR="00FE05AD">
        <w:rPr>
          <w:lang w:val="en-US"/>
        </w:rPr>
        <w:t xml:space="preserve">when the </w:t>
      </w:r>
      <w:r w:rsidR="004E0C6A">
        <w:rPr>
          <w:lang w:val="en-US"/>
        </w:rPr>
        <w:t xml:space="preserve">goods arrived </w:t>
      </w:r>
      <w:r w:rsidR="006D3007">
        <w:rPr>
          <w:lang w:val="en-US"/>
        </w:rPr>
        <w:t xml:space="preserve">and are presented </w:t>
      </w:r>
      <w:r w:rsidR="0073231D">
        <w:rPr>
          <w:lang w:val="en-US"/>
        </w:rPr>
        <w:t xml:space="preserve">physically </w:t>
      </w:r>
      <w:r w:rsidR="004E0C6A">
        <w:rPr>
          <w:lang w:val="en-US"/>
        </w:rPr>
        <w:t>at</w:t>
      </w:r>
      <w:r w:rsidR="006D3007">
        <w:rPr>
          <w:lang w:val="en-US"/>
        </w:rPr>
        <w:t xml:space="preserve"> </w:t>
      </w:r>
      <w:r w:rsidR="0073231D">
        <w:rPr>
          <w:lang w:val="en-US"/>
        </w:rPr>
        <w:t>Office of</w:t>
      </w:r>
      <w:r w:rsidR="004E0C6A">
        <w:rPr>
          <w:lang w:val="en-US"/>
        </w:rPr>
        <w:t xml:space="preserve"> Destination</w:t>
      </w:r>
      <w:r w:rsidR="009A5240" w:rsidRPr="0009382E">
        <w:rPr>
          <w:lang w:val="en-US"/>
        </w:rPr>
        <w:t>.</w:t>
      </w:r>
      <w:r w:rsidR="008D724E" w:rsidRPr="0009382E">
        <w:rPr>
          <w:lang w:val="en-US"/>
        </w:rPr>
        <w:t xml:space="preserve"> </w:t>
      </w:r>
      <w:r w:rsidRPr="0009382E">
        <w:rPr>
          <w:lang w:val="en-US"/>
        </w:rPr>
        <w:t xml:space="preserve">When the </w:t>
      </w:r>
      <w:r w:rsidR="008948A7" w:rsidRPr="0009382E">
        <w:rPr>
          <w:lang w:val="en-US"/>
        </w:rPr>
        <w:t xml:space="preserve">Office of Destination decides not to control the goods will be released </w:t>
      </w:r>
      <w:r w:rsidR="006540EE" w:rsidRPr="0009382E">
        <w:rPr>
          <w:lang w:val="en-US"/>
        </w:rPr>
        <w:t xml:space="preserve">without delay </w:t>
      </w:r>
      <w:r w:rsidR="008948A7" w:rsidRPr="0009382E">
        <w:rPr>
          <w:lang w:val="en-US"/>
        </w:rPr>
        <w:t>from transit.</w:t>
      </w:r>
    </w:p>
    <w:p w14:paraId="67B1ED23" w14:textId="695BF9B4" w:rsidR="000D3444" w:rsidRPr="0009382E" w:rsidRDefault="007B53C4" w:rsidP="000D3444">
      <w:pPr>
        <w:rPr>
          <w:lang w:val="en-US"/>
        </w:rPr>
      </w:pPr>
      <w:r w:rsidRPr="0009382E">
        <w:rPr>
          <w:lang w:val="en-US"/>
        </w:rPr>
        <w:t xml:space="preserve"> </w:t>
      </w:r>
    </w:p>
    <w:p w14:paraId="5BA3EEAE" w14:textId="31A9B78C" w:rsidR="00822775" w:rsidRDefault="00822775" w:rsidP="000D3444">
      <w:pPr>
        <w:rPr>
          <w:lang w:val="en-US"/>
        </w:rPr>
      </w:pPr>
    </w:p>
    <w:p w14:paraId="1C4FE136" w14:textId="602343D7" w:rsidR="003E028A" w:rsidRPr="0009382E" w:rsidRDefault="005A129C" w:rsidP="000D3444">
      <w:pPr>
        <w:rPr>
          <w:lang w:val="en-US"/>
        </w:rPr>
      </w:pPr>
      <w:r>
        <w:rPr>
          <w:noProof/>
          <w:lang w:val="en-US"/>
        </w:rPr>
        <w:drawing>
          <wp:inline distT="0" distB="0" distL="0" distR="0" wp14:anchorId="64EB5079" wp14:editId="1D40F5D2">
            <wp:extent cx="6467475" cy="2590800"/>
            <wp:effectExtent l="0" t="0" r="9525" b="0"/>
            <wp:docPr id="1761362490" name="Image 1761362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67475" cy="2590800"/>
                    </a:xfrm>
                    <a:prstGeom prst="rect">
                      <a:avLst/>
                    </a:prstGeom>
                    <a:noFill/>
                    <a:ln>
                      <a:noFill/>
                    </a:ln>
                  </pic:spPr>
                </pic:pic>
              </a:graphicData>
            </a:graphic>
          </wp:inline>
        </w:drawing>
      </w:r>
    </w:p>
    <w:p w14:paraId="2158654E" w14:textId="14CC5848" w:rsidR="006157A3" w:rsidRPr="0009382E" w:rsidRDefault="00CE5AAB" w:rsidP="000318BA">
      <w:pPr>
        <w:pStyle w:val="Caption"/>
        <w:rPr>
          <w:lang w:val="en-US"/>
        </w:rPr>
      </w:pPr>
      <w:bookmarkStart w:id="113" w:name="_Toc203659751"/>
      <w:r w:rsidRPr="0009382E">
        <w:rPr>
          <w:lang w:val="en-US"/>
        </w:rPr>
        <w:lastRenderedPageBreak/>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12</w:t>
      </w:r>
      <w:r w:rsidR="00851979" w:rsidRPr="0009382E">
        <w:rPr>
          <w:noProof/>
          <w:lang w:val="en-US"/>
        </w:rPr>
        <w:fldChar w:fldCharType="end"/>
      </w:r>
      <w:r w:rsidRPr="0009382E">
        <w:rPr>
          <w:lang w:val="en-US"/>
        </w:rPr>
        <w:t xml:space="preserve">: </w:t>
      </w:r>
      <w:r w:rsidR="006B6DF7" w:rsidRPr="0009382E">
        <w:rPr>
          <w:lang w:val="en-US"/>
        </w:rPr>
        <w:t>Normal</w:t>
      </w:r>
      <w:r w:rsidRPr="0009382E">
        <w:rPr>
          <w:lang w:val="en-US"/>
        </w:rPr>
        <w:t xml:space="preserve"> procedure at destination</w:t>
      </w:r>
      <w:bookmarkEnd w:id="113"/>
    </w:p>
    <w:p w14:paraId="6169CD6E" w14:textId="32FAD64B" w:rsidR="006157A3" w:rsidRPr="0009382E" w:rsidRDefault="006157A3" w:rsidP="006157A3">
      <w:pPr>
        <w:rPr>
          <w:lang w:val="en-US"/>
        </w:rPr>
      </w:pPr>
    </w:p>
    <w:p w14:paraId="5BFBD336" w14:textId="77777777" w:rsidR="006157A3" w:rsidRPr="0009382E" w:rsidRDefault="006157A3" w:rsidP="006157A3">
      <w:pPr>
        <w:rPr>
          <w:lang w:val="en-US"/>
        </w:rPr>
      </w:pPr>
    </w:p>
    <w:tbl>
      <w:tblPr>
        <w:tblStyle w:val="GridTable5Dark-Accent1"/>
        <w:tblW w:w="0" w:type="auto"/>
        <w:tblLook w:val="04A0" w:firstRow="1" w:lastRow="0" w:firstColumn="1" w:lastColumn="0" w:noHBand="0" w:noVBand="1"/>
      </w:tblPr>
      <w:tblGrid>
        <w:gridCol w:w="1830"/>
        <w:gridCol w:w="4261"/>
        <w:gridCol w:w="4103"/>
      </w:tblGrid>
      <w:tr w:rsidR="00E90AA0" w:rsidRPr="0009382E" w14:paraId="5224B815" w14:textId="77777777" w:rsidTr="00B5034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05F0459B" w14:textId="77777777" w:rsidR="00B539C5" w:rsidRPr="0009382E" w:rsidRDefault="00B539C5"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4261" w:type="dxa"/>
          </w:tcPr>
          <w:p w14:paraId="6DAAECCD" w14:textId="77777777" w:rsidR="00B539C5" w:rsidRPr="0009382E" w:rsidRDefault="00B539C5" w:rsidP="00CE5AA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4103" w:type="dxa"/>
          </w:tcPr>
          <w:p w14:paraId="514B55BB" w14:textId="77777777" w:rsidR="00B539C5" w:rsidRPr="0009382E" w:rsidRDefault="00B539C5" w:rsidP="00CE5AA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2A2605" w:rsidRPr="0009382E" w14:paraId="0456BC92" w14:textId="77777777" w:rsidTr="00B503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5B6CC9A" w14:textId="717D3045" w:rsidR="00822775" w:rsidRPr="0009382E" w:rsidRDefault="00822775" w:rsidP="00AD45A8">
            <w:pPr>
              <w:spacing w:after="120" w:line="240" w:lineRule="auto"/>
              <w:jc w:val="left"/>
              <w:rPr>
                <w:rFonts w:asciiTheme="majorHAnsi" w:hAnsiTheme="majorHAnsi" w:cstheme="majorHAnsi"/>
                <w:szCs w:val="20"/>
                <w:lang w:val="en-US"/>
              </w:rPr>
            </w:pPr>
          </w:p>
        </w:tc>
        <w:tc>
          <w:tcPr>
            <w:tcW w:w="4261" w:type="dxa"/>
          </w:tcPr>
          <w:p w14:paraId="6DC23850" w14:textId="088767C7" w:rsidR="002A2605" w:rsidRPr="0009382E" w:rsidRDefault="00822775"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process </w:t>
            </w:r>
            <w:r w:rsidR="00F04B0A" w:rsidRPr="0009382E">
              <w:rPr>
                <w:rFonts w:asciiTheme="majorHAnsi" w:hAnsiTheme="majorHAnsi" w:cstheme="majorHAnsi"/>
                <w:szCs w:val="20"/>
                <w:lang w:val="en-US"/>
              </w:rPr>
              <w:t>starts</w:t>
            </w:r>
            <w:r w:rsidR="002A2605" w:rsidRPr="0009382E">
              <w:rPr>
                <w:rFonts w:asciiTheme="majorHAnsi" w:hAnsiTheme="majorHAnsi" w:cstheme="majorHAnsi"/>
                <w:szCs w:val="20"/>
                <w:lang w:val="en-US"/>
              </w:rPr>
              <w:t xml:space="preserve"> at Office of Destination</w:t>
            </w:r>
            <w:r w:rsidRPr="0009382E">
              <w:rPr>
                <w:rFonts w:asciiTheme="majorHAnsi" w:hAnsiTheme="majorHAnsi" w:cstheme="majorHAnsi"/>
                <w:szCs w:val="20"/>
                <w:lang w:val="en-US"/>
              </w:rPr>
              <w:t xml:space="preserve"> </w:t>
            </w:r>
            <w:r w:rsidR="00F04B0A" w:rsidRPr="0009382E">
              <w:rPr>
                <w:rFonts w:asciiTheme="majorHAnsi" w:hAnsiTheme="majorHAnsi" w:cstheme="majorHAnsi"/>
                <w:szCs w:val="20"/>
                <w:lang w:val="en-US"/>
              </w:rPr>
              <w:t>when</w:t>
            </w:r>
            <w:r w:rsidR="002A2605" w:rsidRPr="0009382E">
              <w:rPr>
                <w:rFonts w:asciiTheme="majorHAnsi" w:hAnsiTheme="majorHAnsi" w:cstheme="majorHAnsi"/>
                <w:szCs w:val="20"/>
                <w:lang w:val="en-US"/>
              </w:rPr>
              <w:t xml:space="preserve">: </w:t>
            </w:r>
          </w:p>
          <w:p w14:paraId="541D57F2" w14:textId="0D3B10C5" w:rsidR="00822775" w:rsidRPr="0009382E" w:rsidRDefault="002A2605" w:rsidP="00BE7AF6">
            <w:pPr>
              <w:pStyle w:val="ListParagraph"/>
              <w:numPr>
                <w:ilvl w:val="0"/>
                <w:numId w:val="18"/>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Arrival Notification data is entered by the Customs Officer and the flow moves on (see ‘Notify control decision’) or; </w:t>
            </w:r>
          </w:p>
        </w:tc>
        <w:tc>
          <w:tcPr>
            <w:tcW w:w="4103" w:type="dxa"/>
          </w:tcPr>
          <w:p w14:paraId="3781A9AA" w14:textId="47F69F65" w:rsidR="00822775" w:rsidRPr="0009382E" w:rsidRDefault="00822775"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p>
        </w:tc>
      </w:tr>
      <w:tr w:rsidR="002A2605" w:rsidRPr="0009382E" w14:paraId="36102EE3" w14:textId="77777777" w:rsidTr="00B50340">
        <w:tc>
          <w:tcPr>
            <w:cnfStyle w:val="001000000000" w:firstRow="0" w:lastRow="0" w:firstColumn="1" w:lastColumn="0" w:oddVBand="0" w:evenVBand="0" w:oddHBand="0" w:evenHBand="0" w:firstRowFirstColumn="0" w:firstRowLastColumn="0" w:lastRowFirstColumn="0" w:lastRowLastColumn="0"/>
            <w:tcW w:w="0" w:type="auto"/>
          </w:tcPr>
          <w:p w14:paraId="6FC00814" w14:textId="519D83CF" w:rsidR="00822775" w:rsidRPr="0009382E" w:rsidRDefault="00822775"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Notify control decision</w:t>
            </w:r>
          </w:p>
          <w:p w14:paraId="3502CCCB" w14:textId="77777777" w:rsidR="00822775" w:rsidRPr="0009382E" w:rsidRDefault="00822775" w:rsidP="00AD45A8">
            <w:pPr>
              <w:spacing w:after="120" w:line="240" w:lineRule="auto"/>
              <w:jc w:val="left"/>
              <w:rPr>
                <w:rFonts w:asciiTheme="majorHAnsi" w:hAnsiTheme="majorHAnsi" w:cstheme="majorHAnsi"/>
                <w:szCs w:val="20"/>
                <w:lang w:val="en-US"/>
              </w:rPr>
            </w:pPr>
          </w:p>
        </w:tc>
        <w:tc>
          <w:tcPr>
            <w:tcW w:w="4261" w:type="dxa"/>
          </w:tcPr>
          <w:p w14:paraId="48D526D2" w14:textId="77777777" w:rsidR="00822775" w:rsidRPr="0009382E" w:rsidRDefault="00822775"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w:t>
            </w:r>
          </w:p>
          <w:p w14:paraId="4A9F80E3" w14:textId="4B7EB8AD" w:rsidR="00822775" w:rsidRPr="0009382E" w:rsidRDefault="00822775"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_Ref63842694 \r \h </w:instrText>
            </w:r>
            <w:r w:rsidR="00B50340" w:rsidRPr="0009382E">
              <w:rPr>
                <w:rFonts w:asciiTheme="majorHAnsi" w:hAnsiTheme="majorHAnsi" w:cstheme="majorHAnsi"/>
                <w:szCs w:val="20"/>
                <w:lang w:val="en-US"/>
              </w:rPr>
              <w:instrText xml:space="preserve">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4C164C">
              <w:rPr>
                <w:rFonts w:asciiTheme="majorHAnsi" w:hAnsiTheme="majorHAnsi" w:cstheme="majorHAnsi"/>
                <w:szCs w:val="20"/>
                <w:lang w:val="en-US"/>
              </w:rPr>
              <w:t>3.4.2</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continuation of the flow when the goods are controlled by the Office of Destination.</w:t>
            </w:r>
          </w:p>
        </w:tc>
        <w:tc>
          <w:tcPr>
            <w:tcW w:w="4103" w:type="dxa"/>
          </w:tcPr>
          <w:p w14:paraId="642062A6" w14:textId="77777777" w:rsidR="00822775" w:rsidRPr="0009382E" w:rsidRDefault="00822775"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49756082" w14:textId="793B53A0" w:rsidR="00822775" w:rsidRPr="0009382E" w:rsidRDefault="00822775"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goods will be controlled by the Office of Destination.</w:t>
            </w:r>
          </w:p>
          <w:p w14:paraId="37042BC6" w14:textId="77777777" w:rsidR="00822775" w:rsidRPr="0009382E" w:rsidRDefault="00822775"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2A2605" w:rsidRPr="0009382E" w14:paraId="5BBD29B0" w14:textId="77777777" w:rsidTr="00B503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10275F" w14:textId="593217E4" w:rsidR="00822775" w:rsidRPr="0009382E" w:rsidRDefault="00822775" w:rsidP="00AD45A8">
            <w:pPr>
              <w:spacing w:after="120" w:line="240" w:lineRule="auto"/>
              <w:jc w:val="left"/>
              <w:rPr>
                <w:rFonts w:asciiTheme="majorHAnsi" w:hAnsiTheme="majorHAnsi" w:cstheme="majorHAnsi"/>
                <w:b w:val="0"/>
                <w:bCs w:val="0"/>
                <w:szCs w:val="20"/>
                <w:lang w:val="en-US"/>
              </w:rPr>
            </w:pPr>
            <w:bookmarkStart w:id="114" w:name="_Hlk63839987"/>
            <w:r w:rsidRPr="0009382E">
              <w:rPr>
                <w:rFonts w:asciiTheme="majorHAnsi" w:hAnsiTheme="majorHAnsi" w:cstheme="majorHAnsi"/>
                <w:szCs w:val="20"/>
                <w:lang w:val="en-US"/>
              </w:rPr>
              <w:t>Release goods from transit</w:t>
            </w:r>
          </w:p>
          <w:p w14:paraId="4FC355E1" w14:textId="77777777" w:rsidR="00822775" w:rsidRPr="0009382E" w:rsidRDefault="00822775" w:rsidP="00AD45A8">
            <w:pPr>
              <w:spacing w:after="120" w:line="240" w:lineRule="auto"/>
              <w:jc w:val="left"/>
              <w:rPr>
                <w:rFonts w:asciiTheme="majorHAnsi" w:hAnsiTheme="majorHAnsi" w:cstheme="majorHAnsi"/>
                <w:szCs w:val="20"/>
                <w:lang w:val="en-US"/>
              </w:rPr>
            </w:pPr>
          </w:p>
        </w:tc>
        <w:tc>
          <w:tcPr>
            <w:tcW w:w="4261" w:type="dxa"/>
          </w:tcPr>
          <w:p w14:paraId="13C287EF" w14:textId="7A9435AF" w:rsidR="00822775" w:rsidRPr="0009382E" w:rsidRDefault="00822775"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The Office of Destination sends the IE025 message to the Trader at Destination (with “Release Indicator” flag is equal to “1-Full release of goods (as per declaration) - Movement closed”).</w:t>
            </w:r>
          </w:p>
        </w:tc>
        <w:tc>
          <w:tcPr>
            <w:tcW w:w="4103" w:type="dxa"/>
          </w:tcPr>
          <w:p w14:paraId="28E5A495" w14:textId="1BF6B693" w:rsidR="00822775" w:rsidRPr="0009382E" w:rsidRDefault="00822775"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0CE7A9EB" w14:textId="31778D1F" w:rsidR="00822775" w:rsidRPr="0009382E" w:rsidRDefault="00822775"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release of the goods from transit at the Office of Destination.</w:t>
            </w:r>
          </w:p>
          <w:p w14:paraId="2E6E6248" w14:textId="0FB6CB01" w:rsidR="00822775" w:rsidRPr="0009382E" w:rsidRDefault="00822775"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bl>
    <w:p w14:paraId="32DCED2B" w14:textId="55653637" w:rsidR="00CE5AAB" w:rsidRPr="0009382E" w:rsidRDefault="00CE5AAB">
      <w:pPr>
        <w:pStyle w:val="Caption"/>
        <w:rPr>
          <w:lang w:val="en-US"/>
        </w:rPr>
      </w:pPr>
      <w:bookmarkStart w:id="115" w:name="_Toc203659730"/>
      <w:bookmarkEnd w:id="114"/>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16</w:t>
      </w:r>
      <w:r w:rsidR="00851979" w:rsidRPr="0009382E">
        <w:rPr>
          <w:noProof/>
          <w:lang w:val="en-US"/>
        </w:rPr>
        <w:fldChar w:fldCharType="end"/>
      </w:r>
      <w:r w:rsidRPr="0009382E">
        <w:rPr>
          <w:lang w:val="en-US"/>
        </w:rPr>
        <w:t xml:space="preserve">: </w:t>
      </w:r>
      <w:r w:rsidR="006B6DF7" w:rsidRPr="0009382E">
        <w:rPr>
          <w:lang w:val="en-US"/>
        </w:rPr>
        <w:t>Normal</w:t>
      </w:r>
      <w:r w:rsidRPr="0009382E">
        <w:rPr>
          <w:lang w:val="en-US"/>
        </w:rPr>
        <w:t xml:space="preserve"> procedure at destination</w:t>
      </w:r>
      <w:bookmarkEnd w:id="115"/>
    </w:p>
    <w:p w14:paraId="3E9130FA" w14:textId="48377961" w:rsidR="000D3444" w:rsidRPr="0009382E" w:rsidRDefault="000D3444" w:rsidP="008F0121">
      <w:pPr>
        <w:pStyle w:val="Heading2"/>
        <w:rPr>
          <w:lang w:val="en-US"/>
        </w:rPr>
      </w:pPr>
      <w:bookmarkStart w:id="116" w:name="_Toc203659690"/>
      <w:r w:rsidRPr="0009382E">
        <w:rPr>
          <w:lang w:val="en-US"/>
        </w:rPr>
        <w:t>Specific scenarios at destination</w:t>
      </w:r>
      <w:bookmarkEnd w:id="116"/>
    </w:p>
    <w:p w14:paraId="17CACDDA" w14:textId="108A9062" w:rsidR="00156C4F" w:rsidRPr="0009382E" w:rsidRDefault="000D3444" w:rsidP="008F0121">
      <w:pPr>
        <w:pStyle w:val="Heading3"/>
        <w:rPr>
          <w:lang w:val="en-US"/>
        </w:rPr>
      </w:pPr>
      <w:bookmarkStart w:id="117" w:name="_Ref176422931"/>
      <w:bookmarkStart w:id="118" w:name="_Toc203659691"/>
      <w:r w:rsidRPr="0009382E">
        <w:rPr>
          <w:lang w:val="en-US"/>
        </w:rPr>
        <w:t xml:space="preserve">Simplified procedure </w:t>
      </w:r>
      <w:r w:rsidR="003D656B" w:rsidRPr="0009382E">
        <w:rPr>
          <w:lang w:val="en-US"/>
        </w:rPr>
        <w:t>at destination</w:t>
      </w:r>
      <w:bookmarkEnd w:id="117"/>
      <w:bookmarkEnd w:id="118"/>
    </w:p>
    <w:p w14:paraId="2ED1B075" w14:textId="66BBEC60" w:rsidR="00A723FB" w:rsidRPr="0009382E" w:rsidRDefault="00FD04E9" w:rsidP="00A723FB">
      <w:pPr>
        <w:rPr>
          <w:lang w:val="en-US"/>
        </w:rPr>
      </w:pPr>
      <w:r w:rsidRPr="0009382E">
        <w:rPr>
          <w:lang w:val="en-US"/>
        </w:rPr>
        <w:t>When the Trader at Destination sends the ‘Arrival Notification’ (IE007) message under simplified procedure (simplified procedure flag = ‘Yes’), the LUCCS system checks that the Trader at Destination is authorised (i.e. Authorised Consignee) to use simplified procedure at that Office of Destination. LUCCS also checks that the location where the consignment can be controlled is amongst the various authorised places specified in the Authorisation.</w:t>
      </w:r>
    </w:p>
    <w:p w14:paraId="51A8945D" w14:textId="58021DFC" w:rsidR="003D656B" w:rsidRPr="0009382E" w:rsidRDefault="007B53C4" w:rsidP="000564CE">
      <w:pPr>
        <w:keepNext/>
        <w:jc w:val="center"/>
        <w:rPr>
          <w:lang w:val="en-US"/>
        </w:rPr>
      </w:pPr>
      <w:r w:rsidRPr="0009382E">
        <w:rPr>
          <w:noProof/>
          <w:lang w:val="en-US"/>
        </w:rPr>
        <w:lastRenderedPageBreak/>
        <w:drawing>
          <wp:inline distT="0" distB="0" distL="0" distR="0" wp14:anchorId="31B6B8B6" wp14:editId="07ED93AD">
            <wp:extent cx="5581650" cy="7600892"/>
            <wp:effectExtent l="0" t="0" r="0"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0868" cy="7627062"/>
                    </a:xfrm>
                    <a:prstGeom prst="rect">
                      <a:avLst/>
                    </a:prstGeom>
                    <a:noFill/>
                    <a:ln>
                      <a:noFill/>
                    </a:ln>
                  </pic:spPr>
                </pic:pic>
              </a:graphicData>
            </a:graphic>
          </wp:inline>
        </w:drawing>
      </w:r>
    </w:p>
    <w:p w14:paraId="61DC3A54" w14:textId="6011D588" w:rsidR="00CE5AAB" w:rsidRPr="0009382E" w:rsidRDefault="00CE5AAB" w:rsidP="00D86C88">
      <w:pPr>
        <w:pStyle w:val="Caption"/>
        <w:rPr>
          <w:lang w:val="en-US"/>
        </w:rPr>
      </w:pPr>
      <w:bookmarkStart w:id="119" w:name="_Toc203659752"/>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13</w:t>
      </w:r>
      <w:r w:rsidR="00851979" w:rsidRPr="0009382E">
        <w:rPr>
          <w:noProof/>
          <w:lang w:val="en-US"/>
        </w:rPr>
        <w:fldChar w:fldCharType="end"/>
      </w:r>
      <w:r w:rsidRPr="0009382E">
        <w:rPr>
          <w:lang w:val="en-US"/>
        </w:rPr>
        <w:t>: Simplified Procedure at destination</w:t>
      </w:r>
      <w:bookmarkEnd w:id="119"/>
    </w:p>
    <w:tbl>
      <w:tblPr>
        <w:tblStyle w:val="GridTable5Dark-Accent1"/>
        <w:tblW w:w="0" w:type="auto"/>
        <w:tblLook w:val="04A0" w:firstRow="1" w:lastRow="0" w:firstColumn="1" w:lastColumn="0" w:noHBand="0" w:noVBand="1"/>
      </w:tblPr>
      <w:tblGrid>
        <w:gridCol w:w="1754"/>
        <w:gridCol w:w="4794"/>
        <w:gridCol w:w="3646"/>
      </w:tblGrid>
      <w:tr w:rsidR="00F834A5" w:rsidRPr="0009382E" w14:paraId="7CCC9F16" w14:textId="77777777" w:rsidTr="00B5034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AC9B960" w14:textId="77777777" w:rsidR="00E3510D" w:rsidRPr="0009382E" w:rsidRDefault="00E3510D"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Activity</w:t>
            </w:r>
          </w:p>
        </w:tc>
        <w:tc>
          <w:tcPr>
            <w:tcW w:w="0" w:type="auto"/>
          </w:tcPr>
          <w:p w14:paraId="07D97577" w14:textId="77777777" w:rsidR="00E3510D" w:rsidRPr="0009382E" w:rsidRDefault="00E3510D" w:rsidP="00CE5AA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C7C04B0" w14:textId="77777777" w:rsidR="00E3510D" w:rsidRPr="0009382E" w:rsidRDefault="00E3510D" w:rsidP="00CE5AA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F834A5" w:rsidRPr="0009382E" w14:paraId="1BA6F8B1" w14:textId="77777777" w:rsidTr="00A27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001650" w14:textId="77777777" w:rsidR="00E3510D" w:rsidRPr="0009382E" w:rsidRDefault="00E3510D" w:rsidP="00AD45A8">
            <w:pPr>
              <w:spacing w:after="120" w:line="240" w:lineRule="auto"/>
              <w:jc w:val="left"/>
              <w:rPr>
                <w:rFonts w:asciiTheme="majorHAnsi" w:hAnsiTheme="majorHAnsi" w:cstheme="majorHAnsi"/>
                <w:szCs w:val="20"/>
                <w:lang w:val="en-US"/>
              </w:rPr>
            </w:pPr>
            <w:bookmarkStart w:id="120" w:name="_Hlk63797027"/>
            <w:r w:rsidRPr="0009382E">
              <w:rPr>
                <w:rFonts w:asciiTheme="majorHAnsi" w:hAnsiTheme="majorHAnsi" w:cstheme="majorHAnsi"/>
                <w:szCs w:val="20"/>
                <w:lang w:val="en-US"/>
              </w:rPr>
              <w:t>Perform technical validation of the Arrival Notification</w:t>
            </w:r>
          </w:p>
        </w:tc>
        <w:tc>
          <w:tcPr>
            <w:tcW w:w="0" w:type="auto"/>
          </w:tcPr>
          <w:p w14:paraId="0B64D6B4" w14:textId="77777777"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IE007 is received by the Office of Destination.</w:t>
            </w:r>
          </w:p>
          <w:p w14:paraId="368D707D" w14:textId="77777777"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Arrival Notification is rejected with the ‘XML NACK’ error message (IE917) (see ‘Reject Arrival Notification below).</w:t>
            </w:r>
          </w:p>
        </w:tc>
        <w:tc>
          <w:tcPr>
            <w:tcW w:w="0" w:type="auto"/>
          </w:tcPr>
          <w:p w14:paraId="6B212E9E" w14:textId="77777777"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IE007: Arrival Notification [EO to LUCCS]</w:t>
            </w:r>
          </w:p>
          <w:p w14:paraId="730660FA" w14:textId="77777777"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accepted declaration.</w:t>
            </w:r>
          </w:p>
          <w:p w14:paraId="56C34124" w14:textId="77777777"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“CC007C.xsd”.</w:t>
            </w:r>
          </w:p>
        </w:tc>
      </w:tr>
      <w:tr w:rsidR="00F834A5" w:rsidRPr="0009382E" w14:paraId="2CBAE787" w14:textId="77777777" w:rsidTr="00A27654">
        <w:tc>
          <w:tcPr>
            <w:cnfStyle w:val="001000000000" w:firstRow="0" w:lastRow="0" w:firstColumn="1" w:lastColumn="0" w:oddVBand="0" w:evenVBand="0" w:oddHBand="0" w:evenHBand="0" w:firstRowFirstColumn="0" w:firstRowLastColumn="0" w:lastRowFirstColumn="0" w:lastRowLastColumn="0"/>
            <w:tcW w:w="0" w:type="auto"/>
          </w:tcPr>
          <w:p w14:paraId="6F9F6661" w14:textId="77777777" w:rsidR="00E3510D" w:rsidRPr="0009382E" w:rsidRDefault="00E3510D"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Arrival Notification</w:t>
            </w:r>
          </w:p>
        </w:tc>
        <w:tc>
          <w:tcPr>
            <w:tcW w:w="0" w:type="auto"/>
          </w:tcPr>
          <w:p w14:paraId="51278D66" w14:textId="77777777" w:rsidR="00E3510D" w:rsidRPr="0009382E" w:rsidRDefault="00E3510D"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IE007 is validated functionally.</w:t>
            </w:r>
          </w:p>
          <w:p w14:paraId="75686D20" w14:textId="77777777" w:rsidR="00E3510D" w:rsidRPr="0009382E" w:rsidRDefault="00E3510D"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Arrival Notification is rejected with the ‘Rejection from Office of Destination’ error message (IE057) (see ‘Reject Arrival Notification’ below.</w:t>
            </w:r>
          </w:p>
        </w:tc>
        <w:tc>
          <w:tcPr>
            <w:tcW w:w="0" w:type="auto"/>
          </w:tcPr>
          <w:p w14:paraId="422F541E" w14:textId="77777777" w:rsidR="00E3510D" w:rsidRPr="0009382E" w:rsidRDefault="00E3510D"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F834A5" w:rsidRPr="0009382E" w14:paraId="0BB3E0D7" w14:textId="77777777" w:rsidTr="000C6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950FDB6" w14:textId="4F0BF109" w:rsidR="00E3510D" w:rsidRPr="0009382E" w:rsidRDefault="009723B9"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Notify </w:t>
            </w:r>
            <w:r w:rsidR="007B53C4" w:rsidRPr="0009382E">
              <w:rPr>
                <w:rFonts w:asciiTheme="majorHAnsi" w:hAnsiTheme="majorHAnsi" w:cstheme="majorHAnsi"/>
                <w:szCs w:val="20"/>
                <w:lang w:val="en-US"/>
              </w:rPr>
              <w:t>c</w:t>
            </w:r>
            <w:r w:rsidRPr="0009382E">
              <w:rPr>
                <w:rFonts w:asciiTheme="majorHAnsi" w:hAnsiTheme="majorHAnsi" w:cstheme="majorHAnsi"/>
                <w:szCs w:val="20"/>
                <w:lang w:val="en-US"/>
              </w:rPr>
              <w:t xml:space="preserve">ontrol </w:t>
            </w:r>
            <w:r w:rsidR="007B53C4" w:rsidRPr="0009382E">
              <w:rPr>
                <w:rFonts w:asciiTheme="majorHAnsi" w:hAnsiTheme="majorHAnsi" w:cstheme="majorHAnsi"/>
                <w:szCs w:val="20"/>
                <w:lang w:val="en-US"/>
              </w:rPr>
              <w:t>d</w:t>
            </w:r>
            <w:r w:rsidRPr="0009382E">
              <w:rPr>
                <w:rFonts w:asciiTheme="majorHAnsi" w:hAnsiTheme="majorHAnsi" w:cstheme="majorHAnsi"/>
                <w:szCs w:val="20"/>
                <w:lang w:val="en-US"/>
              </w:rPr>
              <w:t>ecision</w:t>
            </w:r>
          </w:p>
          <w:p w14:paraId="5321F686" w14:textId="77777777" w:rsidR="00E3510D" w:rsidRPr="0009382E" w:rsidRDefault="00E3510D" w:rsidP="00AD45A8">
            <w:pPr>
              <w:spacing w:after="120" w:line="240" w:lineRule="auto"/>
              <w:jc w:val="left"/>
              <w:rPr>
                <w:rFonts w:asciiTheme="majorHAnsi" w:hAnsiTheme="majorHAnsi" w:cstheme="majorHAnsi"/>
                <w:szCs w:val="20"/>
                <w:lang w:val="en-US"/>
              </w:rPr>
            </w:pPr>
          </w:p>
        </w:tc>
        <w:tc>
          <w:tcPr>
            <w:tcW w:w="0" w:type="auto"/>
          </w:tcPr>
          <w:p w14:paraId="3B3E9739" w14:textId="77777777" w:rsidR="00E3510D" w:rsidRPr="0009382E" w:rsidRDefault="009723B9"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 before the goods are unloaded at the location of the Authorised Consignee</w:t>
            </w:r>
            <w:r w:rsidR="004A09D1" w:rsidRPr="0009382E">
              <w:rPr>
                <w:rFonts w:asciiTheme="majorHAnsi" w:hAnsiTheme="majorHAnsi" w:cstheme="majorHAnsi"/>
                <w:szCs w:val="20"/>
                <w:lang w:val="en-US"/>
              </w:rPr>
              <w:t>.</w:t>
            </w:r>
          </w:p>
          <w:p w14:paraId="58FB507D" w14:textId="68B5E859" w:rsidR="00CB6608" w:rsidRPr="0009382E" w:rsidRDefault="00CB6608"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Please see </w:t>
            </w:r>
            <w:r w:rsidRPr="0009382E">
              <w:rPr>
                <w:rFonts w:asciiTheme="majorHAnsi" w:hAnsiTheme="majorHAnsi" w:cstheme="majorHAnsi"/>
                <w:szCs w:val="20"/>
                <w:lang w:val="en-US"/>
              </w:rPr>
              <w:fldChar w:fldCharType="begin"/>
            </w:r>
            <w:r w:rsidRPr="0009382E">
              <w:rPr>
                <w:rFonts w:asciiTheme="majorHAnsi" w:hAnsiTheme="majorHAnsi" w:cstheme="majorHAnsi"/>
                <w:szCs w:val="20"/>
                <w:lang w:val="en-US"/>
              </w:rPr>
              <w:instrText xml:space="preserve"> REF _Ref63842694 \r \h </w:instrText>
            </w:r>
            <w:r w:rsidR="00F42D5D" w:rsidRPr="0009382E">
              <w:rPr>
                <w:rFonts w:asciiTheme="majorHAnsi" w:hAnsiTheme="majorHAnsi" w:cstheme="majorHAnsi"/>
                <w:szCs w:val="20"/>
                <w:lang w:val="en-US"/>
              </w:rPr>
              <w:instrText xml:space="preserve"> \* MERGEFORMAT </w:instrText>
            </w:r>
            <w:r w:rsidRPr="0009382E">
              <w:rPr>
                <w:rFonts w:asciiTheme="majorHAnsi" w:hAnsiTheme="majorHAnsi" w:cstheme="majorHAnsi"/>
                <w:szCs w:val="20"/>
                <w:lang w:val="en-US"/>
              </w:rPr>
            </w:r>
            <w:r w:rsidRPr="0009382E">
              <w:rPr>
                <w:rFonts w:asciiTheme="majorHAnsi" w:hAnsiTheme="majorHAnsi" w:cstheme="majorHAnsi"/>
                <w:szCs w:val="20"/>
                <w:lang w:val="en-US"/>
              </w:rPr>
              <w:fldChar w:fldCharType="separate"/>
            </w:r>
            <w:r w:rsidR="004C164C">
              <w:rPr>
                <w:rFonts w:asciiTheme="majorHAnsi" w:hAnsiTheme="majorHAnsi" w:cstheme="majorHAnsi"/>
                <w:szCs w:val="20"/>
                <w:lang w:val="en-US"/>
              </w:rPr>
              <w:t>3.4.2</w:t>
            </w:r>
            <w:r w:rsidRPr="0009382E">
              <w:rPr>
                <w:rFonts w:asciiTheme="majorHAnsi" w:hAnsiTheme="majorHAnsi" w:cstheme="majorHAnsi"/>
                <w:szCs w:val="20"/>
                <w:lang w:val="en-US"/>
              </w:rPr>
              <w:fldChar w:fldCharType="end"/>
            </w:r>
            <w:r w:rsidRPr="0009382E">
              <w:rPr>
                <w:rFonts w:asciiTheme="majorHAnsi" w:hAnsiTheme="majorHAnsi" w:cstheme="majorHAnsi"/>
                <w:szCs w:val="20"/>
                <w:lang w:val="en-US"/>
              </w:rPr>
              <w:t xml:space="preserve"> for the continuation of the flow when the goods are controlled by the Office of Destination.</w:t>
            </w:r>
          </w:p>
        </w:tc>
        <w:tc>
          <w:tcPr>
            <w:tcW w:w="0" w:type="auto"/>
          </w:tcPr>
          <w:p w14:paraId="3C4BB522" w14:textId="56244E39"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w:t>
            </w:r>
            <w:r w:rsidR="009723B9" w:rsidRPr="0009382E">
              <w:rPr>
                <w:rFonts w:asciiTheme="majorHAnsi" w:hAnsiTheme="majorHAnsi" w:cstheme="majorHAnsi"/>
                <w:b/>
                <w:bCs/>
                <w:iCs/>
                <w:szCs w:val="20"/>
                <w:lang w:val="en-US"/>
              </w:rPr>
              <w:t>61</w:t>
            </w:r>
            <w:r w:rsidRPr="0009382E">
              <w:rPr>
                <w:rFonts w:asciiTheme="majorHAnsi" w:hAnsiTheme="majorHAnsi" w:cstheme="majorHAnsi"/>
                <w:b/>
                <w:bCs/>
                <w:iCs/>
                <w:szCs w:val="20"/>
                <w:lang w:val="en-US"/>
              </w:rPr>
              <w:t xml:space="preserve">: </w:t>
            </w:r>
            <w:r w:rsidR="009723B9" w:rsidRPr="0009382E">
              <w:rPr>
                <w:rFonts w:asciiTheme="majorHAnsi" w:hAnsiTheme="majorHAnsi" w:cstheme="majorHAnsi"/>
                <w:b/>
                <w:bCs/>
                <w:iCs/>
                <w:szCs w:val="20"/>
                <w:lang w:val="en-US"/>
              </w:rPr>
              <w:t>Control Decision</w:t>
            </w:r>
            <w:r w:rsidR="00E7596F" w:rsidRPr="0009382E">
              <w:rPr>
                <w:rFonts w:asciiTheme="majorHAnsi" w:hAnsiTheme="majorHAnsi" w:cstheme="majorHAnsi"/>
                <w:b/>
                <w:bCs/>
                <w:iCs/>
                <w:szCs w:val="20"/>
                <w:lang w:val="en-US"/>
              </w:rPr>
              <w:t xml:space="preserve"> Notification at Destination</w:t>
            </w:r>
            <w:r w:rsidRPr="0009382E">
              <w:rPr>
                <w:rFonts w:asciiTheme="majorHAnsi" w:hAnsiTheme="majorHAnsi" w:cstheme="majorHAnsi"/>
                <w:b/>
                <w:bCs/>
                <w:iCs/>
                <w:szCs w:val="20"/>
                <w:lang w:val="en-US"/>
              </w:rPr>
              <w:t xml:space="preserve"> [LUCCS to EO]</w:t>
            </w:r>
          </w:p>
          <w:p w14:paraId="3F70BE81" w14:textId="1A14D47A" w:rsidR="00E3510D" w:rsidRPr="0009382E" w:rsidRDefault="00E3510D"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This message notifies the Economic Operator </w:t>
            </w:r>
            <w:r w:rsidR="00E7596F" w:rsidRPr="0009382E">
              <w:rPr>
                <w:rFonts w:asciiTheme="majorHAnsi" w:hAnsiTheme="majorHAnsi" w:cstheme="majorHAnsi"/>
                <w:szCs w:val="20"/>
                <w:lang w:val="en-US"/>
              </w:rPr>
              <w:t>that goods will be controlled at the location of the Authorised Consignee.</w:t>
            </w:r>
          </w:p>
          <w:p w14:paraId="63493CF1" w14:textId="64CB6A11" w:rsidR="00E3510D" w:rsidRPr="0009382E" w:rsidRDefault="00E3510D"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w:t>
            </w:r>
            <w:r w:rsidR="00E7596F" w:rsidRPr="0009382E">
              <w:rPr>
                <w:rFonts w:asciiTheme="majorHAnsi" w:hAnsiTheme="majorHAnsi" w:cstheme="majorHAnsi"/>
                <w:iCs/>
                <w:szCs w:val="20"/>
                <w:lang w:val="en-US"/>
              </w:rPr>
              <w:t>61</w:t>
            </w:r>
            <w:r w:rsidRPr="0009382E">
              <w:rPr>
                <w:rFonts w:asciiTheme="majorHAnsi" w:hAnsiTheme="majorHAnsi" w:cstheme="majorHAnsi"/>
                <w:iCs/>
                <w:szCs w:val="20"/>
                <w:lang w:val="en-US"/>
              </w:rPr>
              <w:t>C.xsd”.</w:t>
            </w:r>
          </w:p>
        </w:tc>
      </w:tr>
      <w:tr w:rsidR="00F834A5" w:rsidRPr="0009382E" w14:paraId="03F0801D" w14:textId="77777777" w:rsidTr="000A0B7B">
        <w:tc>
          <w:tcPr>
            <w:cnfStyle w:val="001000000000" w:firstRow="0" w:lastRow="0" w:firstColumn="1" w:lastColumn="0" w:oddVBand="0" w:evenVBand="0" w:oddHBand="0" w:evenHBand="0" w:firstRowFirstColumn="0" w:firstRowLastColumn="0" w:lastRowFirstColumn="0" w:lastRowLastColumn="0"/>
            <w:tcW w:w="0" w:type="auto"/>
          </w:tcPr>
          <w:p w14:paraId="3B900A9E" w14:textId="09596E50" w:rsidR="00E7596F" w:rsidRPr="0009382E" w:rsidRDefault="00E7596F"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Notify </w:t>
            </w:r>
            <w:r w:rsidR="007B53C4" w:rsidRPr="0009382E">
              <w:rPr>
                <w:rFonts w:asciiTheme="majorHAnsi" w:hAnsiTheme="majorHAnsi" w:cstheme="majorHAnsi"/>
                <w:szCs w:val="20"/>
                <w:lang w:val="en-US"/>
              </w:rPr>
              <w:t>u</w:t>
            </w:r>
            <w:r w:rsidRPr="0009382E">
              <w:rPr>
                <w:rFonts w:asciiTheme="majorHAnsi" w:hAnsiTheme="majorHAnsi" w:cstheme="majorHAnsi"/>
                <w:szCs w:val="20"/>
                <w:lang w:val="en-US"/>
              </w:rPr>
              <w:t xml:space="preserve">nloading </w:t>
            </w:r>
            <w:r w:rsidR="007B53C4" w:rsidRPr="0009382E">
              <w:rPr>
                <w:rFonts w:asciiTheme="majorHAnsi" w:hAnsiTheme="majorHAnsi" w:cstheme="majorHAnsi"/>
                <w:szCs w:val="20"/>
                <w:lang w:val="en-US"/>
              </w:rPr>
              <w:t>p</w:t>
            </w:r>
            <w:r w:rsidRPr="0009382E">
              <w:rPr>
                <w:rFonts w:asciiTheme="majorHAnsi" w:hAnsiTheme="majorHAnsi" w:cstheme="majorHAnsi"/>
                <w:szCs w:val="20"/>
                <w:lang w:val="en-US"/>
              </w:rPr>
              <w:t>ermission</w:t>
            </w:r>
          </w:p>
        </w:tc>
        <w:tc>
          <w:tcPr>
            <w:tcW w:w="0" w:type="auto"/>
          </w:tcPr>
          <w:p w14:paraId="1FF413F6" w14:textId="24544702" w:rsidR="00E7596F" w:rsidRPr="0009382E" w:rsidRDefault="00E7596F"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Office of Destination decides not to control the goods before unloading and </w:t>
            </w:r>
            <w:r w:rsidR="004A09D1" w:rsidRPr="0009382E">
              <w:rPr>
                <w:rFonts w:asciiTheme="majorHAnsi" w:hAnsiTheme="majorHAnsi" w:cstheme="majorHAnsi"/>
                <w:szCs w:val="20"/>
                <w:lang w:val="en-US"/>
              </w:rPr>
              <w:t xml:space="preserve">to </w:t>
            </w:r>
            <w:r w:rsidRPr="0009382E">
              <w:rPr>
                <w:rFonts w:asciiTheme="majorHAnsi" w:hAnsiTheme="majorHAnsi" w:cstheme="majorHAnsi"/>
                <w:szCs w:val="20"/>
                <w:lang w:val="en-US"/>
              </w:rPr>
              <w:t>allow the unloading of the goods at the location of the Authorised Consignee.</w:t>
            </w:r>
          </w:p>
          <w:p w14:paraId="71AE7F8F" w14:textId="77777777" w:rsidR="00E7596F" w:rsidRPr="0009382E" w:rsidRDefault="00E7596F"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4E607DD2" w14:textId="07CE1351" w:rsidR="00E7596F" w:rsidRPr="0009382E" w:rsidRDefault="00E7596F"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w:t>
            </w:r>
            <w:r w:rsidR="00DF32E5" w:rsidRPr="0009382E">
              <w:rPr>
                <w:rFonts w:asciiTheme="majorHAnsi" w:hAnsiTheme="majorHAnsi" w:cstheme="majorHAnsi"/>
                <w:b/>
                <w:bCs/>
                <w:iCs/>
                <w:szCs w:val="20"/>
                <w:lang w:val="en-US"/>
              </w:rPr>
              <w:t>043</w:t>
            </w:r>
            <w:r w:rsidRPr="0009382E">
              <w:rPr>
                <w:rFonts w:asciiTheme="majorHAnsi" w:hAnsiTheme="majorHAnsi" w:cstheme="majorHAnsi"/>
                <w:b/>
                <w:bCs/>
                <w:iCs/>
                <w:szCs w:val="20"/>
                <w:lang w:val="en-US"/>
              </w:rPr>
              <w:t xml:space="preserve">: </w:t>
            </w:r>
            <w:r w:rsidR="00DF32E5" w:rsidRPr="0009382E">
              <w:rPr>
                <w:rFonts w:asciiTheme="majorHAnsi" w:hAnsiTheme="majorHAnsi" w:cstheme="majorHAnsi"/>
                <w:b/>
                <w:bCs/>
                <w:iCs/>
                <w:szCs w:val="20"/>
                <w:lang w:val="en-US"/>
              </w:rPr>
              <w:t>Unloading Permission</w:t>
            </w:r>
            <w:r w:rsidRPr="0009382E">
              <w:rPr>
                <w:rFonts w:asciiTheme="majorHAnsi" w:hAnsiTheme="majorHAnsi" w:cstheme="majorHAnsi"/>
                <w:b/>
                <w:bCs/>
                <w:iCs/>
                <w:szCs w:val="20"/>
                <w:lang w:val="en-US"/>
              </w:rPr>
              <w:t xml:space="preserve"> [LUCCS to EO]</w:t>
            </w:r>
          </w:p>
          <w:p w14:paraId="2AF4575B" w14:textId="77777777" w:rsidR="00DF32E5" w:rsidRPr="0009382E" w:rsidRDefault="00E7596F"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DF32E5" w:rsidRPr="0009382E">
              <w:rPr>
                <w:rFonts w:asciiTheme="majorHAnsi" w:hAnsiTheme="majorHAnsi" w:cstheme="majorHAnsi"/>
                <w:iCs/>
                <w:szCs w:val="20"/>
                <w:lang w:val="en-US"/>
              </w:rPr>
              <w:t>goods can be unloaded.</w:t>
            </w:r>
          </w:p>
          <w:p w14:paraId="766E639D" w14:textId="302A70C9" w:rsidR="00E7596F" w:rsidRPr="0009382E" w:rsidRDefault="00E7596F"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w:t>
            </w:r>
            <w:r w:rsidR="00DF32E5" w:rsidRPr="0009382E">
              <w:rPr>
                <w:rFonts w:asciiTheme="majorHAnsi" w:hAnsiTheme="majorHAnsi" w:cstheme="majorHAnsi"/>
                <w:iCs/>
                <w:szCs w:val="20"/>
                <w:lang w:val="en-US"/>
              </w:rPr>
              <w:t>043</w:t>
            </w:r>
            <w:r w:rsidRPr="0009382E">
              <w:rPr>
                <w:rFonts w:asciiTheme="majorHAnsi" w:hAnsiTheme="majorHAnsi" w:cstheme="majorHAnsi"/>
                <w:iCs/>
                <w:szCs w:val="20"/>
                <w:lang w:val="en-US"/>
              </w:rPr>
              <w:t>C.xsd”.</w:t>
            </w:r>
          </w:p>
        </w:tc>
      </w:tr>
      <w:tr w:rsidR="00F834A5" w:rsidRPr="0009382E" w14:paraId="61A10357" w14:textId="77777777" w:rsidTr="000A0B7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EC5522E" w14:textId="2C6CA711" w:rsidR="00E7596F" w:rsidRPr="0009382E" w:rsidRDefault="00E7596F" w:rsidP="00AD45A8">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 xml:space="preserve">Reject </w:t>
            </w:r>
            <w:r w:rsidR="004A09D1" w:rsidRPr="0009382E">
              <w:rPr>
                <w:rFonts w:asciiTheme="majorHAnsi" w:hAnsiTheme="majorHAnsi" w:cstheme="majorHAnsi"/>
                <w:szCs w:val="20"/>
                <w:lang w:val="en-US"/>
              </w:rPr>
              <w:t>Arrival Notification</w:t>
            </w:r>
          </w:p>
        </w:tc>
        <w:tc>
          <w:tcPr>
            <w:tcW w:w="0" w:type="auto"/>
          </w:tcPr>
          <w:p w14:paraId="42EE596C" w14:textId="160988C9"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Arrival Notification is not valid or not accepted, an error message is issued to the Economic Operator system. The message contains details about the rejection reason. A new Arrival Notification is to be lodged.</w:t>
            </w:r>
          </w:p>
        </w:tc>
        <w:tc>
          <w:tcPr>
            <w:tcW w:w="0" w:type="auto"/>
          </w:tcPr>
          <w:p w14:paraId="4CE94C3D" w14:textId="77777777"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2D1EAF5B" w14:textId="77777777"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Arrival Notification has been rejected due to a technical error. The message contains a list of the errors.</w:t>
            </w:r>
          </w:p>
          <w:p w14:paraId="0D39FED1" w14:textId="77777777"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04F159B7" w14:textId="77777777"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p w14:paraId="3A0B8764" w14:textId="77777777"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Arrival Notification has been rejected due to a business/functional error. The message contains a list of errors.</w:t>
            </w:r>
          </w:p>
          <w:p w14:paraId="6755CCDC" w14:textId="77777777" w:rsidR="00E7596F" w:rsidRPr="0009382E" w:rsidRDefault="00E7596F"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“CC057C.xsd”.</w:t>
            </w:r>
          </w:p>
        </w:tc>
      </w:tr>
      <w:bookmarkEnd w:id="120"/>
      <w:tr w:rsidR="0048599D" w:rsidRPr="0009382E" w14:paraId="21C0CA23" w14:textId="77777777" w:rsidTr="00F42D5D">
        <w:tc>
          <w:tcPr>
            <w:cnfStyle w:val="001000000000" w:firstRow="0" w:lastRow="0" w:firstColumn="1" w:lastColumn="0" w:oddVBand="0" w:evenVBand="0" w:oddHBand="0" w:evenHBand="0" w:firstRowFirstColumn="0" w:firstRowLastColumn="0" w:lastRowFirstColumn="0" w:lastRowLastColumn="0"/>
            <w:tcW w:w="0" w:type="auto"/>
          </w:tcPr>
          <w:p w14:paraId="478F2D92" w14:textId="2A8C195B" w:rsidR="0048599D" w:rsidRPr="0009382E" w:rsidRDefault="0048599D"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Control Decision</w:t>
            </w:r>
          </w:p>
        </w:tc>
        <w:tc>
          <w:tcPr>
            <w:tcW w:w="0" w:type="auto"/>
          </w:tcPr>
          <w:p w14:paraId="6659354C" w14:textId="45711CCF" w:rsidR="0048599D" w:rsidRPr="0009382E" w:rsidRDefault="0048599D"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can decide to control the goods or to allow the unloading to continue.</w:t>
            </w:r>
          </w:p>
          <w:p w14:paraId="5AD423E9" w14:textId="77777777" w:rsidR="0048599D" w:rsidRPr="0009382E" w:rsidRDefault="0048599D"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177294BD" w14:textId="77777777" w:rsidR="0048599D" w:rsidRPr="0009382E" w:rsidRDefault="0048599D"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F834A5" w:rsidRPr="0009382E" w14:paraId="2379F059" w14:textId="77777777" w:rsidTr="00A27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D87865" w14:textId="22AE8579" w:rsidR="00467E76" w:rsidRPr="0009382E" w:rsidRDefault="00467E76"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technical validation of the Unloading Remarks</w:t>
            </w:r>
          </w:p>
        </w:tc>
        <w:tc>
          <w:tcPr>
            <w:tcW w:w="0" w:type="auto"/>
          </w:tcPr>
          <w:p w14:paraId="5E8FAADC" w14:textId="0E89BFFE" w:rsidR="00467E76" w:rsidRPr="0009382E" w:rsidRDefault="00467E76"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IE044 is received by the Office of Destination.</w:t>
            </w:r>
          </w:p>
          <w:p w14:paraId="489A909D" w14:textId="493E3FE3" w:rsidR="00467E76" w:rsidRPr="0009382E" w:rsidRDefault="00467E76"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Unloading Remarks message is rejected with the ‘XML NACK’ error message (IE917) (see ‘Reject Unloading Remarks below).</w:t>
            </w:r>
          </w:p>
        </w:tc>
        <w:tc>
          <w:tcPr>
            <w:tcW w:w="0" w:type="auto"/>
          </w:tcPr>
          <w:p w14:paraId="6CAAB6F1" w14:textId="232B9782" w:rsidR="00467E76" w:rsidRPr="0009382E" w:rsidRDefault="00467E76"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IE044: Unloading Remarks [EO to LUCCS]</w:t>
            </w:r>
          </w:p>
          <w:p w14:paraId="6C392892" w14:textId="77777777" w:rsidR="00467E76" w:rsidRPr="0009382E" w:rsidRDefault="00467E76"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the Master Reference Number (MRN) of the accepted declaration.</w:t>
            </w:r>
          </w:p>
          <w:p w14:paraId="67D64DF7" w14:textId="7B284A82" w:rsidR="00467E76" w:rsidRPr="0009382E" w:rsidRDefault="00467E76"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“CC044C.xsd”.</w:t>
            </w:r>
          </w:p>
        </w:tc>
      </w:tr>
      <w:tr w:rsidR="00F834A5" w:rsidRPr="0009382E" w14:paraId="6160B9FC" w14:textId="77777777" w:rsidTr="00A27654">
        <w:tc>
          <w:tcPr>
            <w:cnfStyle w:val="001000000000" w:firstRow="0" w:lastRow="0" w:firstColumn="1" w:lastColumn="0" w:oddVBand="0" w:evenVBand="0" w:oddHBand="0" w:evenHBand="0" w:firstRowFirstColumn="0" w:firstRowLastColumn="0" w:lastRowFirstColumn="0" w:lastRowLastColumn="0"/>
            <w:tcW w:w="0" w:type="auto"/>
          </w:tcPr>
          <w:p w14:paraId="1806443A" w14:textId="4F99B74C" w:rsidR="00467E76" w:rsidRPr="0009382E" w:rsidRDefault="00467E76"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Unloading Remarks</w:t>
            </w:r>
          </w:p>
        </w:tc>
        <w:tc>
          <w:tcPr>
            <w:tcW w:w="0" w:type="auto"/>
          </w:tcPr>
          <w:p w14:paraId="437419E5" w14:textId="48B9C211"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technical validation, the IE044 is validated functionally.</w:t>
            </w:r>
          </w:p>
          <w:p w14:paraId="58124234" w14:textId="72E01A09"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Unloading Remarks message is rejected with the ‘Rejection from Office of Destination’ error message (IE057) (see ‘Reject Unloading Remarks’ below.</w:t>
            </w:r>
          </w:p>
        </w:tc>
        <w:tc>
          <w:tcPr>
            <w:tcW w:w="0" w:type="auto"/>
          </w:tcPr>
          <w:p w14:paraId="4F82A0D4" w14:textId="77777777"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p>
        </w:tc>
      </w:tr>
      <w:tr w:rsidR="00F834A5" w:rsidRPr="0009382E" w14:paraId="40BD31E0" w14:textId="77777777" w:rsidTr="00A27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43388F3" w14:textId="77777777" w:rsidR="004A09D1" w:rsidRPr="0009382E" w:rsidRDefault="004A09D1" w:rsidP="00AD45A8">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Release goods from transit</w:t>
            </w:r>
          </w:p>
          <w:p w14:paraId="3819AA65" w14:textId="77777777" w:rsidR="004A09D1" w:rsidRPr="0009382E" w:rsidRDefault="004A09D1" w:rsidP="00AD45A8">
            <w:pPr>
              <w:keepNext/>
              <w:spacing w:after="120" w:line="240" w:lineRule="auto"/>
              <w:jc w:val="left"/>
              <w:rPr>
                <w:rFonts w:asciiTheme="majorHAnsi" w:hAnsiTheme="majorHAnsi" w:cstheme="majorHAnsi"/>
                <w:szCs w:val="20"/>
                <w:lang w:val="en-US"/>
              </w:rPr>
            </w:pPr>
          </w:p>
        </w:tc>
        <w:tc>
          <w:tcPr>
            <w:tcW w:w="0" w:type="auto"/>
          </w:tcPr>
          <w:p w14:paraId="5B9A8797" w14:textId="77777777" w:rsidR="004A09D1" w:rsidRPr="0009382E" w:rsidRDefault="004A09D1"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released from transit in the following cases:</w:t>
            </w:r>
          </w:p>
          <w:p w14:paraId="77A76768" w14:textId="1099F048" w:rsidR="004A09D1" w:rsidRPr="0009382E" w:rsidRDefault="004A09D1" w:rsidP="00B50340">
            <w:pPr>
              <w:pStyle w:val="ListParagraph"/>
              <w:keepNext/>
              <w:numPr>
                <w:ilvl w:val="0"/>
                <w:numId w:val="12"/>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Unloading Remarks message </w:t>
            </w:r>
            <w:r w:rsidR="00F55115" w:rsidRPr="0009382E">
              <w:rPr>
                <w:rFonts w:asciiTheme="majorHAnsi" w:hAnsiTheme="majorHAnsi" w:cstheme="majorHAnsi"/>
                <w:szCs w:val="20"/>
                <w:lang w:val="en-US"/>
              </w:rPr>
              <w:t>indicates that the unloading is complete (i.e. Unloading completion = ‘1-Yes) and that there are no unloading remarks (the state of seals is in good condition (i.e. State of seals = ‘1-Yes’) and we have no presence of Unloading Remarks (i.e. Conform flag = ‘1-Yes’))</w:t>
            </w:r>
          </w:p>
          <w:p w14:paraId="7CA3A204" w14:textId="768CFC49" w:rsidR="0064034B" w:rsidRDefault="0064034B" w:rsidP="00B50340">
            <w:pPr>
              <w:pStyle w:val="ListParagraph"/>
              <w:keepNext/>
              <w:numPr>
                <w:ilvl w:val="0"/>
                <w:numId w:val="12"/>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Unloading Remarks message indicates that the unloading is not complete and/or there are unloading remarks. This requires a control decision by the Office of Destination. In case the unloading is complete and a no control decision is taken the goods can be released from transit.</w:t>
            </w:r>
          </w:p>
          <w:p w14:paraId="7FE89204" w14:textId="77777777" w:rsidR="004A09D1" w:rsidRDefault="004A09D1"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Office of Destination sends the IE025 message to the Trader at Destination (with “Release Indicator” flag is equal to “1-Full release of goods (as per declaration) - Movement closed”).</w:t>
            </w:r>
          </w:p>
          <w:p w14:paraId="4BAAAF8B" w14:textId="39AD3AAC" w:rsidR="00AE3B74" w:rsidRPr="0009382E" w:rsidRDefault="00AE3B74" w:rsidP="00AE3B74">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AE3B74">
              <w:rPr>
                <w:rFonts w:asciiTheme="majorHAnsi" w:hAnsiTheme="majorHAnsi" w:cstheme="majorHAnsi"/>
                <w:b/>
                <w:bCs/>
                <w:szCs w:val="20"/>
                <w:lang w:val="en-US"/>
              </w:rPr>
              <w:t xml:space="preserve">Note: </w:t>
            </w:r>
            <w:r w:rsidR="00453208">
              <w:rPr>
                <w:rFonts w:asciiTheme="majorHAnsi" w:hAnsiTheme="majorHAnsi" w:cstheme="majorHAnsi"/>
                <w:szCs w:val="20"/>
                <w:lang w:val="en-US"/>
              </w:rPr>
              <w:t xml:space="preserve">In the message </w:t>
            </w:r>
            <w:r w:rsidR="008E1228">
              <w:rPr>
                <w:rFonts w:asciiTheme="majorHAnsi" w:hAnsiTheme="majorHAnsi" w:cstheme="majorHAnsi"/>
                <w:szCs w:val="20"/>
                <w:lang w:val="en-US"/>
              </w:rPr>
              <w:t xml:space="preserve">IE044 </w:t>
            </w:r>
            <w:r w:rsidR="00456EFA">
              <w:rPr>
                <w:rFonts w:asciiTheme="majorHAnsi" w:hAnsiTheme="majorHAnsi" w:cstheme="majorHAnsi"/>
                <w:szCs w:val="20"/>
                <w:lang w:val="en-US"/>
              </w:rPr>
              <w:t>the field state of seal</w:t>
            </w:r>
            <w:r w:rsidR="008E1228">
              <w:rPr>
                <w:rFonts w:asciiTheme="majorHAnsi" w:hAnsiTheme="majorHAnsi" w:cstheme="majorHAnsi"/>
                <w:szCs w:val="20"/>
                <w:lang w:val="en-US"/>
              </w:rPr>
              <w:t xml:space="preserve"> should be set to ‘1-Yes’ if the state of seals is in good condition or to</w:t>
            </w:r>
            <w:r w:rsidR="00783E7A">
              <w:rPr>
                <w:rFonts w:asciiTheme="majorHAnsi" w:hAnsiTheme="majorHAnsi" w:cstheme="majorHAnsi"/>
                <w:szCs w:val="20"/>
                <w:lang w:val="en-US"/>
              </w:rPr>
              <w:t xml:space="preserve"> ‘0-No’ if the state of seals is not in good condition.</w:t>
            </w:r>
            <w:r w:rsidR="00456EFA">
              <w:rPr>
                <w:rFonts w:asciiTheme="majorHAnsi" w:hAnsiTheme="majorHAnsi" w:cstheme="majorHAnsi"/>
                <w:szCs w:val="20"/>
                <w:lang w:val="en-US"/>
              </w:rPr>
              <w:t xml:space="preserve"> </w:t>
            </w:r>
          </w:p>
        </w:tc>
        <w:tc>
          <w:tcPr>
            <w:tcW w:w="0" w:type="auto"/>
          </w:tcPr>
          <w:p w14:paraId="6E1D52F1" w14:textId="62C6DF2C" w:rsidR="004A09D1" w:rsidRPr="0009382E" w:rsidRDefault="004A09D1"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7603D385" w14:textId="77777777" w:rsidR="004A09D1" w:rsidRPr="0009382E" w:rsidRDefault="004A09D1"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about the release of the goods from transit at the Office of Destination.</w:t>
            </w:r>
          </w:p>
          <w:p w14:paraId="0BD68BC8" w14:textId="77777777" w:rsidR="004A09D1" w:rsidRPr="0009382E" w:rsidRDefault="004A09D1"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F834A5" w:rsidRPr="0009382E" w14:paraId="67321ACA" w14:textId="77777777" w:rsidTr="00A27654">
        <w:tc>
          <w:tcPr>
            <w:cnfStyle w:val="001000000000" w:firstRow="0" w:lastRow="0" w:firstColumn="1" w:lastColumn="0" w:oddVBand="0" w:evenVBand="0" w:oddHBand="0" w:evenHBand="0" w:firstRowFirstColumn="0" w:firstRowLastColumn="0" w:lastRowFirstColumn="0" w:lastRowLastColumn="0"/>
            <w:tcW w:w="0" w:type="auto"/>
          </w:tcPr>
          <w:p w14:paraId="7C78524C" w14:textId="46C638FB" w:rsidR="00467E76" w:rsidRPr="0009382E" w:rsidRDefault="00467E76"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Notify </w:t>
            </w:r>
            <w:r w:rsidR="005F6E70" w:rsidRPr="0009382E">
              <w:rPr>
                <w:rFonts w:asciiTheme="majorHAnsi" w:hAnsiTheme="majorHAnsi" w:cstheme="majorHAnsi"/>
                <w:szCs w:val="20"/>
                <w:lang w:val="en-US"/>
              </w:rPr>
              <w:t>u</w:t>
            </w:r>
            <w:r w:rsidRPr="0009382E">
              <w:rPr>
                <w:rFonts w:asciiTheme="majorHAnsi" w:hAnsiTheme="majorHAnsi" w:cstheme="majorHAnsi"/>
                <w:szCs w:val="20"/>
                <w:lang w:val="en-US"/>
              </w:rPr>
              <w:t xml:space="preserve">nloading </w:t>
            </w:r>
            <w:r w:rsidR="005F6E70" w:rsidRPr="0009382E">
              <w:rPr>
                <w:rFonts w:asciiTheme="majorHAnsi" w:hAnsiTheme="majorHAnsi" w:cstheme="majorHAnsi"/>
                <w:szCs w:val="20"/>
                <w:lang w:val="en-US"/>
              </w:rPr>
              <w:t>p</w:t>
            </w:r>
            <w:r w:rsidRPr="0009382E">
              <w:rPr>
                <w:rFonts w:asciiTheme="majorHAnsi" w:hAnsiTheme="majorHAnsi" w:cstheme="majorHAnsi"/>
                <w:szCs w:val="20"/>
                <w:lang w:val="en-US"/>
              </w:rPr>
              <w:t>ermission</w:t>
            </w:r>
          </w:p>
        </w:tc>
        <w:tc>
          <w:tcPr>
            <w:tcW w:w="0" w:type="auto"/>
          </w:tcPr>
          <w:p w14:paraId="4BEAD6B2" w14:textId="6B45DF0D" w:rsidR="00467E76" w:rsidRPr="0009382E" w:rsidRDefault="00F834A5"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w:t>
            </w:r>
            <w:r w:rsidR="0064034B" w:rsidRPr="0009382E">
              <w:rPr>
                <w:rFonts w:asciiTheme="majorHAnsi" w:hAnsiTheme="majorHAnsi" w:cstheme="majorHAnsi"/>
                <w:szCs w:val="20"/>
                <w:lang w:val="en-US"/>
              </w:rPr>
              <w:t>he Unloading Remarks message indicates that the unloading is not complete and/or there are unloading remarks. This requires a control decision by the Office of Destination. In case the unloading is not complete and a no control decision is taken</w:t>
            </w:r>
            <w:r w:rsidRPr="0009382E">
              <w:rPr>
                <w:rFonts w:asciiTheme="majorHAnsi" w:hAnsiTheme="majorHAnsi" w:cstheme="majorHAnsi"/>
                <w:szCs w:val="20"/>
                <w:lang w:val="en-US"/>
              </w:rPr>
              <w:t>,</w:t>
            </w:r>
            <w:r w:rsidR="0064034B" w:rsidRPr="0009382E">
              <w:rPr>
                <w:rFonts w:asciiTheme="majorHAnsi" w:hAnsiTheme="majorHAnsi" w:cstheme="majorHAnsi"/>
                <w:szCs w:val="20"/>
                <w:lang w:val="en-US"/>
              </w:rPr>
              <w:t xml:space="preserve"> the Office of Destination allows to continue with the unloading of the goods.</w:t>
            </w:r>
          </w:p>
        </w:tc>
        <w:tc>
          <w:tcPr>
            <w:tcW w:w="0" w:type="auto"/>
          </w:tcPr>
          <w:p w14:paraId="0B3B42A2" w14:textId="77777777"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IE043: Unloading Permission [LUCCS to EO]</w:t>
            </w:r>
          </w:p>
          <w:p w14:paraId="7B77FDC4" w14:textId="77777777"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goods can be unloaded.</w:t>
            </w:r>
          </w:p>
          <w:p w14:paraId="454F3BE4" w14:textId="77777777"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“CC043C.xsd”.</w:t>
            </w:r>
          </w:p>
          <w:p w14:paraId="0BB9850E" w14:textId="77777777" w:rsidR="00467E76" w:rsidRPr="0009382E" w:rsidRDefault="00467E76"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tc>
      </w:tr>
      <w:tr w:rsidR="00F834A5" w:rsidRPr="0009382E" w14:paraId="66C1CB01" w14:textId="77777777" w:rsidTr="00A276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818F3B3" w14:textId="3D84DC6F" w:rsidR="0064034B" w:rsidRPr="0009382E" w:rsidRDefault="0064034B"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 xml:space="preserve">Notify </w:t>
            </w:r>
            <w:r w:rsidR="007B53C4" w:rsidRPr="0009382E">
              <w:rPr>
                <w:rFonts w:asciiTheme="majorHAnsi" w:hAnsiTheme="majorHAnsi" w:cstheme="majorHAnsi"/>
                <w:szCs w:val="20"/>
                <w:lang w:val="en-US"/>
              </w:rPr>
              <w:t>c</w:t>
            </w:r>
            <w:r w:rsidRPr="0009382E">
              <w:rPr>
                <w:rFonts w:asciiTheme="majorHAnsi" w:hAnsiTheme="majorHAnsi" w:cstheme="majorHAnsi"/>
                <w:szCs w:val="20"/>
                <w:lang w:val="en-US"/>
              </w:rPr>
              <w:t xml:space="preserve">ontrol </w:t>
            </w:r>
            <w:r w:rsidR="005F6E70" w:rsidRPr="0009382E">
              <w:rPr>
                <w:rFonts w:asciiTheme="majorHAnsi" w:hAnsiTheme="majorHAnsi" w:cstheme="majorHAnsi"/>
                <w:szCs w:val="20"/>
                <w:lang w:val="en-US"/>
              </w:rPr>
              <w:t>d</w:t>
            </w:r>
            <w:r w:rsidRPr="0009382E">
              <w:rPr>
                <w:rFonts w:asciiTheme="majorHAnsi" w:hAnsiTheme="majorHAnsi" w:cstheme="majorHAnsi"/>
                <w:szCs w:val="20"/>
                <w:lang w:val="en-US"/>
              </w:rPr>
              <w:t>ecision</w:t>
            </w:r>
          </w:p>
          <w:p w14:paraId="6049DEA9" w14:textId="77777777" w:rsidR="0064034B" w:rsidRPr="0009382E" w:rsidRDefault="0064034B" w:rsidP="00AD45A8">
            <w:pPr>
              <w:spacing w:after="120" w:line="240" w:lineRule="auto"/>
              <w:jc w:val="left"/>
              <w:rPr>
                <w:rFonts w:asciiTheme="majorHAnsi" w:hAnsiTheme="majorHAnsi" w:cstheme="majorHAnsi"/>
                <w:szCs w:val="20"/>
                <w:lang w:val="en-US"/>
              </w:rPr>
            </w:pPr>
          </w:p>
        </w:tc>
        <w:tc>
          <w:tcPr>
            <w:tcW w:w="0" w:type="auto"/>
          </w:tcPr>
          <w:p w14:paraId="0CEFE1EC" w14:textId="71EBDBC1" w:rsidR="0064034B" w:rsidRPr="0009382E" w:rsidRDefault="00F834A5"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Following the received Unloading Remarks information the </w:t>
            </w:r>
            <w:r w:rsidR="0064034B" w:rsidRPr="0009382E">
              <w:rPr>
                <w:rFonts w:asciiTheme="majorHAnsi" w:hAnsiTheme="majorHAnsi" w:cstheme="majorHAnsi"/>
                <w:szCs w:val="20"/>
                <w:lang w:val="en-US"/>
              </w:rPr>
              <w:t>Office of Destination decide</w:t>
            </w:r>
            <w:r w:rsidRPr="0009382E">
              <w:rPr>
                <w:rFonts w:asciiTheme="majorHAnsi" w:hAnsiTheme="majorHAnsi" w:cstheme="majorHAnsi"/>
                <w:szCs w:val="20"/>
                <w:lang w:val="en-US"/>
              </w:rPr>
              <w:t>s</w:t>
            </w:r>
            <w:r w:rsidR="0064034B" w:rsidRPr="0009382E">
              <w:rPr>
                <w:rFonts w:asciiTheme="majorHAnsi" w:hAnsiTheme="majorHAnsi" w:cstheme="majorHAnsi"/>
                <w:szCs w:val="20"/>
                <w:lang w:val="en-US"/>
              </w:rPr>
              <w:t xml:space="preserve"> to control the goods</w:t>
            </w:r>
            <w:r w:rsidRPr="0009382E">
              <w:rPr>
                <w:rFonts w:asciiTheme="majorHAnsi" w:hAnsiTheme="majorHAnsi" w:cstheme="majorHAnsi"/>
                <w:szCs w:val="20"/>
                <w:lang w:val="en-US"/>
              </w:rPr>
              <w:t>.</w:t>
            </w:r>
          </w:p>
        </w:tc>
        <w:tc>
          <w:tcPr>
            <w:tcW w:w="0" w:type="auto"/>
          </w:tcPr>
          <w:p w14:paraId="69BADD1E" w14:textId="77777777" w:rsidR="0064034B" w:rsidRPr="0009382E" w:rsidRDefault="0064034B"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IE061: Control Decision Notification at Destination [LUCCS to EO]</w:t>
            </w:r>
          </w:p>
          <w:p w14:paraId="40C1C58E" w14:textId="77777777" w:rsidR="0064034B" w:rsidRPr="0009382E" w:rsidRDefault="0064034B"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message notifies the Economic Operator that goods will be controlled at the location of the Authorised Consignee.</w:t>
            </w:r>
          </w:p>
          <w:p w14:paraId="64C4A383" w14:textId="77777777" w:rsidR="0064034B" w:rsidRPr="0009382E" w:rsidRDefault="0064034B"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“CC061C.xsd”.</w:t>
            </w:r>
          </w:p>
        </w:tc>
      </w:tr>
      <w:tr w:rsidR="00F834A5" w:rsidRPr="0009382E" w14:paraId="258FB666" w14:textId="77777777" w:rsidTr="00A27654">
        <w:tc>
          <w:tcPr>
            <w:cnfStyle w:val="001000000000" w:firstRow="0" w:lastRow="0" w:firstColumn="1" w:lastColumn="0" w:oddVBand="0" w:evenVBand="0" w:oddHBand="0" w:evenHBand="0" w:firstRowFirstColumn="0" w:firstRowLastColumn="0" w:lastRowFirstColumn="0" w:lastRowLastColumn="0"/>
            <w:tcW w:w="0" w:type="auto"/>
          </w:tcPr>
          <w:p w14:paraId="083A93C6" w14:textId="1F215482" w:rsidR="00467E76" w:rsidRPr="0009382E" w:rsidRDefault="00467E76" w:rsidP="00AD45A8">
            <w:pPr>
              <w:keepNext/>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 xml:space="preserve">Reject </w:t>
            </w:r>
            <w:r w:rsidR="00F834A5" w:rsidRPr="0009382E">
              <w:rPr>
                <w:rFonts w:asciiTheme="majorHAnsi" w:hAnsiTheme="majorHAnsi" w:cstheme="majorHAnsi"/>
                <w:szCs w:val="20"/>
                <w:lang w:val="en-US"/>
              </w:rPr>
              <w:t>Unloading Remarks</w:t>
            </w:r>
          </w:p>
        </w:tc>
        <w:tc>
          <w:tcPr>
            <w:tcW w:w="0" w:type="auto"/>
          </w:tcPr>
          <w:p w14:paraId="4A43C4FB" w14:textId="77777777"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Arrival Notification is not valid or not accepted, an error message is issued to the Economic Operator system. The message contains details about the rejection reason. A new Arrival Notification is to be lodged.</w:t>
            </w:r>
          </w:p>
        </w:tc>
        <w:tc>
          <w:tcPr>
            <w:tcW w:w="0" w:type="auto"/>
          </w:tcPr>
          <w:p w14:paraId="24E8B7EA" w14:textId="77777777"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IE917: XML NACK (Technical Error) [LUCCS to EO]</w:t>
            </w:r>
          </w:p>
          <w:p w14:paraId="0EE4409C" w14:textId="3127A89E"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F834A5" w:rsidRPr="0009382E">
              <w:rPr>
                <w:rFonts w:asciiTheme="majorHAnsi" w:hAnsiTheme="majorHAnsi" w:cstheme="majorHAnsi"/>
                <w:iCs/>
                <w:szCs w:val="20"/>
                <w:lang w:val="en-US"/>
              </w:rPr>
              <w:t>Unloading Remarks message</w:t>
            </w:r>
            <w:r w:rsidRPr="0009382E">
              <w:rPr>
                <w:rFonts w:asciiTheme="majorHAnsi" w:hAnsiTheme="majorHAnsi" w:cstheme="majorHAnsi"/>
                <w:iCs/>
                <w:szCs w:val="20"/>
                <w:lang w:val="en-US"/>
              </w:rPr>
              <w:t xml:space="preserve"> has been rejected due to a technical error. The message contains a list of the errors.</w:t>
            </w:r>
          </w:p>
          <w:p w14:paraId="658F67C7" w14:textId="77777777"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“CC917C.xsd”.</w:t>
            </w:r>
          </w:p>
          <w:p w14:paraId="498D2598" w14:textId="77777777"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IE057: Rejection from Office of Destination (Business/Functional Error) [LUCCS to EO]</w:t>
            </w:r>
          </w:p>
          <w:p w14:paraId="46E80C10" w14:textId="3555EB59"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F834A5" w:rsidRPr="0009382E">
              <w:rPr>
                <w:rFonts w:asciiTheme="majorHAnsi" w:hAnsiTheme="majorHAnsi" w:cstheme="majorHAnsi"/>
                <w:iCs/>
                <w:szCs w:val="20"/>
                <w:lang w:val="en-US"/>
              </w:rPr>
              <w:t>Unloading Remarks message</w:t>
            </w:r>
            <w:r w:rsidRPr="0009382E">
              <w:rPr>
                <w:rFonts w:asciiTheme="majorHAnsi" w:hAnsiTheme="majorHAnsi" w:cstheme="majorHAnsi"/>
                <w:iCs/>
                <w:szCs w:val="20"/>
                <w:lang w:val="en-US"/>
              </w:rPr>
              <w:t xml:space="preserve"> has been rejected due to a business/functional error. The message contains a list of errors.</w:t>
            </w:r>
          </w:p>
          <w:p w14:paraId="4F23A577" w14:textId="77777777" w:rsidR="00467E76" w:rsidRPr="0009382E" w:rsidRDefault="00467E76"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“CC057C.xsd”.</w:t>
            </w:r>
          </w:p>
        </w:tc>
      </w:tr>
    </w:tbl>
    <w:p w14:paraId="3E043751" w14:textId="416E6AEA" w:rsidR="00E3510D" w:rsidRPr="0009382E" w:rsidRDefault="00D86C88" w:rsidP="00D86C88">
      <w:pPr>
        <w:pStyle w:val="Caption"/>
        <w:rPr>
          <w:lang w:val="en-US"/>
        </w:rPr>
      </w:pPr>
      <w:bookmarkStart w:id="121" w:name="_Toc203659731"/>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17</w:t>
      </w:r>
      <w:r w:rsidR="00851979" w:rsidRPr="0009382E">
        <w:rPr>
          <w:noProof/>
          <w:lang w:val="en-US"/>
        </w:rPr>
        <w:fldChar w:fldCharType="end"/>
      </w:r>
      <w:r w:rsidRPr="0009382E">
        <w:rPr>
          <w:lang w:val="en-US"/>
        </w:rPr>
        <w:t>: Simplified Procedure at destination</w:t>
      </w:r>
      <w:bookmarkEnd w:id="121"/>
    </w:p>
    <w:p w14:paraId="4634FC48" w14:textId="2C4EDCB7" w:rsidR="00412845" w:rsidRPr="0009382E" w:rsidRDefault="00412845" w:rsidP="008F0121">
      <w:pPr>
        <w:pStyle w:val="Heading3"/>
        <w:rPr>
          <w:lang w:val="en-US"/>
        </w:rPr>
      </w:pPr>
      <w:bookmarkStart w:id="122" w:name="_Ref63842694"/>
      <w:bookmarkStart w:id="123" w:name="_Toc203659692"/>
      <w:r w:rsidRPr="0009382E">
        <w:rPr>
          <w:lang w:val="en-US"/>
        </w:rPr>
        <w:t>Control by Office of Destination</w:t>
      </w:r>
      <w:bookmarkEnd w:id="122"/>
      <w:bookmarkEnd w:id="123"/>
    </w:p>
    <w:p w14:paraId="687610D3" w14:textId="58BCA28B" w:rsidR="00412845" w:rsidRPr="0009382E" w:rsidRDefault="00C040F7" w:rsidP="00412845">
      <w:pPr>
        <w:rPr>
          <w:lang w:val="en-US"/>
        </w:rPr>
      </w:pPr>
      <w:r w:rsidRPr="0009382E">
        <w:rPr>
          <w:lang w:val="en-US"/>
        </w:rPr>
        <w:t xml:space="preserve">The control procedure performed by the Office of Destination can result in the physical control of the goods. The following provides more details about the different outcomes </w:t>
      </w:r>
      <w:r w:rsidR="00A97123" w:rsidRPr="0009382E">
        <w:rPr>
          <w:lang w:val="en-US"/>
        </w:rPr>
        <w:t>when physical controls are performed.</w:t>
      </w:r>
    </w:p>
    <w:p w14:paraId="2928169F" w14:textId="5228E5B5" w:rsidR="00C040F7" w:rsidRPr="0009382E" w:rsidRDefault="007B53C4" w:rsidP="00B21396">
      <w:pPr>
        <w:keepNext/>
        <w:rPr>
          <w:u w:val="single"/>
          <w:lang w:val="en-US"/>
        </w:rPr>
      </w:pPr>
      <w:r w:rsidRPr="0009382E">
        <w:rPr>
          <w:lang w:val="en-US"/>
        </w:rPr>
        <w:lastRenderedPageBreak/>
        <w:t xml:space="preserve"> </w:t>
      </w:r>
      <w:r w:rsidRPr="0009382E">
        <w:rPr>
          <w:noProof/>
          <w:lang w:val="en-US"/>
        </w:rPr>
        <w:drawing>
          <wp:inline distT="0" distB="0" distL="0" distR="0" wp14:anchorId="0D90F303" wp14:editId="00776EF6">
            <wp:extent cx="6479540" cy="5273675"/>
            <wp:effectExtent l="0" t="0" r="0"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79540" cy="5273675"/>
                    </a:xfrm>
                    <a:prstGeom prst="rect">
                      <a:avLst/>
                    </a:prstGeom>
                    <a:noFill/>
                    <a:ln>
                      <a:noFill/>
                    </a:ln>
                  </pic:spPr>
                </pic:pic>
              </a:graphicData>
            </a:graphic>
          </wp:inline>
        </w:drawing>
      </w:r>
    </w:p>
    <w:p w14:paraId="2DE2BBD3" w14:textId="36D135A1" w:rsidR="00B21396" w:rsidRPr="0009382E" w:rsidRDefault="00B21396" w:rsidP="00B21396">
      <w:pPr>
        <w:pStyle w:val="Caption"/>
        <w:rPr>
          <w:lang w:val="en-US"/>
        </w:rPr>
      </w:pPr>
      <w:bookmarkStart w:id="124" w:name="_Toc203659753"/>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14</w:t>
      </w:r>
      <w:r w:rsidR="00851979" w:rsidRPr="0009382E">
        <w:rPr>
          <w:noProof/>
          <w:lang w:val="en-US"/>
        </w:rPr>
        <w:fldChar w:fldCharType="end"/>
      </w:r>
      <w:r w:rsidRPr="0009382E">
        <w:rPr>
          <w:lang w:val="en-US"/>
        </w:rPr>
        <w:t>: Control by Office of Destination</w:t>
      </w:r>
      <w:bookmarkEnd w:id="124"/>
    </w:p>
    <w:tbl>
      <w:tblPr>
        <w:tblStyle w:val="GridTable5Dark-Accent1"/>
        <w:tblW w:w="0" w:type="auto"/>
        <w:tblLook w:val="04A0" w:firstRow="1" w:lastRow="0" w:firstColumn="1" w:lastColumn="0" w:noHBand="0" w:noVBand="1"/>
      </w:tblPr>
      <w:tblGrid>
        <w:gridCol w:w="2390"/>
        <w:gridCol w:w="5497"/>
        <w:gridCol w:w="2307"/>
      </w:tblGrid>
      <w:tr w:rsidR="003A2880" w:rsidRPr="0009382E" w14:paraId="26C85A3E" w14:textId="77777777" w:rsidTr="00B5034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70DFB54" w14:textId="77777777" w:rsidR="00C040F7" w:rsidRPr="0009382E" w:rsidRDefault="00C040F7"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4E6FB815" w14:textId="77777777" w:rsidR="00C040F7" w:rsidRPr="0009382E" w:rsidRDefault="00C040F7" w:rsidP="00C040F7">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2EF5CD0E" w14:textId="77777777" w:rsidR="00C040F7" w:rsidRPr="0009382E" w:rsidRDefault="00C040F7" w:rsidP="00C040F7">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3A2880" w:rsidRPr="0009382E" w14:paraId="669470FC" w14:textId="77777777" w:rsidTr="00C040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F3AD34A" w14:textId="30F6201E" w:rsidR="00C040F7" w:rsidRPr="0009382E" w:rsidRDefault="00C040F7"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Release goods from transit</w:t>
            </w:r>
          </w:p>
        </w:tc>
        <w:tc>
          <w:tcPr>
            <w:tcW w:w="0" w:type="auto"/>
          </w:tcPr>
          <w:p w14:paraId="1DA4AB04" w14:textId="1F9C83B7" w:rsidR="00C040F7" w:rsidRPr="0009382E" w:rsidRDefault="00C040F7" w:rsidP="00B5034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goods are release</w:t>
            </w:r>
            <w:r w:rsidR="00054E7C" w:rsidRPr="0009382E">
              <w:rPr>
                <w:rFonts w:asciiTheme="majorHAnsi" w:hAnsiTheme="majorHAnsi" w:cstheme="majorHAnsi"/>
                <w:szCs w:val="20"/>
                <w:lang w:val="en-US"/>
              </w:rPr>
              <w:t>d</w:t>
            </w:r>
            <w:r w:rsidRPr="0009382E">
              <w:rPr>
                <w:rFonts w:asciiTheme="majorHAnsi" w:hAnsiTheme="majorHAnsi" w:cstheme="majorHAnsi"/>
                <w:szCs w:val="20"/>
                <w:lang w:val="en-US"/>
              </w:rPr>
              <w:t xml:space="preserve"> from transit when no major discrepancies are identified.</w:t>
            </w:r>
          </w:p>
          <w:p w14:paraId="2C40A763" w14:textId="026C768D" w:rsidR="00C040F7" w:rsidRPr="0009382E" w:rsidRDefault="00C040F7" w:rsidP="00B5034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Office of Destination sends the ‘Goods Release Notification’ (IE025) message to the Trader at Destination </w:t>
            </w:r>
            <w:r w:rsidR="00E04213" w:rsidRPr="0009382E">
              <w:rPr>
                <w:rFonts w:asciiTheme="majorHAnsi" w:hAnsiTheme="majorHAnsi" w:cstheme="majorHAnsi"/>
                <w:szCs w:val="20"/>
                <w:lang w:val="en-US"/>
              </w:rPr>
              <w:t xml:space="preserve">with </w:t>
            </w:r>
            <w:r w:rsidRPr="0009382E">
              <w:rPr>
                <w:rFonts w:asciiTheme="majorHAnsi" w:hAnsiTheme="majorHAnsi" w:cstheme="majorHAnsi"/>
                <w:szCs w:val="20"/>
                <w:lang w:val="en-US"/>
              </w:rPr>
              <w:t>“Release Indicator” flag equal to “1-Full release of goods (as per declaration) - Movement closed”</w:t>
            </w:r>
          </w:p>
        </w:tc>
        <w:tc>
          <w:tcPr>
            <w:tcW w:w="0" w:type="auto"/>
          </w:tcPr>
          <w:p w14:paraId="47624E37" w14:textId="160CB15A" w:rsidR="00C040F7" w:rsidRPr="0009382E" w:rsidRDefault="00C040F7"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w:t>
            </w:r>
            <w:r w:rsidR="00E04213" w:rsidRPr="0009382E">
              <w:rPr>
                <w:rFonts w:asciiTheme="majorHAnsi" w:hAnsiTheme="majorHAnsi" w:cstheme="majorHAnsi"/>
                <w:b/>
                <w:bCs/>
                <w:iCs/>
                <w:szCs w:val="20"/>
                <w:lang w:val="en-US"/>
              </w:rPr>
              <w:t>25</w:t>
            </w:r>
            <w:r w:rsidRPr="0009382E">
              <w:rPr>
                <w:rFonts w:asciiTheme="majorHAnsi" w:hAnsiTheme="majorHAnsi" w:cstheme="majorHAnsi"/>
                <w:b/>
                <w:bCs/>
                <w:iCs/>
                <w:szCs w:val="20"/>
                <w:lang w:val="en-US"/>
              </w:rPr>
              <w:t xml:space="preserve">: </w:t>
            </w:r>
            <w:r w:rsidR="00E04213" w:rsidRPr="0009382E">
              <w:rPr>
                <w:rFonts w:asciiTheme="majorHAnsi" w:hAnsiTheme="majorHAnsi" w:cstheme="majorHAnsi"/>
                <w:b/>
                <w:bCs/>
                <w:iCs/>
                <w:szCs w:val="20"/>
                <w:lang w:val="en-US"/>
              </w:rPr>
              <w:t>Goods Release Notification</w:t>
            </w:r>
            <w:r w:rsidRPr="0009382E">
              <w:rPr>
                <w:rFonts w:asciiTheme="majorHAnsi" w:hAnsiTheme="majorHAnsi" w:cstheme="majorHAnsi"/>
                <w:b/>
                <w:bCs/>
                <w:iCs/>
                <w:szCs w:val="20"/>
                <w:lang w:val="en-US"/>
              </w:rPr>
              <w:t xml:space="preserve"> [LUCCS to EO]</w:t>
            </w:r>
          </w:p>
          <w:p w14:paraId="215F783D" w14:textId="1CCD456B" w:rsidR="00C040F7" w:rsidRPr="0009382E" w:rsidRDefault="00C040F7"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w:t>
            </w:r>
            <w:r w:rsidR="00E04213" w:rsidRPr="0009382E">
              <w:rPr>
                <w:rFonts w:asciiTheme="majorHAnsi" w:hAnsiTheme="majorHAnsi" w:cstheme="majorHAnsi"/>
                <w:iCs/>
                <w:szCs w:val="20"/>
                <w:lang w:val="en-US"/>
              </w:rPr>
              <w:t>25</w:t>
            </w:r>
            <w:r w:rsidRPr="0009382E">
              <w:rPr>
                <w:rFonts w:asciiTheme="majorHAnsi" w:hAnsiTheme="majorHAnsi" w:cstheme="majorHAnsi"/>
                <w:iCs/>
                <w:szCs w:val="20"/>
                <w:lang w:val="en-US"/>
              </w:rPr>
              <w:t>C.xsd”.</w:t>
            </w:r>
          </w:p>
        </w:tc>
      </w:tr>
      <w:tr w:rsidR="003A2880" w:rsidRPr="0009382E" w14:paraId="1D9D2C6B" w14:textId="77777777" w:rsidTr="00C040F7">
        <w:tc>
          <w:tcPr>
            <w:cnfStyle w:val="001000000000" w:firstRow="0" w:lastRow="0" w:firstColumn="1" w:lastColumn="0" w:oddVBand="0" w:evenVBand="0" w:oddHBand="0" w:evenHBand="0" w:firstRowFirstColumn="0" w:firstRowLastColumn="0" w:lastRowFirstColumn="0" w:lastRowLastColumn="0"/>
            <w:tcW w:w="0" w:type="auto"/>
          </w:tcPr>
          <w:p w14:paraId="67BF4F8F" w14:textId="748F8663" w:rsidR="00C040F7" w:rsidRPr="0009382E" w:rsidRDefault="00227612"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Identify items that can be released</w:t>
            </w:r>
          </w:p>
        </w:tc>
        <w:tc>
          <w:tcPr>
            <w:tcW w:w="0" w:type="auto"/>
          </w:tcPr>
          <w:p w14:paraId="315BFCE3" w14:textId="6B1D1B42" w:rsidR="00C040F7" w:rsidRPr="0009382E" w:rsidRDefault="00227612"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When the controls reveal major </w:t>
            </w:r>
            <w:r w:rsidR="00054E7C" w:rsidRPr="0009382E">
              <w:rPr>
                <w:rFonts w:asciiTheme="majorHAnsi" w:hAnsiTheme="majorHAnsi" w:cstheme="majorHAnsi"/>
                <w:szCs w:val="20"/>
                <w:lang w:val="en-US"/>
              </w:rPr>
              <w:t>discrepancies,</w:t>
            </w:r>
            <w:r w:rsidRPr="0009382E">
              <w:rPr>
                <w:rFonts w:asciiTheme="majorHAnsi" w:hAnsiTheme="majorHAnsi" w:cstheme="majorHAnsi"/>
                <w:szCs w:val="20"/>
                <w:lang w:val="en-US"/>
              </w:rPr>
              <w:t xml:space="preserve"> a</w:t>
            </w:r>
            <w:r w:rsidR="003B49BC" w:rsidRPr="0009382E">
              <w:rPr>
                <w:rFonts w:asciiTheme="majorHAnsi" w:hAnsiTheme="majorHAnsi" w:cstheme="majorHAnsi"/>
                <w:szCs w:val="20"/>
                <w:lang w:val="en-US"/>
              </w:rPr>
              <w:t xml:space="preserve"> decision will be taken </w:t>
            </w:r>
            <w:r w:rsidRPr="0009382E">
              <w:rPr>
                <w:rFonts w:asciiTheme="majorHAnsi" w:hAnsiTheme="majorHAnsi" w:cstheme="majorHAnsi"/>
                <w:szCs w:val="20"/>
                <w:lang w:val="en-US"/>
              </w:rPr>
              <w:t xml:space="preserve">if </w:t>
            </w:r>
            <w:r w:rsidR="00054E7C" w:rsidRPr="0009382E">
              <w:rPr>
                <w:rFonts w:asciiTheme="majorHAnsi" w:hAnsiTheme="majorHAnsi" w:cstheme="majorHAnsi"/>
                <w:szCs w:val="20"/>
                <w:lang w:val="en-US"/>
              </w:rPr>
              <w:t xml:space="preserve">some </w:t>
            </w:r>
            <w:r w:rsidRPr="0009382E">
              <w:rPr>
                <w:rFonts w:asciiTheme="majorHAnsi" w:hAnsiTheme="majorHAnsi" w:cstheme="majorHAnsi"/>
                <w:szCs w:val="20"/>
                <w:lang w:val="en-US"/>
              </w:rPr>
              <w:t>consignment items of the transit movement can be released to the next procedure</w:t>
            </w:r>
            <w:r w:rsidR="00054E7C" w:rsidRPr="0009382E">
              <w:rPr>
                <w:rFonts w:asciiTheme="majorHAnsi" w:hAnsiTheme="majorHAnsi" w:cstheme="majorHAnsi"/>
                <w:szCs w:val="20"/>
                <w:lang w:val="en-US"/>
              </w:rPr>
              <w:t>.</w:t>
            </w:r>
          </w:p>
        </w:tc>
        <w:tc>
          <w:tcPr>
            <w:tcW w:w="0" w:type="auto"/>
          </w:tcPr>
          <w:p w14:paraId="3101656F" w14:textId="77777777" w:rsidR="00C040F7" w:rsidRPr="0009382E" w:rsidRDefault="00C040F7"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3A2880" w:rsidRPr="0009382E" w14:paraId="3D96FFD3" w14:textId="77777777" w:rsidTr="00C040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1BDB739" w14:textId="753F013A" w:rsidR="00227612" w:rsidRPr="0009382E" w:rsidRDefault="00227612"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w:t>
            </w:r>
            <w:r w:rsidR="007B53C4" w:rsidRPr="0009382E">
              <w:rPr>
                <w:rFonts w:asciiTheme="majorHAnsi" w:hAnsiTheme="majorHAnsi" w:cstheme="majorHAnsi"/>
                <w:szCs w:val="20"/>
                <w:lang w:val="en-US"/>
              </w:rPr>
              <w:t>r</w:t>
            </w:r>
            <w:r w:rsidRPr="0009382E">
              <w:rPr>
                <w:rFonts w:asciiTheme="majorHAnsi" w:hAnsiTheme="majorHAnsi" w:cstheme="majorHAnsi"/>
                <w:szCs w:val="20"/>
                <w:lang w:val="en-US"/>
              </w:rPr>
              <w:t xml:space="preserve">elease </w:t>
            </w:r>
            <w:r w:rsidR="007B53C4" w:rsidRPr="0009382E">
              <w:rPr>
                <w:rFonts w:asciiTheme="majorHAnsi" w:hAnsiTheme="majorHAnsi" w:cstheme="majorHAnsi"/>
                <w:szCs w:val="20"/>
                <w:lang w:val="en-US"/>
              </w:rPr>
              <w:t>d</w:t>
            </w:r>
            <w:r w:rsidRPr="0009382E">
              <w:rPr>
                <w:rFonts w:asciiTheme="majorHAnsi" w:hAnsiTheme="majorHAnsi" w:cstheme="majorHAnsi"/>
                <w:szCs w:val="20"/>
                <w:lang w:val="en-US"/>
              </w:rPr>
              <w:t>ecision</w:t>
            </w:r>
            <w:r w:rsidR="003A2880" w:rsidRPr="0009382E">
              <w:rPr>
                <w:rFonts w:asciiTheme="majorHAnsi" w:hAnsiTheme="majorHAnsi" w:cstheme="majorHAnsi"/>
                <w:szCs w:val="20"/>
                <w:lang w:val="en-US"/>
              </w:rPr>
              <w:t xml:space="preserve"> following control</w:t>
            </w:r>
          </w:p>
        </w:tc>
        <w:tc>
          <w:tcPr>
            <w:tcW w:w="0" w:type="auto"/>
          </w:tcPr>
          <w:p w14:paraId="7883FCBB" w14:textId="7FFC9107" w:rsidR="00227612" w:rsidRPr="0009382E" w:rsidRDefault="00227612"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w:t>
            </w:r>
            <w:r w:rsidR="00054E7C" w:rsidRPr="0009382E">
              <w:rPr>
                <w:rFonts w:asciiTheme="majorHAnsi" w:hAnsiTheme="majorHAnsi" w:cstheme="majorHAnsi"/>
                <w:szCs w:val="20"/>
                <w:lang w:val="en-US"/>
              </w:rPr>
              <w:t xml:space="preserve"> the previous </w:t>
            </w:r>
            <w:r w:rsidR="003B49BC" w:rsidRPr="0009382E">
              <w:rPr>
                <w:rFonts w:asciiTheme="majorHAnsi" w:hAnsiTheme="majorHAnsi" w:cstheme="majorHAnsi"/>
                <w:szCs w:val="20"/>
                <w:lang w:val="en-US"/>
              </w:rPr>
              <w:t>step,</w:t>
            </w:r>
            <w:r w:rsidR="00054E7C" w:rsidRPr="0009382E">
              <w:rPr>
                <w:rFonts w:asciiTheme="majorHAnsi" w:hAnsiTheme="majorHAnsi" w:cstheme="majorHAnsi"/>
                <w:szCs w:val="20"/>
                <w:lang w:val="en-US"/>
              </w:rPr>
              <w:t xml:space="preserve"> a ‘Goods Release Notification’ (IE025) message is sent to the Trader at Destination with the “Release Indicator”</w:t>
            </w:r>
          </w:p>
          <w:p w14:paraId="36083524" w14:textId="044759A8" w:rsidR="00054E7C" w:rsidRPr="0009382E" w:rsidRDefault="00054E7C" w:rsidP="00B50340">
            <w:pPr>
              <w:pStyle w:val="ListParagraph"/>
              <w:numPr>
                <w:ilvl w:val="0"/>
                <w:numId w:val="13"/>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lastRenderedPageBreak/>
              <w:t>set to “4- No release”</w:t>
            </w:r>
            <w:r w:rsidR="003B49BC" w:rsidRPr="0009382E">
              <w:rPr>
                <w:rFonts w:asciiTheme="majorHAnsi" w:hAnsiTheme="majorHAnsi" w:cstheme="majorHAnsi"/>
                <w:szCs w:val="20"/>
                <w:lang w:val="en-US"/>
              </w:rPr>
              <w:t xml:space="preserve"> </w:t>
            </w:r>
            <w:r w:rsidRPr="0009382E">
              <w:rPr>
                <w:rFonts w:asciiTheme="majorHAnsi" w:hAnsiTheme="majorHAnsi" w:cstheme="majorHAnsi"/>
                <w:szCs w:val="20"/>
                <w:lang w:val="en-US"/>
              </w:rPr>
              <w:t>when no consignment items of the transit movement can be released or</w:t>
            </w:r>
          </w:p>
          <w:p w14:paraId="562AE1F1" w14:textId="40474312" w:rsidR="00054E7C" w:rsidRPr="0009382E" w:rsidRDefault="00054E7C" w:rsidP="00B50340">
            <w:pPr>
              <w:pStyle w:val="ListParagraph"/>
              <w:numPr>
                <w:ilvl w:val="0"/>
                <w:numId w:val="13"/>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“2- Partial release of goods” when some consignment items of the transit movement can be released to the next procedure</w:t>
            </w:r>
            <w:r w:rsidR="003B49BC" w:rsidRPr="0009382E">
              <w:rPr>
                <w:rFonts w:asciiTheme="majorHAnsi" w:hAnsiTheme="majorHAnsi" w:cstheme="majorHAnsi"/>
                <w:szCs w:val="20"/>
                <w:lang w:val="en-US"/>
              </w:rPr>
              <w:t>.</w:t>
            </w:r>
          </w:p>
        </w:tc>
        <w:tc>
          <w:tcPr>
            <w:tcW w:w="0" w:type="auto"/>
          </w:tcPr>
          <w:p w14:paraId="4E44A6BF" w14:textId="1754A764" w:rsidR="00227612" w:rsidRPr="0009382E" w:rsidRDefault="00227612"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lastRenderedPageBreak/>
              <w:t>IE025: Goods Release Notification [LUCCS to EO]</w:t>
            </w:r>
          </w:p>
          <w:p w14:paraId="72C9AA4B" w14:textId="3ABDD3F7" w:rsidR="00227612" w:rsidRPr="0009382E" w:rsidRDefault="00227612" w:rsidP="00B50340">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lastRenderedPageBreak/>
              <w:t>The structure of this message is defined in “CC025C.xsd”.</w:t>
            </w:r>
          </w:p>
        </w:tc>
      </w:tr>
      <w:tr w:rsidR="003A2880" w:rsidRPr="0009382E" w14:paraId="463C5F89" w14:textId="77777777" w:rsidTr="00C040F7">
        <w:tc>
          <w:tcPr>
            <w:cnfStyle w:val="001000000000" w:firstRow="0" w:lastRow="0" w:firstColumn="1" w:lastColumn="0" w:oddVBand="0" w:evenVBand="0" w:oddHBand="0" w:evenHBand="0" w:firstRowFirstColumn="0" w:firstRowLastColumn="0" w:lastRowFirstColumn="0" w:lastRowLastColumn="0"/>
            <w:tcW w:w="0" w:type="auto"/>
          </w:tcPr>
          <w:p w14:paraId="2E05FC2E" w14:textId="772676A1" w:rsidR="00054E7C" w:rsidRPr="0009382E" w:rsidRDefault="00054E7C"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 xml:space="preserve">Major </w:t>
            </w:r>
            <w:r w:rsidR="007B53C4" w:rsidRPr="0009382E">
              <w:rPr>
                <w:rFonts w:asciiTheme="majorHAnsi" w:hAnsiTheme="majorHAnsi" w:cstheme="majorHAnsi"/>
                <w:szCs w:val="20"/>
                <w:lang w:val="en-US"/>
              </w:rPr>
              <w:t>d</w:t>
            </w:r>
            <w:r w:rsidRPr="0009382E">
              <w:rPr>
                <w:rFonts w:asciiTheme="majorHAnsi" w:hAnsiTheme="majorHAnsi" w:cstheme="majorHAnsi"/>
                <w:szCs w:val="20"/>
                <w:lang w:val="en-US"/>
              </w:rPr>
              <w:t xml:space="preserve">iscrepancies </w:t>
            </w:r>
            <w:r w:rsidR="007B53C4" w:rsidRPr="0009382E">
              <w:rPr>
                <w:rFonts w:asciiTheme="majorHAnsi" w:hAnsiTheme="majorHAnsi" w:cstheme="majorHAnsi"/>
                <w:szCs w:val="20"/>
                <w:lang w:val="en-US"/>
              </w:rPr>
              <w:t>r</w:t>
            </w:r>
            <w:r w:rsidRPr="0009382E">
              <w:rPr>
                <w:rFonts w:asciiTheme="majorHAnsi" w:hAnsiTheme="majorHAnsi" w:cstheme="majorHAnsi"/>
                <w:szCs w:val="20"/>
                <w:lang w:val="en-US"/>
              </w:rPr>
              <w:t>esolution</w:t>
            </w:r>
          </w:p>
        </w:tc>
        <w:tc>
          <w:tcPr>
            <w:tcW w:w="0" w:type="auto"/>
          </w:tcPr>
          <w:p w14:paraId="36A8313A" w14:textId="0CF1513F" w:rsidR="00054E7C" w:rsidRPr="0009382E" w:rsidRDefault="003B49BC"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procedure to resolve the identified major discrepancies </w:t>
            </w:r>
            <w:r w:rsidR="008D4568" w:rsidRPr="0009382E">
              <w:rPr>
                <w:rFonts w:asciiTheme="majorHAnsi" w:hAnsiTheme="majorHAnsi" w:cstheme="majorHAnsi"/>
                <w:szCs w:val="20"/>
                <w:lang w:val="en-US"/>
              </w:rPr>
              <w:t>with the Holder of the Transit Procedure is</w:t>
            </w:r>
            <w:r w:rsidRPr="0009382E">
              <w:rPr>
                <w:rFonts w:asciiTheme="majorHAnsi" w:hAnsiTheme="majorHAnsi" w:cstheme="majorHAnsi"/>
                <w:szCs w:val="20"/>
                <w:lang w:val="en-US"/>
              </w:rPr>
              <w:t xml:space="preserve"> performed.</w:t>
            </w:r>
          </w:p>
        </w:tc>
        <w:tc>
          <w:tcPr>
            <w:tcW w:w="0" w:type="auto"/>
          </w:tcPr>
          <w:p w14:paraId="6D75409B" w14:textId="77777777" w:rsidR="00054E7C" w:rsidRPr="0009382E" w:rsidRDefault="00054E7C" w:rsidP="00B50340">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r w:rsidR="003A2880" w:rsidRPr="0009382E" w14:paraId="1E364A36" w14:textId="77777777" w:rsidTr="00C040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2807FCD" w14:textId="5799F46E" w:rsidR="0063225B" w:rsidRPr="0009382E" w:rsidRDefault="0063225B"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w:t>
            </w:r>
            <w:r w:rsidR="003A2880" w:rsidRPr="0009382E">
              <w:rPr>
                <w:rFonts w:asciiTheme="majorHAnsi" w:hAnsiTheme="majorHAnsi" w:cstheme="majorHAnsi"/>
                <w:szCs w:val="20"/>
                <w:lang w:val="en-US"/>
              </w:rPr>
              <w:t>release following resolution</w:t>
            </w:r>
            <w:r w:rsidRPr="0009382E">
              <w:rPr>
                <w:rFonts w:asciiTheme="majorHAnsi" w:hAnsiTheme="majorHAnsi" w:cstheme="majorHAnsi"/>
                <w:szCs w:val="20"/>
                <w:lang w:val="en-US"/>
              </w:rPr>
              <w:t xml:space="preserve"> of </w:t>
            </w:r>
            <w:r w:rsidR="003A2880" w:rsidRPr="0009382E">
              <w:rPr>
                <w:rFonts w:asciiTheme="majorHAnsi" w:hAnsiTheme="majorHAnsi" w:cstheme="majorHAnsi"/>
                <w:szCs w:val="20"/>
                <w:lang w:val="en-US"/>
              </w:rPr>
              <w:t>major d</w:t>
            </w:r>
            <w:r w:rsidRPr="0009382E">
              <w:rPr>
                <w:rFonts w:asciiTheme="majorHAnsi" w:hAnsiTheme="majorHAnsi" w:cstheme="majorHAnsi"/>
                <w:szCs w:val="20"/>
                <w:lang w:val="en-US"/>
              </w:rPr>
              <w:t>iscrepancies</w:t>
            </w:r>
          </w:p>
        </w:tc>
        <w:tc>
          <w:tcPr>
            <w:tcW w:w="0" w:type="auto"/>
          </w:tcPr>
          <w:p w14:paraId="2569988E" w14:textId="7B9FCF5D" w:rsidR="0063225B" w:rsidRPr="0009382E" w:rsidRDefault="0063225B"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Following the previous step </w:t>
            </w:r>
            <w:r w:rsidR="00DA3440" w:rsidRPr="0009382E">
              <w:rPr>
                <w:rFonts w:asciiTheme="majorHAnsi" w:hAnsiTheme="majorHAnsi" w:cstheme="majorHAnsi"/>
                <w:szCs w:val="20"/>
                <w:lang w:val="en-US"/>
              </w:rPr>
              <w:t xml:space="preserve">and when the resolution </w:t>
            </w:r>
            <w:r w:rsidR="003B49BC" w:rsidRPr="0009382E">
              <w:rPr>
                <w:rFonts w:asciiTheme="majorHAnsi" w:hAnsiTheme="majorHAnsi" w:cstheme="majorHAnsi"/>
                <w:szCs w:val="20"/>
                <w:lang w:val="en-US"/>
              </w:rPr>
              <w:t xml:space="preserve">of the major discrepancies </w:t>
            </w:r>
            <w:r w:rsidR="00DA3440" w:rsidRPr="0009382E">
              <w:rPr>
                <w:rFonts w:asciiTheme="majorHAnsi" w:hAnsiTheme="majorHAnsi" w:cstheme="majorHAnsi"/>
                <w:szCs w:val="20"/>
                <w:lang w:val="en-US"/>
              </w:rPr>
              <w:t>is satisf</w:t>
            </w:r>
            <w:r w:rsidRPr="0009382E">
              <w:rPr>
                <w:rFonts w:asciiTheme="majorHAnsi" w:hAnsiTheme="majorHAnsi" w:cstheme="majorHAnsi"/>
                <w:szCs w:val="20"/>
                <w:lang w:val="en-US"/>
              </w:rPr>
              <w:t>a</w:t>
            </w:r>
            <w:r w:rsidR="00DA3440" w:rsidRPr="0009382E">
              <w:rPr>
                <w:rFonts w:asciiTheme="majorHAnsi" w:hAnsiTheme="majorHAnsi" w:cstheme="majorHAnsi"/>
                <w:szCs w:val="20"/>
                <w:lang w:val="en-US"/>
              </w:rPr>
              <w:t>ctory a second</w:t>
            </w:r>
            <w:r w:rsidRPr="0009382E">
              <w:rPr>
                <w:rFonts w:asciiTheme="majorHAnsi" w:hAnsiTheme="majorHAnsi" w:cstheme="majorHAnsi"/>
                <w:szCs w:val="20"/>
                <w:lang w:val="en-US"/>
              </w:rPr>
              <w:t xml:space="preserve"> ‘Goods Release Notification’ (IE025) message is sent to the Trader at Destination with the “Release Indicator”</w:t>
            </w:r>
          </w:p>
          <w:p w14:paraId="4301D576" w14:textId="492F6F9A" w:rsidR="00DA3440" w:rsidRPr="0009382E" w:rsidRDefault="0063225B" w:rsidP="00B50340">
            <w:pPr>
              <w:pStyle w:val="ListParagraph"/>
              <w:numPr>
                <w:ilvl w:val="0"/>
                <w:numId w:val="13"/>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w:t>
            </w:r>
            <w:r w:rsidR="00DA3440" w:rsidRPr="0009382E">
              <w:rPr>
                <w:rFonts w:asciiTheme="majorHAnsi" w:hAnsiTheme="majorHAnsi" w:cstheme="majorHAnsi"/>
                <w:szCs w:val="20"/>
                <w:lang w:val="en-US"/>
              </w:rPr>
              <w:t xml:space="preserve">1-Full release of goods (as per declaration) - Movement </w:t>
            </w:r>
            <w:r w:rsidR="005915EA" w:rsidRPr="0009382E">
              <w:rPr>
                <w:rFonts w:asciiTheme="majorHAnsi" w:hAnsiTheme="majorHAnsi" w:cstheme="majorHAnsi"/>
                <w:szCs w:val="20"/>
                <w:lang w:val="en-US"/>
              </w:rPr>
              <w:t>closed”. When</w:t>
            </w:r>
            <w:r w:rsidRPr="0009382E">
              <w:rPr>
                <w:rFonts w:asciiTheme="majorHAnsi" w:hAnsiTheme="majorHAnsi" w:cstheme="majorHAnsi"/>
                <w:szCs w:val="20"/>
                <w:lang w:val="en-US"/>
              </w:rPr>
              <w:t xml:space="preserve"> </w:t>
            </w:r>
            <w:r w:rsidR="00DA3440" w:rsidRPr="0009382E">
              <w:rPr>
                <w:rFonts w:asciiTheme="majorHAnsi" w:hAnsiTheme="majorHAnsi" w:cstheme="majorHAnsi"/>
                <w:szCs w:val="20"/>
                <w:lang w:val="en-US"/>
              </w:rPr>
              <w:t>all</w:t>
            </w:r>
            <w:r w:rsidRPr="0009382E">
              <w:rPr>
                <w:rFonts w:asciiTheme="majorHAnsi" w:hAnsiTheme="majorHAnsi" w:cstheme="majorHAnsi"/>
                <w:szCs w:val="20"/>
                <w:lang w:val="en-US"/>
              </w:rPr>
              <w:t xml:space="preserve"> consignment items of the transit movement can be released or</w:t>
            </w:r>
          </w:p>
          <w:p w14:paraId="56B3A114" w14:textId="3D30A549" w:rsidR="0063225B" w:rsidRPr="0009382E" w:rsidRDefault="0063225B" w:rsidP="00B50340">
            <w:pPr>
              <w:pStyle w:val="ListParagraph"/>
              <w:numPr>
                <w:ilvl w:val="0"/>
                <w:numId w:val="13"/>
              </w:num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set to “</w:t>
            </w:r>
            <w:r w:rsidR="00DA3440" w:rsidRPr="0009382E">
              <w:rPr>
                <w:rFonts w:asciiTheme="majorHAnsi" w:hAnsiTheme="majorHAnsi" w:cstheme="majorHAnsi"/>
                <w:szCs w:val="20"/>
                <w:lang w:val="en-US"/>
              </w:rPr>
              <w:t>3 Partial release of goods - Movement closed</w:t>
            </w:r>
            <w:r w:rsidRPr="0009382E">
              <w:rPr>
                <w:rFonts w:asciiTheme="majorHAnsi" w:hAnsiTheme="majorHAnsi" w:cstheme="majorHAnsi"/>
                <w:szCs w:val="20"/>
                <w:lang w:val="en-US"/>
              </w:rPr>
              <w:t xml:space="preserve">” when </w:t>
            </w:r>
            <w:r w:rsidR="004E7E73" w:rsidRPr="0009382E">
              <w:rPr>
                <w:rFonts w:asciiTheme="majorHAnsi" w:hAnsiTheme="majorHAnsi" w:cstheme="majorHAnsi"/>
                <w:szCs w:val="20"/>
                <w:lang w:val="en-US"/>
              </w:rPr>
              <w:t xml:space="preserve">not all </w:t>
            </w:r>
            <w:r w:rsidRPr="0009382E">
              <w:rPr>
                <w:rFonts w:asciiTheme="majorHAnsi" w:hAnsiTheme="majorHAnsi" w:cstheme="majorHAnsi"/>
                <w:szCs w:val="20"/>
                <w:lang w:val="en-US"/>
              </w:rPr>
              <w:t xml:space="preserve">consignment items of the transit movement </w:t>
            </w:r>
            <w:r w:rsidR="004E7E73" w:rsidRPr="0009382E">
              <w:rPr>
                <w:rFonts w:asciiTheme="majorHAnsi" w:hAnsiTheme="majorHAnsi" w:cstheme="majorHAnsi"/>
                <w:szCs w:val="20"/>
                <w:lang w:val="en-US"/>
              </w:rPr>
              <w:t>are</w:t>
            </w:r>
            <w:r w:rsidRPr="0009382E">
              <w:rPr>
                <w:rFonts w:asciiTheme="majorHAnsi" w:hAnsiTheme="majorHAnsi" w:cstheme="majorHAnsi"/>
                <w:szCs w:val="20"/>
                <w:lang w:val="en-US"/>
              </w:rPr>
              <w:t xml:space="preserve"> released to the next procedure</w:t>
            </w:r>
            <w:r w:rsidR="004E7E73" w:rsidRPr="0009382E">
              <w:rPr>
                <w:rFonts w:asciiTheme="majorHAnsi" w:hAnsiTheme="majorHAnsi" w:cstheme="majorHAnsi"/>
                <w:szCs w:val="20"/>
                <w:lang w:val="en-US"/>
              </w:rPr>
              <w:t>.</w:t>
            </w:r>
          </w:p>
        </w:tc>
        <w:tc>
          <w:tcPr>
            <w:tcW w:w="0" w:type="auto"/>
          </w:tcPr>
          <w:p w14:paraId="10749EC3" w14:textId="25A665E5" w:rsidR="0063225B" w:rsidRPr="0009382E" w:rsidRDefault="0063225B" w:rsidP="00B50340">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IE025: Goods Release Notification [LUCCS to EO]</w:t>
            </w:r>
          </w:p>
          <w:p w14:paraId="443772A7" w14:textId="64FB505E" w:rsidR="0063225B" w:rsidRPr="0009382E" w:rsidRDefault="0063225B" w:rsidP="00B50340">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“CC025C.xsd”.</w:t>
            </w:r>
          </w:p>
        </w:tc>
      </w:tr>
      <w:tr w:rsidR="003A2880" w:rsidRPr="0009382E" w14:paraId="66C2F291" w14:textId="77777777" w:rsidTr="00C040F7">
        <w:tc>
          <w:tcPr>
            <w:cnfStyle w:val="001000000000" w:firstRow="0" w:lastRow="0" w:firstColumn="1" w:lastColumn="0" w:oddVBand="0" w:evenVBand="0" w:oddHBand="0" w:evenHBand="0" w:firstRowFirstColumn="0" w:firstRowLastColumn="0" w:lastRowFirstColumn="0" w:lastRowLastColumn="0"/>
            <w:tcW w:w="0" w:type="auto"/>
          </w:tcPr>
          <w:p w14:paraId="07F2D283" w14:textId="77753574" w:rsidR="0063225B" w:rsidRPr="0009382E" w:rsidRDefault="0063225B"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Start </w:t>
            </w:r>
            <w:r w:rsidR="007B53C4" w:rsidRPr="0009382E">
              <w:rPr>
                <w:rFonts w:asciiTheme="majorHAnsi" w:hAnsiTheme="majorHAnsi" w:cstheme="majorHAnsi"/>
                <w:szCs w:val="20"/>
                <w:lang w:val="en-US"/>
              </w:rPr>
              <w:t>r</w:t>
            </w:r>
            <w:r w:rsidRPr="0009382E">
              <w:rPr>
                <w:rFonts w:asciiTheme="majorHAnsi" w:hAnsiTheme="majorHAnsi" w:cstheme="majorHAnsi"/>
                <w:szCs w:val="20"/>
                <w:lang w:val="en-US"/>
              </w:rPr>
              <w:t xml:space="preserve">ecovery </w:t>
            </w:r>
            <w:r w:rsidR="007B53C4" w:rsidRPr="0009382E">
              <w:rPr>
                <w:rFonts w:asciiTheme="majorHAnsi" w:hAnsiTheme="majorHAnsi" w:cstheme="majorHAnsi"/>
                <w:szCs w:val="20"/>
                <w:lang w:val="en-US"/>
              </w:rPr>
              <w:t>p</w:t>
            </w:r>
            <w:r w:rsidRPr="0009382E">
              <w:rPr>
                <w:rFonts w:asciiTheme="majorHAnsi" w:hAnsiTheme="majorHAnsi" w:cstheme="majorHAnsi"/>
                <w:szCs w:val="20"/>
                <w:lang w:val="en-US"/>
              </w:rPr>
              <w:t>rocedure</w:t>
            </w:r>
          </w:p>
        </w:tc>
        <w:tc>
          <w:tcPr>
            <w:tcW w:w="0" w:type="auto"/>
          </w:tcPr>
          <w:p w14:paraId="0982A450" w14:textId="469146BE" w:rsidR="0063225B" w:rsidRPr="0009382E" w:rsidRDefault="0063225B" w:rsidP="00B50340">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major discrepancies are not resolved, no message is issued to the Trader at Destination and the Recovery Procedure is started.</w:t>
            </w:r>
          </w:p>
        </w:tc>
        <w:tc>
          <w:tcPr>
            <w:tcW w:w="0" w:type="auto"/>
          </w:tcPr>
          <w:p w14:paraId="73E657CB" w14:textId="77777777" w:rsidR="0063225B" w:rsidRPr="0009382E" w:rsidRDefault="0063225B" w:rsidP="00B50340">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p>
        </w:tc>
      </w:tr>
    </w:tbl>
    <w:p w14:paraId="4C20150F" w14:textId="05986CAB" w:rsidR="008B2AC4" w:rsidRPr="0009382E" w:rsidRDefault="00B21396" w:rsidP="00462AEF">
      <w:pPr>
        <w:pStyle w:val="Caption"/>
        <w:rPr>
          <w:lang w:val="en-US"/>
        </w:rPr>
      </w:pPr>
      <w:bookmarkStart w:id="125" w:name="_Toc203659732"/>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18</w:t>
      </w:r>
      <w:r w:rsidR="00851979" w:rsidRPr="0009382E">
        <w:rPr>
          <w:noProof/>
          <w:lang w:val="en-US"/>
        </w:rPr>
        <w:fldChar w:fldCharType="end"/>
      </w:r>
      <w:r w:rsidRPr="0009382E">
        <w:rPr>
          <w:lang w:val="en-US"/>
        </w:rPr>
        <w:t>: Control by Office of Destination</w:t>
      </w:r>
      <w:bookmarkEnd w:id="125"/>
    </w:p>
    <w:p w14:paraId="2E80D66D" w14:textId="5D84D65A" w:rsidR="00BE624E" w:rsidRPr="0009382E" w:rsidRDefault="00BE624E" w:rsidP="00BE624E">
      <w:pPr>
        <w:rPr>
          <w:lang w:val="en-US"/>
        </w:rPr>
      </w:pPr>
      <w:r w:rsidRPr="0009382E">
        <w:rPr>
          <w:lang w:val="en-US"/>
        </w:rPr>
        <w:t>When the Office of Departure is notified by the Office of Destination that the transit procedure has ended incorrectly, the Office of Departure notifies the Holder of the Transit Procedure that major discrepancies are reported in the destination control results with the ‘Discrepancies’ E_DIS_SND (IE019) message. It should be noted that the sorting out and the resolution of the discrepancies is a paper-based procedure that is handled outside the LUCCS system.</w:t>
      </w:r>
    </w:p>
    <w:p w14:paraId="0A7640F2" w14:textId="6690A943" w:rsidR="008D4568" w:rsidRPr="0009382E" w:rsidRDefault="008A7D72" w:rsidP="00F35E82">
      <w:pPr>
        <w:keepNext/>
        <w:rPr>
          <w:lang w:val="en-US"/>
        </w:rPr>
      </w:pPr>
      <w:r w:rsidRPr="0009382E">
        <w:rPr>
          <w:lang w:val="en-US"/>
        </w:rPr>
        <w:t xml:space="preserve"> </w:t>
      </w:r>
      <w:r w:rsidRPr="0009382E">
        <w:rPr>
          <w:noProof/>
          <w:lang w:val="en-US"/>
        </w:rPr>
        <w:drawing>
          <wp:inline distT="0" distB="0" distL="0" distR="0" wp14:anchorId="68940FD9" wp14:editId="487A53AB">
            <wp:extent cx="6479540" cy="1447165"/>
            <wp:effectExtent l="0" t="0" r="0" b="63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79540" cy="1447165"/>
                    </a:xfrm>
                    <a:prstGeom prst="rect">
                      <a:avLst/>
                    </a:prstGeom>
                    <a:noFill/>
                    <a:ln>
                      <a:noFill/>
                    </a:ln>
                  </pic:spPr>
                </pic:pic>
              </a:graphicData>
            </a:graphic>
          </wp:inline>
        </w:drawing>
      </w:r>
    </w:p>
    <w:p w14:paraId="666CA562" w14:textId="0931D5A6" w:rsidR="00F35E82" w:rsidRPr="0009382E" w:rsidRDefault="00F35E82" w:rsidP="00F35E82">
      <w:pPr>
        <w:pStyle w:val="Caption"/>
        <w:rPr>
          <w:lang w:val="en-US"/>
        </w:rPr>
      </w:pPr>
      <w:bookmarkStart w:id="126" w:name="_Toc203659754"/>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15</w:t>
      </w:r>
      <w:r w:rsidR="00851979" w:rsidRPr="0009382E">
        <w:rPr>
          <w:noProof/>
          <w:lang w:val="en-US"/>
        </w:rPr>
        <w:fldChar w:fldCharType="end"/>
      </w:r>
      <w:r w:rsidRPr="0009382E">
        <w:rPr>
          <w:lang w:val="en-US"/>
        </w:rPr>
        <w:t>:Notification of Major Discrepancies</w:t>
      </w:r>
      <w:bookmarkEnd w:id="126"/>
    </w:p>
    <w:tbl>
      <w:tblPr>
        <w:tblStyle w:val="GridTable5Dark-Accent1"/>
        <w:tblW w:w="0" w:type="auto"/>
        <w:tblLook w:val="04A0" w:firstRow="1" w:lastRow="0" w:firstColumn="1" w:lastColumn="0" w:noHBand="0" w:noVBand="1"/>
      </w:tblPr>
      <w:tblGrid>
        <w:gridCol w:w="2024"/>
        <w:gridCol w:w="5135"/>
        <w:gridCol w:w="3035"/>
      </w:tblGrid>
      <w:tr w:rsidR="006253CA" w:rsidRPr="0009382E" w14:paraId="4C076C19" w14:textId="77777777" w:rsidTr="00462AE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2B59FFE" w14:textId="77777777" w:rsidR="008B2AC4" w:rsidRPr="0009382E" w:rsidRDefault="008B2AC4" w:rsidP="00AD45A8">
            <w:pPr>
              <w:keepNext/>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1CC7B249" w14:textId="77777777" w:rsidR="008B2AC4" w:rsidRPr="0009382E" w:rsidRDefault="008B2AC4" w:rsidP="00462AEF">
            <w:pPr>
              <w:keepNext/>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340F5A49" w14:textId="77777777" w:rsidR="008B2AC4" w:rsidRPr="0009382E" w:rsidRDefault="008B2AC4" w:rsidP="00462AEF">
            <w:pPr>
              <w:keepNext/>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6253CA" w:rsidRPr="0009382E" w14:paraId="1CFA92E5" w14:textId="77777777" w:rsidTr="003C431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D7C3379" w14:textId="44653212" w:rsidR="008B2AC4" w:rsidRPr="0009382E" w:rsidRDefault="008B2AC4"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Notify </w:t>
            </w:r>
            <w:r w:rsidR="007B53C4" w:rsidRPr="0009382E">
              <w:rPr>
                <w:rFonts w:asciiTheme="majorHAnsi" w:hAnsiTheme="majorHAnsi" w:cstheme="majorHAnsi"/>
                <w:szCs w:val="20"/>
                <w:lang w:val="en-US"/>
              </w:rPr>
              <w:t>m</w:t>
            </w:r>
            <w:r w:rsidRPr="0009382E">
              <w:rPr>
                <w:rFonts w:asciiTheme="majorHAnsi" w:hAnsiTheme="majorHAnsi" w:cstheme="majorHAnsi"/>
                <w:szCs w:val="20"/>
                <w:lang w:val="en-US"/>
              </w:rPr>
              <w:t xml:space="preserve">ajor </w:t>
            </w:r>
            <w:r w:rsidR="007B53C4" w:rsidRPr="0009382E">
              <w:rPr>
                <w:rFonts w:asciiTheme="majorHAnsi" w:hAnsiTheme="majorHAnsi" w:cstheme="majorHAnsi"/>
                <w:szCs w:val="20"/>
                <w:lang w:val="en-US"/>
              </w:rPr>
              <w:t>d</w:t>
            </w:r>
            <w:r w:rsidRPr="0009382E">
              <w:rPr>
                <w:rFonts w:asciiTheme="majorHAnsi" w:hAnsiTheme="majorHAnsi" w:cstheme="majorHAnsi"/>
                <w:szCs w:val="20"/>
                <w:lang w:val="en-US"/>
              </w:rPr>
              <w:t>iscrepancies</w:t>
            </w:r>
          </w:p>
        </w:tc>
        <w:tc>
          <w:tcPr>
            <w:tcW w:w="0" w:type="auto"/>
          </w:tcPr>
          <w:p w14:paraId="00CF85A6" w14:textId="7E55D128" w:rsidR="008B2AC4" w:rsidRPr="0009382E" w:rsidRDefault="008B2AC4" w:rsidP="00462AEF">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when major discrepancies have been identified at the Office of Destination.</w:t>
            </w:r>
          </w:p>
        </w:tc>
        <w:tc>
          <w:tcPr>
            <w:tcW w:w="0" w:type="auto"/>
          </w:tcPr>
          <w:p w14:paraId="64E20A52" w14:textId="72C54734" w:rsidR="008B2AC4" w:rsidRPr="0009382E" w:rsidRDefault="008B2AC4" w:rsidP="00462AEF">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IE019: </w:t>
            </w:r>
            <w:r w:rsidR="006253CA" w:rsidRPr="0009382E">
              <w:rPr>
                <w:rFonts w:asciiTheme="majorHAnsi" w:hAnsiTheme="majorHAnsi" w:cstheme="majorHAnsi"/>
                <w:b/>
                <w:bCs/>
                <w:iCs/>
                <w:szCs w:val="20"/>
                <w:lang w:val="en-US"/>
              </w:rPr>
              <w:t>Discrepancies</w:t>
            </w:r>
            <w:r w:rsidRPr="0009382E">
              <w:rPr>
                <w:rFonts w:asciiTheme="majorHAnsi" w:hAnsiTheme="majorHAnsi" w:cstheme="majorHAnsi"/>
                <w:b/>
                <w:bCs/>
                <w:iCs/>
                <w:szCs w:val="20"/>
                <w:lang w:val="en-US"/>
              </w:rPr>
              <w:t xml:space="preserve"> [LUCCS to EO]</w:t>
            </w:r>
          </w:p>
          <w:p w14:paraId="3446D8DE" w14:textId="195EF1AA" w:rsidR="008B2AC4" w:rsidRPr="0009382E" w:rsidRDefault="008B2AC4" w:rsidP="00462AEF">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“CC019C.xsd”.</w:t>
            </w:r>
          </w:p>
        </w:tc>
      </w:tr>
    </w:tbl>
    <w:p w14:paraId="08F5ECA9" w14:textId="3E96AE7E" w:rsidR="008B2AC4" w:rsidRPr="0009382E" w:rsidRDefault="00F35E82" w:rsidP="00F35E82">
      <w:pPr>
        <w:pStyle w:val="Caption"/>
        <w:rPr>
          <w:lang w:val="en-US"/>
        </w:rPr>
      </w:pPr>
      <w:bookmarkStart w:id="127" w:name="_Toc203659733"/>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19</w:t>
      </w:r>
      <w:r w:rsidR="00851979" w:rsidRPr="0009382E">
        <w:rPr>
          <w:noProof/>
          <w:lang w:val="en-US"/>
        </w:rPr>
        <w:fldChar w:fldCharType="end"/>
      </w:r>
      <w:r w:rsidRPr="0009382E">
        <w:rPr>
          <w:lang w:val="en-US"/>
        </w:rPr>
        <w:t>: Notification of Major Discrepancies</w:t>
      </w:r>
      <w:bookmarkEnd w:id="127"/>
    </w:p>
    <w:p w14:paraId="6A46605E" w14:textId="32ABAEA2" w:rsidR="00564880" w:rsidRPr="0009382E" w:rsidRDefault="00E263B0" w:rsidP="008F0121">
      <w:pPr>
        <w:pStyle w:val="Heading2"/>
        <w:rPr>
          <w:lang w:val="en-US"/>
        </w:rPr>
      </w:pPr>
      <w:bookmarkStart w:id="128" w:name="_Toc203659693"/>
      <w:r w:rsidRPr="0009382E">
        <w:rPr>
          <w:lang w:val="en-US"/>
        </w:rPr>
        <w:lastRenderedPageBreak/>
        <w:t>Guarantee Management</w:t>
      </w:r>
      <w:bookmarkEnd w:id="128"/>
    </w:p>
    <w:p w14:paraId="5160F22E" w14:textId="2EF25C83" w:rsidR="002A511A" w:rsidRPr="0009382E" w:rsidRDefault="0060560A" w:rsidP="002A511A">
      <w:pPr>
        <w:rPr>
          <w:lang w:val="en-US"/>
        </w:rPr>
      </w:pPr>
      <w:r w:rsidRPr="0009382E">
        <w:rPr>
          <w:lang w:val="en-US"/>
        </w:rPr>
        <w:t xml:space="preserve">This chapter explains the different </w:t>
      </w:r>
      <w:r w:rsidR="00291F10" w:rsidRPr="0009382E">
        <w:rPr>
          <w:lang w:val="en-US"/>
        </w:rPr>
        <w:t xml:space="preserve">LUCCS </w:t>
      </w:r>
      <w:r w:rsidRPr="0009382E">
        <w:rPr>
          <w:lang w:val="en-US"/>
        </w:rPr>
        <w:t xml:space="preserve">system interactions which are possible between the Holder of the Transit Procedure and the Office of Guarantee. The following figure depicts the different </w:t>
      </w:r>
      <w:r w:rsidR="00291F10" w:rsidRPr="0009382E">
        <w:rPr>
          <w:lang w:val="en-US"/>
        </w:rPr>
        <w:t>use cases</w:t>
      </w:r>
      <w:r w:rsidRPr="0009382E">
        <w:rPr>
          <w:lang w:val="en-US"/>
        </w:rPr>
        <w:t xml:space="preserve"> which are further explained below.</w:t>
      </w:r>
    </w:p>
    <w:p w14:paraId="31DDAD49" w14:textId="08802DCA" w:rsidR="00552908" w:rsidRPr="0009382E" w:rsidRDefault="009D53A6" w:rsidP="002A511A">
      <w:pPr>
        <w:keepNext/>
        <w:jc w:val="center"/>
        <w:rPr>
          <w:lang w:val="en-US"/>
        </w:rPr>
      </w:pPr>
      <w:r w:rsidRPr="0009382E">
        <w:rPr>
          <w:noProof/>
          <w:lang w:val="en-US"/>
        </w:rPr>
        <w:drawing>
          <wp:inline distT="0" distB="0" distL="0" distR="0" wp14:anchorId="77D5D757" wp14:editId="2370739F">
            <wp:extent cx="5281295" cy="503131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00028" cy="5049157"/>
                    </a:xfrm>
                    <a:prstGeom prst="rect">
                      <a:avLst/>
                    </a:prstGeom>
                    <a:noFill/>
                    <a:ln>
                      <a:noFill/>
                    </a:ln>
                  </pic:spPr>
                </pic:pic>
              </a:graphicData>
            </a:graphic>
          </wp:inline>
        </w:drawing>
      </w:r>
    </w:p>
    <w:p w14:paraId="7B6D8926" w14:textId="053DE163" w:rsidR="00552908" w:rsidRPr="0009382E" w:rsidRDefault="00552908" w:rsidP="00552908">
      <w:pPr>
        <w:pStyle w:val="Caption"/>
        <w:rPr>
          <w:lang w:val="en-US"/>
        </w:rPr>
      </w:pPr>
      <w:bookmarkStart w:id="129" w:name="_Toc203659755"/>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16</w:t>
      </w:r>
      <w:r w:rsidR="00851979" w:rsidRPr="0009382E">
        <w:rPr>
          <w:noProof/>
          <w:lang w:val="en-US"/>
        </w:rPr>
        <w:fldChar w:fldCharType="end"/>
      </w:r>
      <w:r w:rsidRPr="0009382E">
        <w:rPr>
          <w:lang w:val="en-US"/>
        </w:rPr>
        <w:t xml:space="preserve">: LUCCS possible guarantee exchanges with </w:t>
      </w:r>
      <w:r w:rsidR="00BE624E" w:rsidRPr="0009382E">
        <w:rPr>
          <w:lang w:val="en-US"/>
        </w:rPr>
        <w:t xml:space="preserve">the </w:t>
      </w:r>
      <w:r w:rsidRPr="0009382E">
        <w:rPr>
          <w:lang w:val="en-US"/>
        </w:rPr>
        <w:t>Holder of Transit Procedure</w:t>
      </w:r>
      <w:bookmarkEnd w:id="129"/>
    </w:p>
    <w:p w14:paraId="73D2FC9D" w14:textId="66F81B2A" w:rsidR="00C37CCB" w:rsidRPr="0009382E" w:rsidRDefault="00C37CCB" w:rsidP="008F0121">
      <w:pPr>
        <w:pStyle w:val="Heading3"/>
        <w:rPr>
          <w:lang w:val="en-US"/>
        </w:rPr>
      </w:pPr>
      <w:bookmarkStart w:id="130" w:name="_Toc203659694"/>
      <w:r w:rsidRPr="0009382E">
        <w:rPr>
          <w:lang w:val="en-US"/>
        </w:rPr>
        <w:t>Query on guarantees</w:t>
      </w:r>
      <w:bookmarkEnd w:id="130"/>
    </w:p>
    <w:tbl>
      <w:tblPr>
        <w:tblStyle w:val="GridTable5Dark-Accent1"/>
        <w:tblW w:w="0" w:type="auto"/>
        <w:tblLook w:val="04A0" w:firstRow="1" w:lastRow="0" w:firstColumn="1" w:lastColumn="0" w:noHBand="0" w:noVBand="1"/>
      </w:tblPr>
      <w:tblGrid>
        <w:gridCol w:w="2014"/>
        <w:gridCol w:w="3819"/>
        <w:gridCol w:w="4361"/>
      </w:tblGrid>
      <w:tr w:rsidR="003E2C06" w:rsidRPr="0009382E" w14:paraId="71EFD004" w14:textId="77777777" w:rsidTr="00EC26A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D06B71" w14:textId="77777777" w:rsidR="00291F10" w:rsidRPr="0009382E" w:rsidRDefault="00291F1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7FB6B380" w14:textId="77777777" w:rsidR="00291F10" w:rsidRPr="0009382E" w:rsidRDefault="00291F10" w:rsidP="00EC26AE">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1F113375" w14:textId="77777777" w:rsidR="00291F10" w:rsidRPr="0009382E" w:rsidRDefault="00291F10" w:rsidP="00EC26AE">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3E2C06" w:rsidRPr="0009382E" w14:paraId="64EE409E" w14:textId="77777777" w:rsidTr="00EC26A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80C125B" w14:textId="14808FCA" w:rsidR="00291F10" w:rsidRPr="0009382E" w:rsidRDefault="00291F10" w:rsidP="00AD45A8">
            <w:pPr>
              <w:spacing w:after="120" w:line="240" w:lineRule="auto"/>
              <w:jc w:val="left"/>
              <w:rPr>
                <w:rFonts w:asciiTheme="majorHAnsi" w:hAnsiTheme="majorHAnsi" w:cstheme="majorHAnsi"/>
                <w:szCs w:val="20"/>
                <w:lang w:val="en-US"/>
              </w:rPr>
            </w:pPr>
          </w:p>
        </w:tc>
        <w:tc>
          <w:tcPr>
            <w:tcW w:w="0" w:type="auto"/>
          </w:tcPr>
          <w:p w14:paraId="16EFA5C9" w14:textId="0B424BFD" w:rsidR="00291F10" w:rsidRPr="0009382E" w:rsidRDefault="00291F1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IE034 is received by the Office of Guarantee.</w:t>
            </w:r>
          </w:p>
        </w:tc>
        <w:tc>
          <w:tcPr>
            <w:tcW w:w="0" w:type="auto"/>
          </w:tcPr>
          <w:p w14:paraId="02B7DCD3" w14:textId="0132A28D" w:rsidR="00291F10" w:rsidRPr="0009382E" w:rsidRDefault="00291F1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IE034: Query on Guarantees [EO to LUCCS]</w:t>
            </w:r>
          </w:p>
          <w:p w14:paraId="629F4518" w14:textId="68F9A061" w:rsidR="00291F10" w:rsidRPr="0009382E" w:rsidRDefault="00291F1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must refer to one or several existing Guarantee Reference Numbers (GRN).</w:t>
            </w:r>
          </w:p>
          <w:p w14:paraId="132A9DA3" w14:textId="31B31D47" w:rsidR="00291F10" w:rsidRPr="0009382E" w:rsidRDefault="00291F1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“CC034C.xsd”.</w:t>
            </w:r>
          </w:p>
        </w:tc>
      </w:tr>
      <w:tr w:rsidR="003E2C06" w:rsidRPr="0009382E" w14:paraId="4A5850FA" w14:textId="77777777" w:rsidTr="00EC26AE">
        <w:tc>
          <w:tcPr>
            <w:cnfStyle w:val="001000000000" w:firstRow="0" w:lastRow="0" w:firstColumn="1" w:lastColumn="0" w:oddVBand="0" w:evenVBand="0" w:oddHBand="0" w:evenHBand="0" w:firstRowFirstColumn="0" w:firstRowLastColumn="0" w:lastRowFirstColumn="0" w:lastRowLastColumn="0"/>
            <w:tcW w:w="0" w:type="auto"/>
          </w:tcPr>
          <w:p w14:paraId="585119BD" w14:textId="4BD821D2" w:rsidR="00291F10" w:rsidRPr="0009382E" w:rsidRDefault="00ED23E6"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 xml:space="preserve">Execute </w:t>
            </w:r>
            <w:r w:rsidR="009D53A6" w:rsidRPr="0009382E">
              <w:rPr>
                <w:rFonts w:asciiTheme="majorHAnsi" w:hAnsiTheme="majorHAnsi" w:cstheme="majorHAnsi"/>
                <w:szCs w:val="20"/>
                <w:lang w:val="en-US"/>
              </w:rPr>
              <w:t>q</w:t>
            </w:r>
            <w:r w:rsidR="00F26973" w:rsidRPr="0009382E">
              <w:rPr>
                <w:rFonts w:asciiTheme="majorHAnsi" w:hAnsiTheme="majorHAnsi" w:cstheme="majorHAnsi"/>
                <w:szCs w:val="20"/>
                <w:lang w:val="en-US"/>
              </w:rPr>
              <w:t xml:space="preserve">uery on </w:t>
            </w:r>
            <w:r w:rsidR="009D53A6" w:rsidRPr="0009382E">
              <w:rPr>
                <w:rFonts w:asciiTheme="majorHAnsi" w:hAnsiTheme="majorHAnsi" w:cstheme="majorHAnsi"/>
                <w:szCs w:val="20"/>
                <w:lang w:val="en-US"/>
              </w:rPr>
              <w:t>g</w:t>
            </w:r>
            <w:r w:rsidR="00F26973" w:rsidRPr="0009382E">
              <w:rPr>
                <w:rFonts w:asciiTheme="majorHAnsi" w:hAnsiTheme="majorHAnsi" w:cstheme="majorHAnsi"/>
                <w:szCs w:val="20"/>
                <w:lang w:val="en-US"/>
              </w:rPr>
              <w:t>uarantees</w:t>
            </w:r>
          </w:p>
        </w:tc>
        <w:tc>
          <w:tcPr>
            <w:tcW w:w="0" w:type="auto"/>
          </w:tcPr>
          <w:p w14:paraId="3A553F7A" w14:textId="7841FED3" w:rsidR="00291F10" w:rsidRPr="0009382E" w:rsidRDefault="00F26973"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The system </w:t>
            </w:r>
            <w:r w:rsidR="00ED23E6" w:rsidRPr="0009382E">
              <w:rPr>
                <w:rFonts w:asciiTheme="majorHAnsi" w:hAnsiTheme="majorHAnsi" w:cstheme="majorHAnsi"/>
                <w:szCs w:val="20"/>
                <w:lang w:val="en-US"/>
              </w:rPr>
              <w:t>executes</w:t>
            </w:r>
            <w:r w:rsidRPr="0009382E">
              <w:rPr>
                <w:rFonts w:asciiTheme="majorHAnsi" w:hAnsiTheme="majorHAnsi" w:cstheme="majorHAnsi"/>
                <w:szCs w:val="20"/>
                <w:lang w:val="en-US"/>
              </w:rPr>
              <w:t xml:space="preserve"> the query and replies with the requested information.</w:t>
            </w:r>
          </w:p>
        </w:tc>
        <w:tc>
          <w:tcPr>
            <w:tcW w:w="0" w:type="auto"/>
          </w:tcPr>
          <w:p w14:paraId="737100A9" w14:textId="054C28A7" w:rsidR="00291F10" w:rsidRPr="0009382E" w:rsidRDefault="00291F10"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w:t>
            </w:r>
            <w:r w:rsidR="00F26973" w:rsidRPr="0009382E">
              <w:rPr>
                <w:rFonts w:asciiTheme="majorHAnsi" w:hAnsiTheme="majorHAnsi" w:cstheme="majorHAnsi"/>
                <w:b/>
                <w:bCs/>
                <w:iCs/>
                <w:szCs w:val="20"/>
                <w:lang w:val="en-US"/>
              </w:rPr>
              <w:t>37</w:t>
            </w:r>
            <w:r w:rsidRPr="0009382E">
              <w:rPr>
                <w:rFonts w:asciiTheme="majorHAnsi" w:hAnsiTheme="majorHAnsi" w:cstheme="majorHAnsi"/>
                <w:b/>
                <w:bCs/>
                <w:iCs/>
                <w:szCs w:val="20"/>
                <w:lang w:val="en-US"/>
              </w:rPr>
              <w:t xml:space="preserve">: </w:t>
            </w:r>
            <w:r w:rsidR="00F26973" w:rsidRPr="0009382E">
              <w:rPr>
                <w:rFonts w:asciiTheme="majorHAnsi" w:hAnsiTheme="majorHAnsi" w:cstheme="majorHAnsi"/>
                <w:b/>
                <w:bCs/>
                <w:iCs/>
                <w:szCs w:val="20"/>
                <w:lang w:val="en-US"/>
              </w:rPr>
              <w:t>Response Query on Guarantees</w:t>
            </w:r>
            <w:r w:rsidRPr="0009382E">
              <w:rPr>
                <w:rFonts w:asciiTheme="majorHAnsi" w:hAnsiTheme="majorHAnsi" w:cstheme="majorHAnsi"/>
                <w:b/>
                <w:bCs/>
                <w:iCs/>
                <w:szCs w:val="20"/>
                <w:lang w:val="en-US"/>
              </w:rPr>
              <w:t xml:space="preserve"> [LUCCS to EO]</w:t>
            </w:r>
          </w:p>
          <w:p w14:paraId="38770DC7" w14:textId="7961ECDB" w:rsidR="00291F10" w:rsidRPr="0009382E" w:rsidRDefault="00291F10" w:rsidP="002A511A">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w:t>
            </w:r>
            <w:r w:rsidR="00F26973" w:rsidRPr="0009382E">
              <w:rPr>
                <w:rFonts w:asciiTheme="majorHAnsi" w:hAnsiTheme="majorHAnsi" w:cstheme="majorHAnsi"/>
                <w:iCs/>
                <w:szCs w:val="20"/>
                <w:lang w:val="en-US"/>
              </w:rPr>
              <w:t>37</w:t>
            </w:r>
            <w:r w:rsidRPr="0009382E">
              <w:rPr>
                <w:rFonts w:asciiTheme="majorHAnsi" w:hAnsiTheme="majorHAnsi" w:cstheme="majorHAnsi"/>
                <w:iCs/>
                <w:szCs w:val="20"/>
                <w:lang w:val="en-US"/>
              </w:rPr>
              <w:t>C.xsd”.</w:t>
            </w:r>
          </w:p>
        </w:tc>
      </w:tr>
    </w:tbl>
    <w:p w14:paraId="00320E4C" w14:textId="58E715FB" w:rsidR="00C37CCB" w:rsidRPr="0009382E" w:rsidRDefault="00CD7BB6" w:rsidP="00CD7BB6">
      <w:pPr>
        <w:pStyle w:val="Caption"/>
        <w:rPr>
          <w:lang w:val="en-US"/>
        </w:rPr>
      </w:pPr>
      <w:bookmarkStart w:id="131" w:name="_Toc203659734"/>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20</w:t>
      </w:r>
      <w:r w:rsidR="00851979" w:rsidRPr="0009382E">
        <w:rPr>
          <w:noProof/>
          <w:lang w:val="en-US"/>
        </w:rPr>
        <w:fldChar w:fldCharType="end"/>
      </w:r>
      <w:r w:rsidRPr="0009382E">
        <w:rPr>
          <w:lang w:val="en-US"/>
        </w:rPr>
        <w:t>: Query on Guarantees</w:t>
      </w:r>
      <w:bookmarkEnd w:id="131"/>
    </w:p>
    <w:p w14:paraId="3B4B0132" w14:textId="573707BA" w:rsidR="00E263B0" w:rsidRPr="0009382E" w:rsidRDefault="00552908" w:rsidP="008F0121">
      <w:pPr>
        <w:pStyle w:val="Heading3"/>
        <w:rPr>
          <w:lang w:val="en-US"/>
        </w:rPr>
      </w:pPr>
      <w:bookmarkStart w:id="132" w:name="_Toc203659695"/>
      <w:r w:rsidRPr="0009382E">
        <w:rPr>
          <w:lang w:val="en-US"/>
        </w:rPr>
        <w:t xml:space="preserve">Comprehensive </w:t>
      </w:r>
      <w:r w:rsidR="00E263B0" w:rsidRPr="0009382E">
        <w:rPr>
          <w:lang w:val="en-US"/>
        </w:rPr>
        <w:t>guarantee</w:t>
      </w:r>
      <w:r w:rsidR="00F0589B" w:rsidRPr="0009382E">
        <w:rPr>
          <w:lang w:val="en-US"/>
        </w:rPr>
        <w:t xml:space="preserve"> update notification</w:t>
      </w:r>
      <w:bookmarkEnd w:id="132"/>
    </w:p>
    <w:tbl>
      <w:tblPr>
        <w:tblStyle w:val="GridTable5Dark-Accent1"/>
        <w:tblW w:w="0" w:type="auto"/>
        <w:tblLook w:val="04A0" w:firstRow="1" w:lastRow="0" w:firstColumn="1" w:lastColumn="0" w:noHBand="0" w:noVBand="1"/>
      </w:tblPr>
      <w:tblGrid>
        <w:gridCol w:w="2278"/>
        <w:gridCol w:w="5078"/>
        <w:gridCol w:w="2838"/>
      </w:tblGrid>
      <w:tr w:rsidR="003971E0" w:rsidRPr="0009382E" w14:paraId="02741D1E" w14:textId="77777777" w:rsidTr="00DE3A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DF8C8E3" w14:textId="77777777" w:rsidR="003971E0" w:rsidRPr="0009382E" w:rsidRDefault="003971E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0C3F8183" w14:textId="77777777" w:rsidR="003971E0" w:rsidRPr="0009382E" w:rsidRDefault="003971E0" w:rsidP="00DE3A86">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7B583848" w14:textId="77777777" w:rsidR="003971E0" w:rsidRPr="0009382E" w:rsidRDefault="003971E0" w:rsidP="00DE3A86">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3971E0" w:rsidRPr="0009382E" w14:paraId="005913A4" w14:textId="77777777" w:rsidTr="00DE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B8DBE39" w14:textId="0473B9BD" w:rsidR="003971E0" w:rsidRPr="0009382E" w:rsidRDefault="003971E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Update </w:t>
            </w:r>
            <w:r w:rsidR="009D53A6" w:rsidRPr="0009382E">
              <w:rPr>
                <w:rFonts w:asciiTheme="majorHAnsi" w:hAnsiTheme="majorHAnsi" w:cstheme="majorHAnsi"/>
                <w:szCs w:val="20"/>
                <w:lang w:val="en-US"/>
              </w:rPr>
              <w:t>c</w:t>
            </w:r>
            <w:r w:rsidRPr="0009382E">
              <w:rPr>
                <w:rFonts w:asciiTheme="majorHAnsi" w:hAnsiTheme="majorHAnsi" w:cstheme="majorHAnsi"/>
                <w:szCs w:val="20"/>
                <w:lang w:val="en-US"/>
              </w:rPr>
              <w:t xml:space="preserve">omprehensive </w:t>
            </w:r>
            <w:r w:rsidR="009D53A6" w:rsidRPr="0009382E">
              <w:rPr>
                <w:rFonts w:asciiTheme="majorHAnsi" w:hAnsiTheme="majorHAnsi" w:cstheme="majorHAnsi"/>
                <w:szCs w:val="20"/>
                <w:lang w:val="en-US"/>
              </w:rPr>
              <w:t>g</w:t>
            </w:r>
            <w:r w:rsidRPr="0009382E">
              <w:rPr>
                <w:rFonts w:asciiTheme="majorHAnsi" w:hAnsiTheme="majorHAnsi" w:cstheme="majorHAnsi"/>
                <w:szCs w:val="20"/>
                <w:lang w:val="en-US"/>
              </w:rPr>
              <w:t>uarantee</w:t>
            </w:r>
          </w:p>
        </w:tc>
        <w:tc>
          <w:tcPr>
            <w:tcW w:w="0" w:type="auto"/>
          </w:tcPr>
          <w:p w14:paraId="1BBEDC88" w14:textId="0EE2612C" w:rsidR="003971E0" w:rsidRPr="0009382E" w:rsidRDefault="003971E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data related to a Comprehensive Guarantee is updated the Holder of Transit Procedure is notified with message IE0225.</w:t>
            </w:r>
          </w:p>
        </w:tc>
        <w:tc>
          <w:tcPr>
            <w:tcW w:w="0" w:type="auto"/>
          </w:tcPr>
          <w:p w14:paraId="041F0994" w14:textId="6A3091E3" w:rsidR="003971E0" w:rsidRPr="0009382E" w:rsidRDefault="003971E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IE225: Guarantee Update Notification [LUCCS to EO]</w:t>
            </w:r>
          </w:p>
          <w:p w14:paraId="35BF20C6" w14:textId="5B21D9D3" w:rsidR="003971E0" w:rsidRPr="0009382E" w:rsidRDefault="003971E0" w:rsidP="002A511A">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“CC225C.xsd”.</w:t>
            </w:r>
          </w:p>
        </w:tc>
      </w:tr>
    </w:tbl>
    <w:p w14:paraId="73C4B8C6" w14:textId="5B082B0D" w:rsidR="00E846BE" w:rsidRPr="0009382E" w:rsidRDefault="00E846BE">
      <w:pPr>
        <w:pStyle w:val="Caption"/>
        <w:rPr>
          <w:lang w:val="en-US"/>
        </w:rPr>
      </w:pPr>
      <w:bookmarkStart w:id="133" w:name="_Toc203659735"/>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21</w:t>
      </w:r>
      <w:r w:rsidR="00851979" w:rsidRPr="0009382E">
        <w:rPr>
          <w:noProof/>
          <w:lang w:val="en-US"/>
        </w:rPr>
        <w:fldChar w:fldCharType="end"/>
      </w:r>
      <w:r w:rsidRPr="0009382E">
        <w:rPr>
          <w:lang w:val="en-US"/>
        </w:rPr>
        <w:t>: Comprehensive Guarantee Update Notification</w:t>
      </w:r>
      <w:bookmarkEnd w:id="133"/>
    </w:p>
    <w:p w14:paraId="4E952EB0" w14:textId="59E808DB" w:rsidR="00895152" w:rsidRPr="0009382E" w:rsidRDefault="00895152" w:rsidP="008F0121">
      <w:pPr>
        <w:pStyle w:val="Heading3"/>
        <w:rPr>
          <w:lang w:val="en-US"/>
        </w:rPr>
      </w:pPr>
      <w:bookmarkStart w:id="134" w:name="_Toc203659696"/>
      <w:r w:rsidRPr="0009382E">
        <w:rPr>
          <w:lang w:val="en-US"/>
        </w:rPr>
        <w:t>Comprehensive Guarantee cancellation and revocation</w:t>
      </w:r>
      <w:r w:rsidR="00552908" w:rsidRPr="0009382E">
        <w:rPr>
          <w:lang w:val="en-US"/>
        </w:rPr>
        <w:t xml:space="preserve"> notification</w:t>
      </w:r>
      <w:bookmarkEnd w:id="134"/>
    </w:p>
    <w:tbl>
      <w:tblPr>
        <w:tblStyle w:val="GridTable5Dark-Accent1"/>
        <w:tblW w:w="0" w:type="auto"/>
        <w:tblLook w:val="04A0" w:firstRow="1" w:lastRow="0" w:firstColumn="1" w:lastColumn="0" w:noHBand="0" w:noVBand="1"/>
      </w:tblPr>
      <w:tblGrid>
        <w:gridCol w:w="2539"/>
        <w:gridCol w:w="4373"/>
        <w:gridCol w:w="3282"/>
      </w:tblGrid>
      <w:tr w:rsidR="003971E0" w:rsidRPr="0009382E" w14:paraId="6CCE7675" w14:textId="77777777" w:rsidTr="00DE3A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FC3F18B" w14:textId="77777777" w:rsidR="003971E0" w:rsidRPr="0009382E" w:rsidRDefault="003971E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3B161858" w14:textId="77777777" w:rsidR="003971E0" w:rsidRPr="0009382E" w:rsidRDefault="003971E0" w:rsidP="00DE3A86">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59B0C04F" w14:textId="77777777" w:rsidR="003971E0" w:rsidRPr="0009382E" w:rsidRDefault="003971E0" w:rsidP="00DE3A86">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3971E0" w:rsidRPr="0009382E" w14:paraId="15C672A7" w14:textId="77777777" w:rsidTr="00DE3A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A34596" w14:textId="72350B57" w:rsidR="003971E0" w:rsidRPr="0009382E" w:rsidRDefault="003971E0"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 xml:space="preserve">Cancel or </w:t>
            </w:r>
            <w:r w:rsidR="009D53A6" w:rsidRPr="0009382E">
              <w:rPr>
                <w:rFonts w:asciiTheme="majorHAnsi" w:hAnsiTheme="majorHAnsi" w:cstheme="majorHAnsi"/>
                <w:szCs w:val="20"/>
                <w:lang w:val="en-US"/>
              </w:rPr>
              <w:t>r</w:t>
            </w:r>
            <w:r w:rsidRPr="0009382E">
              <w:rPr>
                <w:rFonts w:asciiTheme="majorHAnsi" w:hAnsiTheme="majorHAnsi" w:cstheme="majorHAnsi"/>
                <w:szCs w:val="20"/>
                <w:lang w:val="en-US"/>
              </w:rPr>
              <w:t xml:space="preserve">evoke the </w:t>
            </w:r>
            <w:r w:rsidR="009D53A6" w:rsidRPr="0009382E">
              <w:rPr>
                <w:rFonts w:asciiTheme="majorHAnsi" w:hAnsiTheme="majorHAnsi" w:cstheme="majorHAnsi"/>
                <w:szCs w:val="20"/>
                <w:lang w:val="en-US"/>
              </w:rPr>
              <w:t>c</w:t>
            </w:r>
            <w:r w:rsidRPr="0009382E">
              <w:rPr>
                <w:rFonts w:asciiTheme="majorHAnsi" w:hAnsiTheme="majorHAnsi" w:cstheme="majorHAnsi"/>
                <w:szCs w:val="20"/>
                <w:lang w:val="en-US"/>
              </w:rPr>
              <w:t xml:space="preserve">omprehensive </w:t>
            </w:r>
            <w:r w:rsidR="009D53A6" w:rsidRPr="0009382E">
              <w:rPr>
                <w:rFonts w:asciiTheme="majorHAnsi" w:hAnsiTheme="majorHAnsi" w:cstheme="majorHAnsi"/>
                <w:szCs w:val="20"/>
                <w:lang w:val="en-US"/>
              </w:rPr>
              <w:t>g</w:t>
            </w:r>
            <w:r w:rsidRPr="0009382E">
              <w:rPr>
                <w:rFonts w:asciiTheme="majorHAnsi" w:hAnsiTheme="majorHAnsi" w:cstheme="majorHAnsi"/>
                <w:szCs w:val="20"/>
                <w:lang w:val="en-US"/>
              </w:rPr>
              <w:t>uarantee</w:t>
            </w:r>
          </w:p>
        </w:tc>
        <w:tc>
          <w:tcPr>
            <w:tcW w:w="0" w:type="auto"/>
          </w:tcPr>
          <w:p w14:paraId="5DB178A9" w14:textId="12F65723" w:rsidR="003971E0" w:rsidRPr="0009382E" w:rsidRDefault="003971E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When the Comprehensive Guarantee is cancelled or revoked the Holder of Transit Procedure is notified with message IE0231.</w:t>
            </w:r>
          </w:p>
        </w:tc>
        <w:tc>
          <w:tcPr>
            <w:tcW w:w="0" w:type="auto"/>
          </w:tcPr>
          <w:p w14:paraId="7C6EDE2E" w14:textId="5041A052" w:rsidR="003971E0" w:rsidRPr="0009382E" w:rsidRDefault="003971E0"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IE231: Comprehensive Guarantee Cancellation Notification [LUCCS to EO]</w:t>
            </w:r>
          </w:p>
          <w:p w14:paraId="444E9567" w14:textId="614BD492" w:rsidR="003971E0" w:rsidRPr="0009382E" w:rsidRDefault="003971E0" w:rsidP="002A511A">
            <w:pPr>
              <w:keepNext/>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“CC231C.xsd”.</w:t>
            </w:r>
          </w:p>
        </w:tc>
      </w:tr>
    </w:tbl>
    <w:p w14:paraId="61700B32" w14:textId="712D0769" w:rsidR="00E57F19" w:rsidRPr="0009382E" w:rsidRDefault="00E846BE" w:rsidP="002A511A">
      <w:pPr>
        <w:pStyle w:val="Caption"/>
        <w:rPr>
          <w:rFonts w:eastAsiaTheme="majorEastAsia" w:cstheme="majorBidi"/>
          <w:b/>
          <w:caps/>
          <w:sz w:val="28"/>
          <w:szCs w:val="26"/>
          <w:lang w:val="en-US"/>
        </w:rPr>
      </w:pPr>
      <w:bookmarkStart w:id="135" w:name="_Toc203659736"/>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22</w:t>
      </w:r>
      <w:r w:rsidR="00851979" w:rsidRPr="0009382E">
        <w:rPr>
          <w:noProof/>
          <w:lang w:val="en-US"/>
        </w:rPr>
        <w:fldChar w:fldCharType="end"/>
      </w:r>
      <w:r w:rsidRPr="0009382E">
        <w:rPr>
          <w:lang w:val="en-US"/>
        </w:rPr>
        <w:t>: Comprehensive Guarantee Cancellation and Revocation Notification</w:t>
      </w:r>
      <w:bookmarkEnd w:id="135"/>
    </w:p>
    <w:p w14:paraId="758664F0" w14:textId="4280C771" w:rsidR="00324BD1" w:rsidRPr="0009382E" w:rsidRDefault="00324BD1" w:rsidP="008F0121">
      <w:pPr>
        <w:pStyle w:val="Heading2"/>
        <w:rPr>
          <w:lang w:val="en-US"/>
        </w:rPr>
      </w:pPr>
      <w:bookmarkStart w:id="136" w:name="_Toc203659697"/>
      <w:r w:rsidRPr="0009382E">
        <w:rPr>
          <w:lang w:val="en-US"/>
        </w:rPr>
        <w:t>Incident “En Route”</w:t>
      </w:r>
      <w:bookmarkEnd w:id="136"/>
    </w:p>
    <w:p w14:paraId="391CF949" w14:textId="45225EB0" w:rsidR="00324BD1" w:rsidRPr="0009382E" w:rsidRDefault="00324BD1" w:rsidP="00324BD1">
      <w:pPr>
        <w:rPr>
          <w:lang w:val="en-US"/>
        </w:rPr>
      </w:pPr>
      <w:r w:rsidRPr="0009382E">
        <w:rPr>
          <w:lang w:val="en-US"/>
        </w:rPr>
        <w:t xml:space="preserve">During the movement of goods under the Union or common transit procedure, incidents </w:t>
      </w:r>
      <w:r w:rsidR="00791255" w:rsidRPr="0009382E">
        <w:rPr>
          <w:lang w:val="en-US"/>
        </w:rPr>
        <w:t>“</w:t>
      </w:r>
      <w:r w:rsidRPr="0009382E">
        <w:rPr>
          <w:lang w:val="en-US"/>
        </w:rPr>
        <w:t>En-Route</w:t>
      </w:r>
      <w:r w:rsidR="00791255" w:rsidRPr="0009382E">
        <w:rPr>
          <w:lang w:val="en-US"/>
        </w:rPr>
        <w:t>”</w:t>
      </w:r>
      <w:r w:rsidRPr="0009382E">
        <w:rPr>
          <w:lang w:val="en-US"/>
        </w:rPr>
        <w:t xml:space="preserve"> can happen. Without any undue delay after the incident, the carrier presents the goods together with the MRN of the transit declaration to the nearest customs Office of the National Administration in whose territory the means of transport is located at that time. This customs Office, named the Office of Incident Registration, informs the Customs Office of Departure which forwards the incident information to the Holder of the Transit Procedure through the ‘Forwarded Incident Notification (IE182) message.</w:t>
      </w:r>
    </w:p>
    <w:p w14:paraId="1000EF56" w14:textId="77777777" w:rsidR="00E11BB8" w:rsidRPr="0009382E" w:rsidRDefault="00791255" w:rsidP="00E11BB8">
      <w:pPr>
        <w:pStyle w:val="Caption"/>
        <w:keepNext/>
        <w:rPr>
          <w:lang w:val="en-US"/>
        </w:rPr>
      </w:pPr>
      <w:r w:rsidRPr="0009382E">
        <w:rPr>
          <w:noProof/>
          <w:lang w:val="en-US"/>
        </w:rPr>
        <w:lastRenderedPageBreak/>
        <w:drawing>
          <wp:inline distT="0" distB="0" distL="0" distR="0" wp14:anchorId="6B8BFEE1" wp14:editId="3C5C7402">
            <wp:extent cx="6479540" cy="1613535"/>
            <wp:effectExtent l="0" t="0" r="0" b="5715"/>
            <wp:docPr id="20" name="Imag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6479540" cy="1613535"/>
                    </a:xfrm>
                    <a:prstGeom prst="rect">
                      <a:avLst/>
                    </a:prstGeom>
                  </pic:spPr>
                </pic:pic>
              </a:graphicData>
            </a:graphic>
          </wp:inline>
        </w:drawing>
      </w:r>
    </w:p>
    <w:p w14:paraId="0DFD2CB9" w14:textId="686BED2F" w:rsidR="00791255" w:rsidRPr="0009382E" w:rsidRDefault="00E11BB8" w:rsidP="00E11BB8">
      <w:pPr>
        <w:pStyle w:val="Caption"/>
        <w:rPr>
          <w:lang w:val="en-US"/>
        </w:rPr>
      </w:pPr>
      <w:bookmarkStart w:id="137" w:name="_Toc203659756"/>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17</w:t>
      </w:r>
      <w:r w:rsidR="00851979" w:rsidRPr="0009382E">
        <w:rPr>
          <w:noProof/>
          <w:lang w:val="en-US"/>
        </w:rPr>
        <w:fldChar w:fldCharType="end"/>
      </w:r>
      <w:r w:rsidRPr="0009382E">
        <w:rPr>
          <w:lang w:val="en-US"/>
        </w:rPr>
        <w:t>: Incident “En</w:t>
      </w:r>
      <w:r w:rsidR="002F5658" w:rsidRPr="0009382E">
        <w:rPr>
          <w:lang w:val="en-US"/>
        </w:rPr>
        <w:t xml:space="preserve"> </w:t>
      </w:r>
      <w:r w:rsidRPr="0009382E">
        <w:rPr>
          <w:lang w:val="en-US"/>
        </w:rPr>
        <w:t>Route”</w:t>
      </w:r>
      <w:bookmarkEnd w:id="137"/>
    </w:p>
    <w:tbl>
      <w:tblPr>
        <w:tblStyle w:val="GridTable5Dark-Accent1"/>
        <w:tblW w:w="0" w:type="auto"/>
        <w:tblLook w:val="04A0" w:firstRow="1" w:lastRow="0" w:firstColumn="1" w:lastColumn="0" w:noHBand="0" w:noVBand="1"/>
      </w:tblPr>
      <w:tblGrid>
        <w:gridCol w:w="1735"/>
        <w:gridCol w:w="5026"/>
        <w:gridCol w:w="3433"/>
      </w:tblGrid>
      <w:tr w:rsidR="00791255" w:rsidRPr="0009382E" w14:paraId="57AABED8" w14:textId="77777777" w:rsidTr="0079125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AC7B81A" w14:textId="77777777" w:rsidR="00791255" w:rsidRPr="0009382E" w:rsidRDefault="00791255"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1AEE96D6" w14:textId="77777777" w:rsidR="00791255" w:rsidRPr="0009382E" w:rsidRDefault="00791255" w:rsidP="00791255">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4E1D5DF7" w14:textId="77777777" w:rsidR="00791255" w:rsidRPr="0009382E" w:rsidRDefault="00791255" w:rsidP="00791255">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791255" w:rsidRPr="0009382E" w14:paraId="0AF11E8D" w14:textId="77777777" w:rsidTr="0079125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C6856CF" w14:textId="3A2A9984" w:rsidR="00791255" w:rsidRPr="0009382E" w:rsidRDefault="00791255"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Notify incident “En Route”</w:t>
            </w:r>
          </w:p>
        </w:tc>
        <w:tc>
          <w:tcPr>
            <w:tcW w:w="0" w:type="auto"/>
          </w:tcPr>
          <w:p w14:paraId="59D72415" w14:textId="59532305" w:rsidR="00791255" w:rsidRPr="0009382E" w:rsidRDefault="00791255"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with incident information when an incident occurred “En Route”.</w:t>
            </w:r>
          </w:p>
          <w:p w14:paraId="2D900E26" w14:textId="77777777" w:rsidR="00791255" w:rsidRPr="0009382E" w:rsidRDefault="00791255"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0A7B9D74" w14:textId="68725727" w:rsidR="00791255" w:rsidRPr="0009382E" w:rsidRDefault="00791255"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IE182: </w:t>
            </w:r>
            <w:r w:rsidRPr="0009382E">
              <w:rPr>
                <w:b/>
                <w:bCs/>
                <w:lang w:val="en-US"/>
              </w:rPr>
              <w:t>Forwarded Incident Notification To ED</w:t>
            </w:r>
            <w:r w:rsidRPr="0009382E">
              <w:rPr>
                <w:rFonts w:asciiTheme="majorHAnsi" w:hAnsiTheme="majorHAnsi" w:cstheme="majorHAnsi"/>
                <w:b/>
                <w:bCs/>
                <w:iCs/>
                <w:szCs w:val="20"/>
                <w:lang w:val="en-US"/>
              </w:rPr>
              <w:t xml:space="preserve"> [LUCCS to EO]</w:t>
            </w:r>
          </w:p>
          <w:p w14:paraId="43540FDB" w14:textId="2067DC25" w:rsidR="00791255" w:rsidRPr="0009382E" w:rsidRDefault="00791255" w:rsidP="002A511A">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“CC182C.xsd”.</w:t>
            </w:r>
          </w:p>
        </w:tc>
      </w:tr>
    </w:tbl>
    <w:p w14:paraId="12825894" w14:textId="58C657EF" w:rsidR="00791255" w:rsidRPr="0009382E" w:rsidRDefault="00E11BB8" w:rsidP="00E11BB8">
      <w:pPr>
        <w:pStyle w:val="Caption"/>
        <w:rPr>
          <w:lang w:val="en-US"/>
        </w:rPr>
      </w:pPr>
      <w:bookmarkStart w:id="138" w:name="_Toc203659737"/>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23</w:t>
      </w:r>
      <w:r w:rsidR="00851979" w:rsidRPr="0009382E">
        <w:rPr>
          <w:noProof/>
          <w:lang w:val="en-US"/>
        </w:rPr>
        <w:fldChar w:fldCharType="end"/>
      </w:r>
      <w:r w:rsidRPr="0009382E">
        <w:rPr>
          <w:lang w:val="en-US"/>
        </w:rPr>
        <w:t>: Incident “En Route”</w:t>
      </w:r>
      <w:bookmarkEnd w:id="138"/>
    </w:p>
    <w:p w14:paraId="0B805869" w14:textId="6F4F8F09" w:rsidR="00EF5879" w:rsidRPr="0009382E" w:rsidRDefault="005D7625" w:rsidP="008F0121">
      <w:pPr>
        <w:pStyle w:val="Heading2"/>
        <w:rPr>
          <w:lang w:val="en-US"/>
        </w:rPr>
      </w:pPr>
      <w:bookmarkStart w:id="139" w:name="_Toc203659698"/>
      <w:r w:rsidRPr="0009382E">
        <w:rPr>
          <w:lang w:val="en-US"/>
        </w:rPr>
        <w:t xml:space="preserve">Handle </w:t>
      </w:r>
      <w:r w:rsidR="00EF5879" w:rsidRPr="0009382E">
        <w:rPr>
          <w:lang w:val="en-US"/>
        </w:rPr>
        <w:t>Enquiry</w:t>
      </w:r>
      <w:r w:rsidR="00D074BD" w:rsidRPr="0009382E">
        <w:rPr>
          <w:lang w:val="en-US"/>
        </w:rPr>
        <w:t xml:space="preserve"> &amp; Recovery</w:t>
      </w:r>
      <w:bookmarkEnd w:id="139"/>
    </w:p>
    <w:p w14:paraId="0B76DDF3" w14:textId="77777777" w:rsidR="00D074BD" w:rsidRPr="0009382E" w:rsidRDefault="00D074BD" w:rsidP="00FC32F4">
      <w:pPr>
        <w:keepNext/>
        <w:rPr>
          <w:lang w:val="en-US"/>
        </w:rPr>
      </w:pPr>
      <w:r w:rsidRPr="0009382E">
        <w:rPr>
          <w:lang w:val="en-US"/>
        </w:rPr>
        <w:t>When the Office of Departure has not all required information to write-off the transit movement or irregularities have been identified the procedures ‘Handle Enquiry’ and/or ‘Handle Recovery’ can be started.</w:t>
      </w:r>
    </w:p>
    <w:p w14:paraId="6D0AB1EB" w14:textId="46E3E90A" w:rsidR="00D074BD" w:rsidRPr="0009382E" w:rsidRDefault="00D074BD" w:rsidP="008F0121">
      <w:pPr>
        <w:pStyle w:val="Heading3"/>
        <w:rPr>
          <w:lang w:val="en-US"/>
        </w:rPr>
      </w:pPr>
      <w:bookmarkStart w:id="140" w:name="_Toc203659699"/>
      <w:r w:rsidRPr="0009382E">
        <w:rPr>
          <w:lang w:val="en-US"/>
        </w:rPr>
        <w:t>Handle Enquiry</w:t>
      </w:r>
      <w:bookmarkEnd w:id="140"/>
    </w:p>
    <w:p w14:paraId="366F01AB" w14:textId="566685AD" w:rsidR="007A3F90" w:rsidRPr="0009382E" w:rsidRDefault="00D074BD" w:rsidP="007C4DBA">
      <w:pPr>
        <w:rPr>
          <w:lang w:val="en-US"/>
        </w:rPr>
      </w:pPr>
      <w:r w:rsidRPr="0009382E">
        <w:rPr>
          <w:lang w:val="en-US"/>
        </w:rPr>
        <w:t>The Holder of the Transit Procedure will receive the ‘Request on Non-Arrived Movement’ (IE140) message when the Office of Departure cannot write-off the transit movement because it has not sufficient information on the consign</w:t>
      </w:r>
      <w:r w:rsidR="007A3F90" w:rsidRPr="0009382E">
        <w:rPr>
          <w:lang w:val="en-US"/>
        </w:rPr>
        <w:t>ee. The subsequent delivery of the information by the Holder of the Transit procedure will result in the write-off of the transit movement or in the start of the recovery procedure when the required information is not provided.</w:t>
      </w:r>
    </w:p>
    <w:p w14:paraId="04915CAA" w14:textId="44828A7F" w:rsidR="00FC32F4" w:rsidRPr="0009382E" w:rsidRDefault="00FC32F4" w:rsidP="00FC32F4">
      <w:pPr>
        <w:keepNext/>
        <w:rPr>
          <w:lang w:val="en-US"/>
        </w:rPr>
      </w:pPr>
    </w:p>
    <w:p w14:paraId="772F08AC" w14:textId="77B393A4" w:rsidR="00F04B0A" w:rsidRPr="0009382E" w:rsidRDefault="00B532B6" w:rsidP="00C01F7F">
      <w:pPr>
        <w:keepNext/>
        <w:jc w:val="center"/>
        <w:rPr>
          <w:lang w:val="en-US"/>
        </w:rPr>
      </w:pPr>
      <w:r w:rsidRPr="0009382E">
        <w:rPr>
          <w:noProof/>
          <w:lang w:val="en-US"/>
        </w:rPr>
        <w:drawing>
          <wp:inline distT="0" distB="0" distL="0" distR="0" wp14:anchorId="3F33E653" wp14:editId="20CA5571">
            <wp:extent cx="6479540" cy="6802120"/>
            <wp:effectExtent l="0" t="0" r="0" b="0"/>
            <wp:docPr id="3" name="Imag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a:blip r:embed="rId35">
                      <a:extLst>
                        <a:ext uri="{28A0092B-C50C-407E-A947-70E740481C1C}">
                          <a14:useLocalDpi xmlns:a14="http://schemas.microsoft.com/office/drawing/2010/main" val="0"/>
                        </a:ext>
                      </a:extLst>
                    </a:blip>
                    <a:stretch>
                      <a:fillRect/>
                    </a:stretch>
                  </pic:blipFill>
                  <pic:spPr>
                    <a:xfrm>
                      <a:off x="0" y="0"/>
                      <a:ext cx="6479540" cy="6802120"/>
                    </a:xfrm>
                    <a:prstGeom prst="rect">
                      <a:avLst/>
                    </a:prstGeom>
                  </pic:spPr>
                </pic:pic>
              </a:graphicData>
            </a:graphic>
          </wp:inline>
        </w:drawing>
      </w:r>
    </w:p>
    <w:p w14:paraId="36232AF2" w14:textId="1A6CF5C4" w:rsidR="00340B34" w:rsidRPr="0009382E" w:rsidRDefault="00FC32F4" w:rsidP="00FC32F4">
      <w:pPr>
        <w:pStyle w:val="Caption"/>
        <w:rPr>
          <w:lang w:val="en-US"/>
        </w:rPr>
      </w:pPr>
      <w:bookmarkStart w:id="141" w:name="_Toc203659757"/>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18</w:t>
      </w:r>
      <w:r w:rsidR="00851979" w:rsidRPr="0009382E">
        <w:rPr>
          <w:noProof/>
          <w:lang w:val="en-US"/>
        </w:rPr>
        <w:fldChar w:fldCharType="end"/>
      </w:r>
      <w:r w:rsidRPr="0009382E">
        <w:rPr>
          <w:lang w:val="en-US"/>
        </w:rPr>
        <w:t>: Handle Enquiry</w:t>
      </w:r>
      <w:bookmarkEnd w:id="141"/>
    </w:p>
    <w:tbl>
      <w:tblPr>
        <w:tblStyle w:val="GridTable5Dark-Accent1"/>
        <w:tblW w:w="0" w:type="auto"/>
        <w:tblLook w:val="04A0" w:firstRow="1" w:lastRow="0" w:firstColumn="1" w:lastColumn="0" w:noHBand="0" w:noVBand="1"/>
      </w:tblPr>
      <w:tblGrid>
        <w:gridCol w:w="2041"/>
        <w:gridCol w:w="4046"/>
        <w:gridCol w:w="4107"/>
      </w:tblGrid>
      <w:tr w:rsidR="00F84FBF" w:rsidRPr="0009382E" w14:paraId="5EB1A5F8" w14:textId="77777777" w:rsidTr="002A511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D24F273" w14:textId="77777777" w:rsidR="001E2858" w:rsidRPr="0009382E" w:rsidRDefault="001E2858"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D75F341" w14:textId="77777777" w:rsidR="001E2858" w:rsidRPr="0009382E" w:rsidRDefault="001E2858" w:rsidP="00A941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2101D769" w14:textId="77777777" w:rsidR="001E2858" w:rsidRPr="0009382E" w:rsidRDefault="001E2858" w:rsidP="00A941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F84FBF" w:rsidRPr="0009382E" w14:paraId="27B3DCB5" w14:textId="77777777" w:rsidTr="00A941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5C6CAEC" w14:textId="77777777" w:rsidR="001E2858" w:rsidRPr="0009382E" w:rsidRDefault="001E2858" w:rsidP="00AD45A8">
            <w:pPr>
              <w:spacing w:line="240" w:lineRule="auto"/>
              <w:jc w:val="left"/>
              <w:rPr>
                <w:rFonts w:asciiTheme="majorHAnsi" w:hAnsiTheme="majorHAnsi" w:cstheme="majorHAnsi"/>
                <w:szCs w:val="20"/>
                <w:lang w:val="en-US"/>
              </w:rPr>
            </w:pPr>
          </w:p>
        </w:tc>
        <w:tc>
          <w:tcPr>
            <w:tcW w:w="0" w:type="auto"/>
          </w:tcPr>
          <w:p w14:paraId="26638A37" w14:textId="61D7C1A1" w:rsidR="001E2858" w:rsidRPr="0009382E" w:rsidRDefault="001E2858"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Enquiry procedure starts for the Holder of the Transit Procedure upon receipt of the ‘Request on Non-arrived Movement’ (IE140) message.</w:t>
            </w:r>
          </w:p>
        </w:tc>
        <w:tc>
          <w:tcPr>
            <w:tcW w:w="0" w:type="auto"/>
          </w:tcPr>
          <w:p w14:paraId="03FF36C2" w14:textId="6692F0B9" w:rsidR="001E2858" w:rsidRPr="0009382E" w:rsidRDefault="001E2858"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IE140: Request on Non-arrived Movement’ [LUCCS to EO]</w:t>
            </w:r>
          </w:p>
          <w:p w14:paraId="53BA2896" w14:textId="0B3B334F" w:rsidR="001E2858" w:rsidRPr="0009382E" w:rsidRDefault="001E2858"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“CC140C.xsd”.</w:t>
            </w:r>
          </w:p>
        </w:tc>
      </w:tr>
      <w:tr w:rsidR="00F84FBF" w:rsidRPr="0009382E" w14:paraId="34212A62" w14:textId="77777777" w:rsidTr="00A9415B">
        <w:tc>
          <w:tcPr>
            <w:cnfStyle w:val="001000000000" w:firstRow="0" w:lastRow="0" w:firstColumn="1" w:lastColumn="0" w:oddVBand="0" w:evenVBand="0" w:oddHBand="0" w:evenHBand="0" w:firstRowFirstColumn="0" w:firstRowLastColumn="0" w:lastRowFirstColumn="0" w:lastRowLastColumn="0"/>
            <w:tcW w:w="0" w:type="auto"/>
          </w:tcPr>
          <w:p w14:paraId="6038F83A" w14:textId="7BE0938D" w:rsidR="001E2858" w:rsidRPr="0009382E" w:rsidRDefault="001E2858"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Perform technical validation of the Information about Non-</w:t>
            </w:r>
            <w:r w:rsidR="00F04B0A" w:rsidRPr="0009382E">
              <w:rPr>
                <w:rFonts w:asciiTheme="majorHAnsi" w:hAnsiTheme="majorHAnsi" w:cstheme="majorHAnsi"/>
                <w:szCs w:val="20"/>
                <w:lang w:val="en-US"/>
              </w:rPr>
              <w:t>A</w:t>
            </w:r>
            <w:r w:rsidRPr="0009382E">
              <w:rPr>
                <w:rFonts w:asciiTheme="majorHAnsi" w:hAnsiTheme="majorHAnsi" w:cstheme="majorHAnsi"/>
                <w:szCs w:val="20"/>
                <w:lang w:val="en-US"/>
              </w:rPr>
              <w:t>rrived Movement</w:t>
            </w:r>
          </w:p>
        </w:tc>
        <w:tc>
          <w:tcPr>
            <w:tcW w:w="0" w:type="auto"/>
          </w:tcPr>
          <w:p w14:paraId="0497C0CF" w14:textId="2DB99646"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This activity is triggered when the IE14</w:t>
            </w:r>
            <w:r w:rsidR="007B72DE" w:rsidRPr="0009382E">
              <w:rPr>
                <w:rFonts w:asciiTheme="majorHAnsi" w:hAnsiTheme="majorHAnsi" w:cstheme="majorHAnsi"/>
                <w:szCs w:val="20"/>
                <w:lang w:val="en-US"/>
              </w:rPr>
              <w:t>1</w:t>
            </w:r>
            <w:r w:rsidRPr="0009382E">
              <w:rPr>
                <w:rFonts w:asciiTheme="majorHAnsi" w:hAnsiTheme="majorHAnsi" w:cstheme="majorHAnsi"/>
                <w:szCs w:val="20"/>
                <w:lang w:val="en-US"/>
              </w:rPr>
              <w:t xml:space="preserve"> is received by the Office of Departure.</w:t>
            </w:r>
          </w:p>
          <w:p w14:paraId="4CCC82B7" w14:textId="7D3FE8CA"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‘Information about Non-arrived Movement’ message is rejected with the ‘XML NACK’ error message (IE917) (see ‘Reject Information about Non-</w:t>
            </w:r>
            <w:r w:rsidR="00F04B0A" w:rsidRPr="0009382E">
              <w:rPr>
                <w:rFonts w:asciiTheme="majorHAnsi" w:hAnsiTheme="majorHAnsi" w:cstheme="majorHAnsi"/>
                <w:szCs w:val="20"/>
                <w:lang w:val="en-US"/>
              </w:rPr>
              <w:t>A</w:t>
            </w:r>
            <w:r w:rsidRPr="0009382E">
              <w:rPr>
                <w:rFonts w:asciiTheme="majorHAnsi" w:hAnsiTheme="majorHAnsi" w:cstheme="majorHAnsi"/>
                <w:szCs w:val="20"/>
                <w:lang w:val="en-US"/>
              </w:rPr>
              <w:t>rrived Movement below).</w:t>
            </w:r>
          </w:p>
        </w:tc>
        <w:tc>
          <w:tcPr>
            <w:tcW w:w="0" w:type="auto"/>
          </w:tcPr>
          <w:p w14:paraId="5CBF8530" w14:textId="6C799268"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 xml:space="preserve">IE141: </w:t>
            </w:r>
            <w:r w:rsidRPr="0009382E">
              <w:rPr>
                <w:rFonts w:asciiTheme="majorHAnsi" w:hAnsiTheme="majorHAnsi" w:cstheme="majorHAnsi"/>
                <w:b/>
                <w:bCs/>
                <w:szCs w:val="20"/>
                <w:lang w:val="en-US"/>
              </w:rPr>
              <w:t>Information about Non-arrived Movement</w:t>
            </w:r>
            <w:r w:rsidRPr="0009382E">
              <w:rPr>
                <w:rFonts w:asciiTheme="majorHAnsi" w:hAnsiTheme="majorHAnsi" w:cstheme="majorHAnsi"/>
                <w:b/>
                <w:bCs/>
                <w:iCs/>
                <w:szCs w:val="20"/>
                <w:lang w:val="en-US"/>
              </w:rPr>
              <w:t xml:space="preserve"> [EO to LUCCS]</w:t>
            </w:r>
          </w:p>
          <w:p w14:paraId="60FBBA26" w14:textId="041E3EC7"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w:t>
            </w:r>
            <w:r w:rsidR="00F04B0A" w:rsidRPr="0009382E">
              <w:rPr>
                <w:rFonts w:asciiTheme="majorHAnsi" w:hAnsiTheme="majorHAnsi" w:cstheme="majorHAnsi"/>
                <w:iCs/>
                <w:szCs w:val="20"/>
                <w:lang w:val="en-US"/>
              </w:rPr>
              <w:t>141</w:t>
            </w:r>
            <w:r w:rsidRPr="0009382E">
              <w:rPr>
                <w:rFonts w:asciiTheme="majorHAnsi" w:hAnsiTheme="majorHAnsi" w:cstheme="majorHAnsi"/>
                <w:iCs/>
                <w:szCs w:val="20"/>
                <w:lang w:val="en-US"/>
              </w:rPr>
              <w:t>C.xsd”.</w:t>
            </w:r>
          </w:p>
        </w:tc>
      </w:tr>
      <w:tr w:rsidR="00F04B0A" w:rsidRPr="0009382E" w14:paraId="0063BC1C" w14:textId="77777777" w:rsidTr="00A941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17185" w14:textId="2D6667E8" w:rsidR="00F04B0A" w:rsidRPr="0009382E" w:rsidRDefault="00F04B0A"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Perform functional validation of the Information about Non-Arrived Movement</w:t>
            </w:r>
          </w:p>
        </w:tc>
        <w:tc>
          <w:tcPr>
            <w:tcW w:w="0" w:type="auto"/>
          </w:tcPr>
          <w:p w14:paraId="3A12C5D2" w14:textId="77777777" w:rsidR="00F04B0A" w:rsidRPr="0009382E" w:rsidRDefault="00F04B0A"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Following a successful functional validation, the IE141 is validated functionally.</w:t>
            </w:r>
          </w:p>
          <w:p w14:paraId="2D7CF407" w14:textId="1006872C" w:rsidR="00F04B0A" w:rsidRPr="0009382E" w:rsidRDefault="00F04B0A"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flow moves on or the Information about Non-Arrived Movement is rejected with the ‘</w:t>
            </w:r>
            <w:r w:rsidR="0049068D" w:rsidRPr="0009382E">
              <w:rPr>
                <w:rFonts w:asciiTheme="majorHAnsi" w:hAnsiTheme="majorHAnsi" w:cstheme="majorHAnsi"/>
                <w:szCs w:val="20"/>
                <w:lang w:val="en-US"/>
              </w:rPr>
              <w:t>Functional NACK</w:t>
            </w:r>
            <w:r w:rsidRPr="0009382E">
              <w:rPr>
                <w:rFonts w:asciiTheme="majorHAnsi" w:hAnsiTheme="majorHAnsi" w:cstheme="majorHAnsi"/>
                <w:szCs w:val="20"/>
                <w:lang w:val="en-US"/>
              </w:rPr>
              <w:t>’ error message (IE</w:t>
            </w:r>
            <w:r w:rsidR="0049068D" w:rsidRPr="0009382E">
              <w:rPr>
                <w:rFonts w:asciiTheme="majorHAnsi" w:hAnsiTheme="majorHAnsi" w:cstheme="majorHAnsi"/>
                <w:szCs w:val="20"/>
                <w:lang w:val="en-US"/>
              </w:rPr>
              <w:t>906</w:t>
            </w:r>
            <w:r w:rsidRPr="0009382E">
              <w:rPr>
                <w:rFonts w:asciiTheme="majorHAnsi" w:hAnsiTheme="majorHAnsi" w:cstheme="majorHAnsi"/>
                <w:szCs w:val="20"/>
                <w:lang w:val="en-US"/>
              </w:rPr>
              <w:t>) (see ‘Reject Information about Non-Arrived Movement’ below)</w:t>
            </w:r>
          </w:p>
        </w:tc>
        <w:tc>
          <w:tcPr>
            <w:tcW w:w="0" w:type="auto"/>
          </w:tcPr>
          <w:p w14:paraId="2DAA7BFF" w14:textId="77777777" w:rsidR="00F04B0A" w:rsidRPr="0009382E" w:rsidRDefault="00F04B0A" w:rsidP="002A511A">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p>
        </w:tc>
      </w:tr>
      <w:tr w:rsidR="00F04B0A" w:rsidRPr="0009382E" w14:paraId="7F1E6ABE" w14:textId="77777777" w:rsidTr="00A9415B">
        <w:tc>
          <w:tcPr>
            <w:cnfStyle w:val="001000000000" w:firstRow="0" w:lastRow="0" w:firstColumn="1" w:lastColumn="0" w:oddVBand="0" w:evenVBand="0" w:oddHBand="0" w:evenHBand="0" w:firstRowFirstColumn="0" w:firstRowLastColumn="0" w:lastRowFirstColumn="0" w:lastRowLastColumn="0"/>
            <w:tcW w:w="0" w:type="auto"/>
          </w:tcPr>
          <w:p w14:paraId="7763BEA0" w14:textId="14A30687" w:rsidR="001E2858" w:rsidRPr="0009382E" w:rsidRDefault="005560EE"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Negative reply from the Holder of the Transit Procedure</w:t>
            </w:r>
          </w:p>
        </w:tc>
        <w:tc>
          <w:tcPr>
            <w:tcW w:w="0" w:type="auto"/>
          </w:tcPr>
          <w:p w14:paraId="15A7FA5F" w14:textId="5EB46DBC" w:rsidR="001E2858" w:rsidRPr="0009382E" w:rsidRDefault="005560EE"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reply from the Holder of the Transit Procedure is </w:t>
            </w:r>
            <w:r w:rsidR="00024674" w:rsidRPr="0009382E">
              <w:rPr>
                <w:rFonts w:asciiTheme="majorHAnsi" w:hAnsiTheme="majorHAnsi" w:cstheme="majorHAnsi"/>
                <w:szCs w:val="20"/>
                <w:lang w:val="en-US"/>
              </w:rPr>
              <w:t>negative,</w:t>
            </w:r>
            <w:r w:rsidRPr="0009382E">
              <w:rPr>
                <w:rFonts w:asciiTheme="majorHAnsi" w:hAnsiTheme="majorHAnsi" w:cstheme="majorHAnsi"/>
                <w:szCs w:val="20"/>
                <w:lang w:val="en-US"/>
              </w:rPr>
              <w:t xml:space="preserve"> then the Recovery procedure will be started</w:t>
            </w:r>
            <w:r w:rsidR="006321F8" w:rsidRPr="0009382E">
              <w:rPr>
                <w:rFonts w:asciiTheme="majorHAnsi" w:hAnsiTheme="majorHAnsi" w:cstheme="majorHAnsi"/>
                <w:szCs w:val="20"/>
                <w:lang w:val="en-US"/>
              </w:rPr>
              <w:t>.</w:t>
            </w:r>
          </w:p>
        </w:tc>
        <w:tc>
          <w:tcPr>
            <w:tcW w:w="0" w:type="auto"/>
          </w:tcPr>
          <w:p w14:paraId="3F7C575A" w14:textId="7D46F7AC" w:rsidR="005560EE" w:rsidRPr="0009382E" w:rsidRDefault="005560EE"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59B9134F" w14:textId="77777777" w:rsidR="005560EE" w:rsidRPr="0009382E" w:rsidRDefault="005560EE"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683CCA01" w14:textId="326DD153" w:rsidR="001E2858" w:rsidRPr="0009382E" w:rsidRDefault="005560EE"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“CC035C.xsd”.</w:t>
            </w:r>
          </w:p>
        </w:tc>
      </w:tr>
      <w:tr w:rsidR="00F04B0A" w:rsidRPr="0009382E" w14:paraId="0D829A39" w14:textId="77777777" w:rsidTr="00A941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757333C" w14:textId="0AE285A5" w:rsidR="00024674" w:rsidRPr="0009382E" w:rsidRDefault="00F84FBF"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0A6E5848" w14:textId="77777777"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and the provided information is sufficient then the transit movement will be written-off</w:t>
            </w:r>
            <w:r w:rsidR="006321F8" w:rsidRPr="0009382E">
              <w:rPr>
                <w:rFonts w:asciiTheme="majorHAnsi" w:hAnsiTheme="majorHAnsi" w:cstheme="majorHAnsi"/>
                <w:szCs w:val="20"/>
                <w:lang w:val="en-US"/>
              </w:rPr>
              <w:t>.</w:t>
            </w:r>
          </w:p>
          <w:p w14:paraId="67557DBB" w14:textId="67EEEEF4" w:rsidR="00F84FBF" w:rsidRPr="0009382E" w:rsidRDefault="00F84FBF"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4AB22C4B" w14:textId="7EA7E7AD"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16CED194" w14:textId="174AD091"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movement is written-off.</w:t>
            </w:r>
          </w:p>
          <w:p w14:paraId="55C54F5E" w14:textId="2D6FEF20"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r w:rsidR="00F04B0A" w:rsidRPr="0009382E" w14:paraId="46186E7E" w14:textId="77777777" w:rsidTr="00A9415B">
        <w:tc>
          <w:tcPr>
            <w:cnfStyle w:val="001000000000" w:firstRow="0" w:lastRow="0" w:firstColumn="1" w:lastColumn="0" w:oddVBand="0" w:evenVBand="0" w:oddHBand="0" w:evenHBand="0" w:firstRowFirstColumn="0" w:firstRowLastColumn="0" w:lastRowFirstColumn="0" w:lastRowLastColumn="0"/>
            <w:tcW w:w="0" w:type="auto"/>
          </w:tcPr>
          <w:p w14:paraId="41B46548" w14:textId="2F2DCCF4" w:rsidR="00024674" w:rsidRPr="0009382E" w:rsidRDefault="00F84FBF"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Recovery starts</w:t>
            </w:r>
          </w:p>
          <w:p w14:paraId="409E4A22" w14:textId="77777777" w:rsidR="00024674" w:rsidRPr="0009382E" w:rsidRDefault="00024674" w:rsidP="00AD45A8">
            <w:pPr>
              <w:spacing w:after="120" w:line="240" w:lineRule="auto"/>
              <w:jc w:val="left"/>
              <w:rPr>
                <w:rFonts w:asciiTheme="majorHAnsi" w:hAnsiTheme="majorHAnsi" w:cstheme="majorHAnsi"/>
                <w:szCs w:val="20"/>
                <w:lang w:val="en-US"/>
              </w:rPr>
            </w:pPr>
          </w:p>
        </w:tc>
        <w:tc>
          <w:tcPr>
            <w:tcW w:w="0" w:type="auto"/>
          </w:tcPr>
          <w:p w14:paraId="6C87B7AA" w14:textId="29CB783D" w:rsidR="00024674" w:rsidRPr="0009382E" w:rsidRDefault="00024674"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but the provided information is insufficient, and no alternative proof is provided then the Recovery procedure will be started.</w:t>
            </w:r>
          </w:p>
          <w:p w14:paraId="138EBF10" w14:textId="2D9DD5CB" w:rsidR="00024674" w:rsidRPr="0009382E" w:rsidRDefault="00024674"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p>
        </w:tc>
        <w:tc>
          <w:tcPr>
            <w:tcW w:w="0" w:type="auto"/>
          </w:tcPr>
          <w:p w14:paraId="6E67B8C4" w14:textId="77777777" w:rsidR="00024674" w:rsidRPr="0009382E" w:rsidRDefault="00024674"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1C282B1F" w14:textId="77777777" w:rsidR="00024674" w:rsidRPr="0009382E" w:rsidRDefault="00024674"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78C203CB" w14:textId="4C0AF7BD" w:rsidR="00024674" w:rsidRPr="0009382E" w:rsidRDefault="00024674" w:rsidP="002A511A">
            <w:pPr>
              <w:keepNext/>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“CC035C.xsd”.</w:t>
            </w:r>
          </w:p>
        </w:tc>
      </w:tr>
      <w:tr w:rsidR="00F04B0A" w:rsidRPr="0009382E" w14:paraId="61E6B364" w14:textId="77777777" w:rsidTr="00A941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1AC1DC" w14:textId="0B1C8775" w:rsidR="00024674" w:rsidRPr="0009382E" w:rsidRDefault="00F84FBF"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t>Write-off transit movement</w:t>
            </w:r>
          </w:p>
          <w:p w14:paraId="1A8BD669" w14:textId="77777777" w:rsidR="00024674" w:rsidRPr="0009382E" w:rsidRDefault="00024674" w:rsidP="00AD45A8">
            <w:pPr>
              <w:spacing w:after="120" w:line="240" w:lineRule="auto"/>
              <w:jc w:val="left"/>
              <w:rPr>
                <w:rFonts w:asciiTheme="majorHAnsi" w:hAnsiTheme="majorHAnsi" w:cstheme="majorHAnsi"/>
                <w:szCs w:val="20"/>
                <w:lang w:val="en-US"/>
              </w:rPr>
            </w:pPr>
          </w:p>
        </w:tc>
        <w:tc>
          <w:tcPr>
            <w:tcW w:w="0" w:type="auto"/>
          </w:tcPr>
          <w:p w14:paraId="70118C83" w14:textId="4B2E474A"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If the reply from the Holder of the Transit Procedure is not negative, the provided information is insufficient but alternative proof is provided then the transit movement will be written-off.</w:t>
            </w:r>
          </w:p>
        </w:tc>
        <w:tc>
          <w:tcPr>
            <w:tcW w:w="0" w:type="auto"/>
          </w:tcPr>
          <w:p w14:paraId="47F4E73C" w14:textId="77777777"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1957B3F4" w14:textId="77777777"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movement is written-off.</w:t>
            </w:r>
          </w:p>
          <w:p w14:paraId="1968BB50" w14:textId="4B347B96" w:rsidR="00024674" w:rsidRPr="0009382E" w:rsidRDefault="00024674" w:rsidP="002A511A">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“CC045C.xsd”.</w:t>
            </w:r>
          </w:p>
        </w:tc>
      </w:tr>
      <w:tr w:rsidR="00F04B0A" w:rsidRPr="0009382E" w14:paraId="07D8AEBE" w14:textId="77777777" w:rsidTr="00A9415B">
        <w:tc>
          <w:tcPr>
            <w:cnfStyle w:val="001000000000" w:firstRow="0" w:lastRow="0" w:firstColumn="1" w:lastColumn="0" w:oddVBand="0" w:evenVBand="0" w:oddHBand="0" w:evenHBand="0" w:firstRowFirstColumn="0" w:firstRowLastColumn="0" w:lastRowFirstColumn="0" w:lastRowLastColumn="0"/>
            <w:tcW w:w="0" w:type="auto"/>
          </w:tcPr>
          <w:p w14:paraId="666344B6" w14:textId="3A65FE35" w:rsidR="001E2858" w:rsidRPr="0009382E" w:rsidRDefault="001E2858" w:rsidP="00AD45A8">
            <w:pPr>
              <w:spacing w:after="120" w:line="240" w:lineRule="auto"/>
              <w:jc w:val="left"/>
              <w:rPr>
                <w:rFonts w:asciiTheme="majorHAnsi" w:hAnsiTheme="majorHAnsi" w:cstheme="majorHAnsi"/>
                <w:b w:val="0"/>
                <w:bCs w:val="0"/>
                <w:szCs w:val="20"/>
                <w:lang w:val="en-US"/>
              </w:rPr>
            </w:pPr>
            <w:r w:rsidRPr="0009382E">
              <w:rPr>
                <w:rFonts w:asciiTheme="majorHAnsi" w:hAnsiTheme="majorHAnsi" w:cstheme="majorHAnsi"/>
                <w:szCs w:val="20"/>
                <w:lang w:val="en-US"/>
              </w:rPr>
              <w:lastRenderedPageBreak/>
              <w:t xml:space="preserve">Reject </w:t>
            </w:r>
            <w:r w:rsidR="007B72DE" w:rsidRPr="0009382E">
              <w:rPr>
                <w:rFonts w:asciiTheme="majorHAnsi" w:hAnsiTheme="majorHAnsi" w:cstheme="majorHAnsi"/>
                <w:szCs w:val="20"/>
                <w:lang w:val="en-US"/>
              </w:rPr>
              <w:t>Information about Non-arrived Movement</w:t>
            </w:r>
          </w:p>
        </w:tc>
        <w:tc>
          <w:tcPr>
            <w:tcW w:w="0" w:type="auto"/>
          </w:tcPr>
          <w:p w14:paraId="094FE950" w14:textId="33547046"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 xml:space="preserve">If the </w:t>
            </w:r>
            <w:r w:rsidR="007B72DE" w:rsidRPr="0009382E">
              <w:rPr>
                <w:rFonts w:asciiTheme="majorHAnsi" w:hAnsiTheme="majorHAnsi" w:cstheme="majorHAnsi"/>
                <w:szCs w:val="20"/>
                <w:lang w:val="en-US"/>
              </w:rPr>
              <w:t>Information about Non-arrived Movement</w:t>
            </w:r>
            <w:r w:rsidRPr="0009382E">
              <w:rPr>
                <w:rFonts w:asciiTheme="majorHAnsi" w:hAnsiTheme="majorHAnsi" w:cstheme="majorHAnsi"/>
                <w:szCs w:val="20"/>
                <w:lang w:val="en-US"/>
              </w:rPr>
              <w:t xml:space="preserve"> message is not valid or not accepted, an error message is issued to the Economic Operator system. The message contains details about the rejection reason. A new </w:t>
            </w:r>
            <w:r w:rsidR="007B72DE" w:rsidRPr="0009382E">
              <w:rPr>
                <w:rFonts w:asciiTheme="majorHAnsi" w:hAnsiTheme="majorHAnsi" w:cstheme="majorHAnsi"/>
                <w:szCs w:val="20"/>
                <w:lang w:val="en-US"/>
              </w:rPr>
              <w:t>Information about Non-arrived Movement</w:t>
            </w:r>
            <w:r w:rsidRPr="0009382E">
              <w:rPr>
                <w:rFonts w:asciiTheme="majorHAnsi" w:hAnsiTheme="majorHAnsi" w:cstheme="majorHAnsi"/>
                <w:szCs w:val="20"/>
                <w:lang w:val="en-US"/>
              </w:rPr>
              <w:t xml:space="preserve"> message is to be issued.</w:t>
            </w:r>
          </w:p>
        </w:tc>
        <w:tc>
          <w:tcPr>
            <w:tcW w:w="0" w:type="auto"/>
          </w:tcPr>
          <w:p w14:paraId="59B66AD1" w14:textId="5A54A256"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w:t>
            </w:r>
            <w:r w:rsidR="007B72DE" w:rsidRPr="0009382E">
              <w:rPr>
                <w:rFonts w:asciiTheme="majorHAnsi" w:hAnsiTheme="majorHAnsi" w:cstheme="majorHAnsi"/>
                <w:b/>
                <w:bCs/>
                <w:iCs/>
                <w:szCs w:val="20"/>
                <w:lang w:val="en-US"/>
              </w:rPr>
              <w:t>917</w:t>
            </w:r>
            <w:r w:rsidRPr="0009382E">
              <w:rPr>
                <w:rFonts w:asciiTheme="majorHAnsi" w:hAnsiTheme="majorHAnsi" w:cstheme="majorHAnsi"/>
                <w:b/>
                <w:bCs/>
                <w:iCs/>
                <w:szCs w:val="20"/>
                <w:lang w:val="en-US"/>
              </w:rPr>
              <w:t>: XML NACK (Technical Error) [LUCCS to EO]</w:t>
            </w:r>
          </w:p>
          <w:p w14:paraId="19B74390" w14:textId="77777777" w:rsidR="001E2858" w:rsidRPr="0009382E" w:rsidRDefault="001E2858"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 xml:space="preserve">The message notifies the Economic Operator that the </w:t>
            </w:r>
            <w:r w:rsidR="007B72DE" w:rsidRPr="0009382E">
              <w:rPr>
                <w:rFonts w:asciiTheme="majorHAnsi" w:hAnsiTheme="majorHAnsi" w:cstheme="majorHAnsi"/>
                <w:szCs w:val="20"/>
                <w:lang w:val="en-US"/>
              </w:rPr>
              <w:t>Information about Non-arrived Movement</w:t>
            </w:r>
            <w:r w:rsidRPr="0009382E">
              <w:rPr>
                <w:rFonts w:asciiTheme="majorHAnsi" w:hAnsiTheme="majorHAnsi" w:cstheme="majorHAnsi"/>
                <w:iCs/>
                <w:szCs w:val="20"/>
                <w:lang w:val="en-US"/>
              </w:rPr>
              <w:t xml:space="preserve"> message has been rejected due to a technical error. The message contains a list of the errors.</w:t>
            </w:r>
          </w:p>
          <w:p w14:paraId="75AA86FF" w14:textId="4BE91D49" w:rsidR="00F04B0A" w:rsidRPr="0009382E" w:rsidRDefault="00F04B0A"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w:t>
            </w:r>
            <w:r w:rsidR="00586FBF" w:rsidRPr="0009382E">
              <w:rPr>
                <w:rFonts w:asciiTheme="majorHAnsi" w:hAnsiTheme="majorHAnsi" w:cstheme="majorHAnsi"/>
                <w:b/>
                <w:bCs/>
                <w:iCs/>
                <w:szCs w:val="20"/>
                <w:lang w:val="en-US"/>
              </w:rPr>
              <w:t>E906</w:t>
            </w:r>
            <w:r w:rsidRPr="0009382E">
              <w:rPr>
                <w:rFonts w:asciiTheme="majorHAnsi" w:hAnsiTheme="majorHAnsi" w:cstheme="majorHAnsi"/>
                <w:b/>
                <w:bCs/>
                <w:iCs/>
                <w:szCs w:val="20"/>
                <w:lang w:val="en-US"/>
              </w:rPr>
              <w:t xml:space="preserve">: </w:t>
            </w:r>
            <w:r w:rsidR="00586FBF" w:rsidRPr="0009382E">
              <w:rPr>
                <w:rFonts w:asciiTheme="majorHAnsi" w:hAnsiTheme="majorHAnsi" w:cstheme="majorHAnsi"/>
                <w:b/>
                <w:bCs/>
                <w:iCs/>
                <w:szCs w:val="20"/>
                <w:lang w:val="en-US"/>
              </w:rPr>
              <w:t>Functional NACK</w:t>
            </w:r>
            <w:r w:rsidRPr="0009382E">
              <w:rPr>
                <w:rFonts w:asciiTheme="majorHAnsi" w:hAnsiTheme="majorHAnsi" w:cstheme="majorHAnsi"/>
                <w:b/>
                <w:bCs/>
                <w:iCs/>
                <w:szCs w:val="20"/>
                <w:lang w:val="en-US"/>
              </w:rPr>
              <w:t xml:space="preserve"> (Business/Functional Error) [LUCCS to EO]</w:t>
            </w:r>
          </w:p>
          <w:p w14:paraId="2A09DA20" w14:textId="2F7CDE08" w:rsidR="00F04B0A" w:rsidRPr="0009382E" w:rsidRDefault="00F04B0A"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Information about Non-Arrived Movement has been rejected due to a business/functional error or is not accepted. The message contains a list of errors.</w:t>
            </w:r>
          </w:p>
          <w:p w14:paraId="5138B731" w14:textId="36845911" w:rsidR="00F04B0A" w:rsidRPr="0009382E" w:rsidRDefault="00F04B0A" w:rsidP="002A511A">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structure of this message is defined in “CC</w:t>
            </w:r>
            <w:r w:rsidR="00586FBF" w:rsidRPr="0009382E">
              <w:rPr>
                <w:rFonts w:asciiTheme="majorHAnsi" w:hAnsiTheme="majorHAnsi" w:cstheme="majorHAnsi"/>
                <w:iCs/>
                <w:szCs w:val="20"/>
                <w:lang w:val="en-US"/>
              </w:rPr>
              <w:t>906</w:t>
            </w:r>
            <w:r w:rsidRPr="0009382E">
              <w:rPr>
                <w:rFonts w:asciiTheme="majorHAnsi" w:hAnsiTheme="majorHAnsi" w:cstheme="majorHAnsi"/>
                <w:iCs/>
                <w:szCs w:val="20"/>
                <w:lang w:val="en-US"/>
              </w:rPr>
              <w:t>C.xsd”.</w:t>
            </w:r>
          </w:p>
        </w:tc>
      </w:tr>
    </w:tbl>
    <w:p w14:paraId="70AC6DB5" w14:textId="036A5FE7" w:rsidR="00FC32F4" w:rsidRPr="0009382E" w:rsidRDefault="00FC32F4" w:rsidP="00094367">
      <w:pPr>
        <w:pStyle w:val="Caption"/>
        <w:rPr>
          <w:rFonts w:eastAsiaTheme="majorEastAsia" w:cstheme="majorBidi"/>
          <w:b/>
          <w:caps/>
          <w:sz w:val="22"/>
          <w:szCs w:val="24"/>
          <w:lang w:val="en-US"/>
        </w:rPr>
      </w:pPr>
      <w:bookmarkStart w:id="142" w:name="_Toc203659738"/>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24</w:t>
      </w:r>
      <w:r w:rsidR="00851979" w:rsidRPr="0009382E">
        <w:rPr>
          <w:noProof/>
          <w:lang w:val="en-US"/>
        </w:rPr>
        <w:fldChar w:fldCharType="end"/>
      </w:r>
      <w:r w:rsidRPr="0009382E">
        <w:rPr>
          <w:lang w:val="en-US"/>
        </w:rPr>
        <w:t>: Handle Enquiry</w:t>
      </w:r>
      <w:bookmarkEnd w:id="142"/>
    </w:p>
    <w:p w14:paraId="2B0E94BB" w14:textId="598C2676" w:rsidR="00AC0588" w:rsidRPr="0009382E" w:rsidRDefault="005D7625" w:rsidP="008F0121">
      <w:pPr>
        <w:pStyle w:val="Heading3"/>
        <w:rPr>
          <w:lang w:val="en-US"/>
        </w:rPr>
      </w:pPr>
      <w:bookmarkStart w:id="143" w:name="_Toc203659700"/>
      <w:r w:rsidRPr="0009382E">
        <w:rPr>
          <w:lang w:val="en-US"/>
        </w:rPr>
        <w:t>Handle Recovery</w:t>
      </w:r>
      <w:bookmarkEnd w:id="143"/>
    </w:p>
    <w:p w14:paraId="66BE8C92" w14:textId="77777777" w:rsidR="007A3F90" w:rsidRPr="0009382E" w:rsidRDefault="007A3F90" w:rsidP="005D7625">
      <w:pPr>
        <w:rPr>
          <w:lang w:val="en-US"/>
        </w:rPr>
      </w:pPr>
      <w:r w:rsidRPr="0009382E">
        <w:rPr>
          <w:lang w:val="en-US"/>
        </w:rPr>
        <w:t xml:space="preserve">The Recovery procedure can be initiated in different ways, in different contexts. </w:t>
      </w:r>
      <w:r w:rsidR="005D7625" w:rsidRPr="0009382E">
        <w:rPr>
          <w:lang w:val="en-US"/>
        </w:rPr>
        <w:t>The Recovery procedur</w:t>
      </w:r>
      <w:r w:rsidRPr="0009382E">
        <w:rPr>
          <w:lang w:val="en-US"/>
        </w:rPr>
        <w:t xml:space="preserve">e </w:t>
      </w:r>
      <w:r w:rsidR="005D7625" w:rsidRPr="0009382E">
        <w:rPr>
          <w:lang w:val="en-US"/>
        </w:rPr>
        <w:t xml:space="preserve">can be initiated if the goods never arrive at any Office of Destination, or alternatively when the goods have arrived, but major discrepancies have been identified by the Customs Office of Destination. Other than that, </w:t>
      </w:r>
      <w:r w:rsidRPr="0009382E">
        <w:rPr>
          <w:lang w:val="en-US"/>
        </w:rPr>
        <w:t xml:space="preserve">any incident identified </w:t>
      </w:r>
      <w:r w:rsidR="005D7625" w:rsidRPr="0009382E">
        <w:rPr>
          <w:lang w:val="en-US"/>
        </w:rPr>
        <w:t xml:space="preserve">after the movement was released for transit </w:t>
      </w:r>
      <w:r w:rsidRPr="0009382E">
        <w:rPr>
          <w:lang w:val="en-US"/>
        </w:rPr>
        <w:t>can trigger the start of the Recovery procedure.</w:t>
      </w:r>
    </w:p>
    <w:p w14:paraId="0F487937" w14:textId="7E334B5E" w:rsidR="007A3F90" w:rsidRPr="0009382E" w:rsidRDefault="007A3F90" w:rsidP="005D7625">
      <w:pPr>
        <w:rPr>
          <w:lang w:val="en-US"/>
        </w:rPr>
      </w:pPr>
      <w:r w:rsidRPr="0009382E">
        <w:rPr>
          <w:lang w:val="en-US"/>
        </w:rPr>
        <w:t>When the Recovery procedure is completed, the transit movement is written-off.</w:t>
      </w:r>
    </w:p>
    <w:p w14:paraId="6B3F2BC1" w14:textId="77777777" w:rsidR="009D65DE" w:rsidRPr="0009382E" w:rsidRDefault="005A7FFA" w:rsidP="009D65DE">
      <w:pPr>
        <w:keepNext/>
        <w:rPr>
          <w:lang w:val="en-US"/>
        </w:rPr>
      </w:pPr>
      <w:r w:rsidRPr="0009382E">
        <w:rPr>
          <w:noProof/>
          <w:lang w:val="en-US"/>
        </w:rPr>
        <w:drawing>
          <wp:inline distT="0" distB="0" distL="0" distR="0" wp14:anchorId="06240D9F" wp14:editId="464EC5A3">
            <wp:extent cx="6479540" cy="2445385"/>
            <wp:effectExtent l="0" t="0" r="0" b="0"/>
            <wp:docPr id="25" name="Image 2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6479540" cy="2445385"/>
                    </a:xfrm>
                    <a:prstGeom prst="rect">
                      <a:avLst/>
                    </a:prstGeom>
                  </pic:spPr>
                </pic:pic>
              </a:graphicData>
            </a:graphic>
          </wp:inline>
        </w:drawing>
      </w:r>
    </w:p>
    <w:p w14:paraId="10DF63F7" w14:textId="4A4C04B0" w:rsidR="00340B34" w:rsidRPr="0009382E" w:rsidRDefault="009D65DE" w:rsidP="009D65DE">
      <w:pPr>
        <w:pStyle w:val="Caption"/>
        <w:rPr>
          <w:lang w:val="en-US"/>
        </w:rPr>
      </w:pPr>
      <w:bookmarkStart w:id="144" w:name="_Toc203659758"/>
      <w:r w:rsidRPr="0009382E">
        <w:rPr>
          <w:lang w:val="en-US"/>
        </w:rPr>
        <w:t xml:space="preserve">Figure </w:t>
      </w:r>
      <w:r w:rsidR="00851979" w:rsidRPr="0009382E">
        <w:rPr>
          <w:lang w:val="en-US"/>
        </w:rPr>
        <w:fldChar w:fldCharType="begin"/>
      </w:r>
      <w:r w:rsidR="00851979" w:rsidRPr="0009382E">
        <w:rPr>
          <w:lang w:val="en-US"/>
        </w:rPr>
        <w:instrText xml:space="preserve"> SEQ Figure \* ARABIC </w:instrText>
      </w:r>
      <w:r w:rsidR="00851979" w:rsidRPr="0009382E">
        <w:rPr>
          <w:lang w:val="en-US"/>
        </w:rPr>
        <w:fldChar w:fldCharType="separate"/>
      </w:r>
      <w:r w:rsidR="004C164C">
        <w:rPr>
          <w:noProof/>
          <w:lang w:val="en-US"/>
        </w:rPr>
        <w:t>19</w:t>
      </w:r>
      <w:r w:rsidR="00851979" w:rsidRPr="0009382E">
        <w:rPr>
          <w:noProof/>
          <w:lang w:val="en-US"/>
        </w:rPr>
        <w:fldChar w:fldCharType="end"/>
      </w:r>
      <w:r w:rsidRPr="0009382E">
        <w:rPr>
          <w:lang w:val="en-US"/>
        </w:rPr>
        <w:t>: Handle Recovery</w:t>
      </w:r>
      <w:bookmarkEnd w:id="144"/>
    </w:p>
    <w:tbl>
      <w:tblPr>
        <w:tblStyle w:val="GridTable5Dark-Accent1"/>
        <w:tblW w:w="0" w:type="auto"/>
        <w:tblLook w:val="04A0" w:firstRow="1" w:lastRow="0" w:firstColumn="1" w:lastColumn="0" w:noHBand="0" w:noVBand="1"/>
      </w:tblPr>
      <w:tblGrid>
        <w:gridCol w:w="1584"/>
        <w:gridCol w:w="3957"/>
        <w:gridCol w:w="4653"/>
      </w:tblGrid>
      <w:tr w:rsidR="009D65DE" w:rsidRPr="0009382E" w14:paraId="64B64E1E" w14:textId="77777777" w:rsidTr="00A941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25CD2F4" w14:textId="77777777" w:rsidR="009D65DE" w:rsidRPr="0009382E" w:rsidRDefault="009D65DE" w:rsidP="00AD45A8">
            <w:pPr>
              <w:spacing w:after="120"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Activity</w:t>
            </w:r>
          </w:p>
        </w:tc>
        <w:tc>
          <w:tcPr>
            <w:tcW w:w="0" w:type="auto"/>
          </w:tcPr>
          <w:p w14:paraId="2E15B4B5" w14:textId="77777777" w:rsidR="009D65DE" w:rsidRPr="0009382E" w:rsidRDefault="009D65DE" w:rsidP="00A941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Description</w:t>
            </w:r>
          </w:p>
        </w:tc>
        <w:tc>
          <w:tcPr>
            <w:tcW w:w="0" w:type="auto"/>
          </w:tcPr>
          <w:p w14:paraId="11C243F8" w14:textId="77777777" w:rsidR="009D65DE" w:rsidRPr="0009382E" w:rsidRDefault="009D65DE" w:rsidP="00A9415B">
            <w:pPr>
              <w:spacing w:after="120" w:line="240" w:lineRule="auto"/>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Involved message(s)</w:t>
            </w:r>
          </w:p>
        </w:tc>
      </w:tr>
      <w:tr w:rsidR="009D65DE" w:rsidRPr="0009382E" w14:paraId="698B8C3D" w14:textId="77777777" w:rsidTr="00A941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E92E30A" w14:textId="77777777" w:rsidR="009D65DE" w:rsidRPr="0009382E" w:rsidRDefault="009D65DE"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lastRenderedPageBreak/>
              <w:t>Notify Recovery</w:t>
            </w:r>
          </w:p>
        </w:tc>
        <w:tc>
          <w:tcPr>
            <w:tcW w:w="0" w:type="auto"/>
          </w:tcPr>
          <w:p w14:paraId="741CE214" w14:textId="77777777" w:rsidR="009D65DE" w:rsidRPr="0009382E" w:rsidRDefault="009D65DE" w:rsidP="00094367">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The Holder of the Transit Procedure is notified that the Recovery procedure for the specified transit movement has started.</w:t>
            </w:r>
          </w:p>
          <w:p w14:paraId="131A053E" w14:textId="77777777" w:rsidR="009D65DE" w:rsidRPr="0009382E" w:rsidRDefault="009D65DE" w:rsidP="00094367">
            <w:pPr>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lang w:val="en-US"/>
              </w:rPr>
            </w:pPr>
          </w:p>
        </w:tc>
        <w:tc>
          <w:tcPr>
            <w:tcW w:w="0" w:type="auto"/>
          </w:tcPr>
          <w:p w14:paraId="6847C542" w14:textId="77777777" w:rsidR="009D65DE" w:rsidRPr="0009382E" w:rsidRDefault="009D65DE" w:rsidP="00094367">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IE035: ‘Recovery Notification’ [LUCCS to EO]</w:t>
            </w:r>
          </w:p>
          <w:p w14:paraId="2467557C" w14:textId="77777777" w:rsidR="009D65DE" w:rsidRPr="0009382E" w:rsidRDefault="009D65DE" w:rsidP="00094367">
            <w:pPr>
              <w:spacing w:after="120"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Recovery Procedure for the specified transit movement (MRN and Declaration acceptance date) has started.</w:t>
            </w:r>
          </w:p>
          <w:p w14:paraId="2B474E17" w14:textId="77777777" w:rsidR="009D65DE" w:rsidRPr="0009382E" w:rsidRDefault="009D65DE" w:rsidP="00094367">
            <w:pPr>
              <w:keepNext/>
              <w:spacing w:line="240" w:lineRule="auto"/>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“CC035C.xsd”.</w:t>
            </w:r>
          </w:p>
        </w:tc>
      </w:tr>
      <w:tr w:rsidR="009D65DE" w:rsidRPr="0009382E" w14:paraId="26D2BF2D" w14:textId="77777777" w:rsidTr="00A9415B">
        <w:tc>
          <w:tcPr>
            <w:cnfStyle w:val="001000000000" w:firstRow="0" w:lastRow="0" w:firstColumn="1" w:lastColumn="0" w:oddVBand="0" w:evenVBand="0" w:oddHBand="0" w:evenHBand="0" w:firstRowFirstColumn="0" w:firstRowLastColumn="0" w:lastRowFirstColumn="0" w:lastRowLastColumn="0"/>
            <w:tcW w:w="0" w:type="auto"/>
          </w:tcPr>
          <w:p w14:paraId="40DFCA9C" w14:textId="1027905D" w:rsidR="009D65DE" w:rsidRPr="0009382E" w:rsidRDefault="009D65DE" w:rsidP="00AD45A8">
            <w:pPr>
              <w:spacing w:line="240" w:lineRule="auto"/>
              <w:jc w:val="left"/>
              <w:rPr>
                <w:rFonts w:asciiTheme="majorHAnsi" w:hAnsiTheme="majorHAnsi" w:cstheme="majorHAnsi"/>
                <w:szCs w:val="20"/>
                <w:lang w:val="en-US"/>
              </w:rPr>
            </w:pPr>
            <w:r w:rsidRPr="0009382E">
              <w:rPr>
                <w:rFonts w:asciiTheme="majorHAnsi" w:hAnsiTheme="majorHAnsi" w:cstheme="majorHAnsi"/>
                <w:szCs w:val="20"/>
                <w:lang w:val="en-US"/>
              </w:rPr>
              <w:t>Write-off transit movement</w:t>
            </w:r>
          </w:p>
        </w:tc>
        <w:tc>
          <w:tcPr>
            <w:tcW w:w="0" w:type="auto"/>
          </w:tcPr>
          <w:p w14:paraId="37CB2799" w14:textId="546D5D06" w:rsidR="009D65DE" w:rsidRPr="0009382E" w:rsidRDefault="009D65DE" w:rsidP="00094367">
            <w:pPr>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lang w:val="en-US"/>
              </w:rPr>
            </w:pPr>
            <w:r w:rsidRPr="0009382E">
              <w:rPr>
                <w:rFonts w:asciiTheme="majorHAnsi" w:hAnsiTheme="majorHAnsi" w:cstheme="majorHAnsi"/>
                <w:szCs w:val="20"/>
                <w:lang w:val="en-US"/>
              </w:rPr>
              <w:t>Once the Recovery Procedure is completed, the Holder of the Transit Procedure is notified that the transit movement has been written-off.</w:t>
            </w:r>
          </w:p>
        </w:tc>
        <w:tc>
          <w:tcPr>
            <w:tcW w:w="0" w:type="auto"/>
          </w:tcPr>
          <w:p w14:paraId="067327A5" w14:textId="77777777" w:rsidR="009D65DE" w:rsidRPr="0009382E" w:rsidRDefault="009D65DE" w:rsidP="00094367">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b/>
                <w:bCs/>
                <w:iCs/>
                <w:szCs w:val="20"/>
                <w:lang w:val="en-US"/>
              </w:rPr>
              <w:t>IE045: ‘Write-off Notification’ [LUCCS to EO]</w:t>
            </w:r>
          </w:p>
          <w:p w14:paraId="0AC49007" w14:textId="77777777" w:rsidR="009D65DE" w:rsidRPr="0009382E" w:rsidRDefault="009D65DE" w:rsidP="00094367">
            <w:pPr>
              <w:spacing w:after="120"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lang w:val="en-US"/>
              </w:rPr>
            </w:pPr>
            <w:r w:rsidRPr="0009382E">
              <w:rPr>
                <w:rFonts w:asciiTheme="majorHAnsi" w:hAnsiTheme="majorHAnsi" w:cstheme="majorHAnsi"/>
                <w:iCs/>
                <w:szCs w:val="20"/>
                <w:lang w:val="en-US"/>
              </w:rPr>
              <w:t>The message notifies the Economic Operator that the transit movement is written-off.</w:t>
            </w:r>
          </w:p>
          <w:p w14:paraId="2618F744" w14:textId="31D62107" w:rsidR="009D65DE" w:rsidRPr="0009382E" w:rsidRDefault="009D65DE" w:rsidP="00094367">
            <w:pPr>
              <w:keepNext/>
              <w:spacing w:line="240"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iCs/>
                <w:szCs w:val="20"/>
                <w:lang w:val="en-US"/>
              </w:rPr>
            </w:pPr>
            <w:r w:rsidRPr="0009382E">
              <w:rPr>
                <w:rFonts w:asciiTheme="majorHAnsi" w:hAnsiTheme="majorHAnsi" w:cstheme="majorHAnsi"/>
                <w:iCs/>
                <w:szCs w:val="20"/>
                <w:lang w:val="en-US"/>
              </w:rPr>
              <w:t>The structure of this message is defined in “CC045C.xsd”.</w:t>
            </w:r>
          </w:p>
        </w:tc>
      </w:tr>
    </w:tbl>
    <w:p w14:paraId="58CBE778" w14:textId="482F319C" w:rsidR="005A7FFA" w:rsidRPr="0009382E" w:rsidRDefault="009D65DE" w:rsidP="009D65DE">
      <w:pPr>
        <w:pStyle w:val="Caption"/>
        <w:rPr>
          <w:lang w:val="en-US"/>
        </w:rPr>
      </w:pPr>
      <w:bookmarkStart w:id="145" w:name="_Toc203659739"/>
      <w:r w:rsidRPr="0009382E">
        <w:rPr>
          <w:lang w:val="en-US"/>
        </w:rPr>
        <w:t xml:space="preserve">Table </w:t>
      </w:r>
      <w:r w:rsidR="00851979" w:rsidRPr="0009382E">
        <w:rPr>
          <w:lang w:val="en-US"/>
        </w:rPr>
        <w:fldChar w:fldCharType="begin"/>
      </w:r>
      <w:r w:rsidR="00851979" w:rsidRPr="0009382E">
        <w:rPr>
          <w:lang w:val="en-US"/>
        </w:rPr>
        <w:instrText xml:space="preserve"> SEQ Table \* ARABIC </w:instrText>
      </w:r>
      <w:r w:rsidR="00851979" w:rsidRPr="0009382E">
        <w:rPr>
          <w:lang w:val="en-US"/>
        </w:rPr>
        <w:fldChar w:fldCharType="separate"/>
      </w:r>
      <w:r w:rsidR="004C164C">
        <w:rPr>
          <w:noProof/>
          <w:lang w:val="en-US"/>
        </w:rPr>
        <w:t>25</w:t>
      </w:r>
      <w:r w:rsidR="00851979" w:rsidRPr="0009382E">
        <w:rPr>
          <w:noProof/>
          <w:lang w:val="en-US"/>
        </w:rPr>
        <w:fldChar w:fldCharType="end"/>
      </w:r>
      <w:r w:rsidRPr="0009382E">
        <w:rPr>
          <w:lang w:val="en-US"/>
        </w:rPr>
        <w:t>: Handle Recovery</w:t>
      </w:r>
      <w:bookmarkEnd w:id="145"/>
    </w:p>
    <w:p w14:paraId="01A43E80" w14:textId="77777777" w:rsidR="00FC32F4" w:rsidRPr="0009382E" w:rsidRDefault="00FC32F4">
      <w:pPr>
        <w:spacing w:line="240" w:lineRule="auto"/>
        <w:jc w:val="left"/>
        <w:rPr>
          <w:rFonts w:eastAsiaTheme="majorEastAsia" w:cstheme="majorBidi"/>
          <w:b/>
          <w:caps/>
          <w:sz w:val="32"/>
          <w:szCs w:val="32"/>
          <w:lang w:val="en-US"/>
        </w:rPr>
      </w:pPr>
      <w:r w:rsidRPr="0009382E">
        <w:rPr>
          <w:lang w:val="en-US"/>
        </w:rPr>
        <w:br w:type="page"/>
      </w:r>
    </w:p>
    <w:p w14:paraId="09991050" w14:textId="21F9A7BA" w:rsidR="006672DD" w:rsidRPr="0009382E" w:rsidRDefault="006672DD" w:rsidP="00EE00B8">
      <w:pPr>
        <w:pStyle w:val="Heading1"/>
        <w:rPr>
          <w:lang w:val="en-US"/>
        </w:rPr>
      </w:pPr>
      <w:bookmarkStart w:id="146" w:name="_Ref182839438"/>
      <w:bookmarkStart w:id="147" w:name="_Toc203659701"/>
      <w:r w:rsidRPr="0009382E">
        <w:rPr>
          <w:lang w:val="en-US"/>
        </w:rPr>
        <w:lastRenderedPageBreak/>
        <w:t>Appendi</w:t>
      </w:r>
      <w:bookmarkEnd w:id="59"/>
      <w:bookmarkEnd w:id="60"/>
      <w:r w:rsidR="00E846BE" w:rsidRPr="0009382E">
        <w:rPr>
          <w:lang w:val="en-US"/>
        </w:rPr>
        <w:t>ces</w:t>
      </w:r>
      <w:bookmarkEnd w:id="146"/>
      <w:bookmarkEnd w:id="147"/>
    </w:p>
    <w:p w14:paraId="254446F8" w14:textId="092BA239" w:rsidR="001960F7" w:rsidRPr="0009382E" w:rsidRDefault="00967AEB" w:rsidP="00967AEB">
      <w:pPr>
        <w:rPr>
          <w:lang w:val="en-US"/>
        </w:rPr>
      </w:pPr>
      <w:r w:rsidRPr="0009382E">
        <w:rPr>
          <w:lang w:val="en-US"/>
        </w:rPr>
        <w:t xml:space="preserve">Messages exchanged with the </w:t>
      </w:r>
      <w:r w:rsidR="00082B8B" w:rsidRPr="0009382E">
        <w:rPr>
          <w:lang w:val="en-US"/>
        </w:rPr>
        <w:t>E</w:t>
      </w:r>
      <w:r w:rsidRPr="0009382E">
        <w:rPr>
          <w:lang w:val="en-US"/>
        </w:rPr>
        <w:t xml:space="preserve">conomic </w:t>
      </w:r>
      <w:r w:rsidR="00082B8B" w:rsidRPr="0009382E">
        <w:rPr>
          <w:lang w:val="en-US"/>
        </w:rPr>
        <w:t>O</w:t>
      </w:r>
      <w:r w:rsidRPr="0009382E">
        <w:rPr>
          <w:lang w:val="en-US"/>
        </w:rPr>
        <w:t xml:space="preserve">perators are validated regarding their technical structure and their content. The technical validation is related to the format of the message, while the functional validation is related to the content of the message, and particularly the value of several fields that are </w:t>
      </w:r>
      <w:r w:rsidR="002A4ECF" w:rsidRPr="0009382E">
        <w:rPr>
          <w:lang w:val="en-US"/>
        </w:rPr>
        <w:t xml:space="preserve">validated </w:t>
      </w:r>
      <w:r w:rsidRPr="0009382E">
        <w:rPr>
          <w:lang w:val="en-US"/>
        </w:rPr>
        <w:t xml:space="preserve">from existing and well-defined code lists. </w:t>
      </w:r>
    </w:p>
    <w:p w14:paraId="09A9EC17" w14:textId="77777777" w:rsidR="002A4ECF" w:rsidRPr="0009382E" w:rsidRDefault="002A4ECF" w:rsidP="00967AEB">
      <w:pPr>
        <w:rPr>
          <w:lang w:val="en-US"/>
        </w:rPr>
      </w:pPr>
      <w:r w:rsidRPr="0009382E">
        <w:rPr>
          <w:lang w:val="en-US"/>
        </w:rPr>
        <w:t xml:space="preserve">Furthermore, </w:t>
      </w:r>
      <w:r w:rsidR="00967AEB" w:rsidRPr="0009382E">
        <w:rPr>
          <w:lang w:val="en-US"/>
        </w:rPr>
        <w:t xml:space="preserve">validation rules </w:t>
      </w:r>
      <w:r w:rsidRPr="0009382E">
        <w:rPr>
          <w:lang w:val="en-US"/>
        </w:rPr>
        <w:t>and conditions are to be respected which are providing an increased quality of the provided data.</w:t>
      </w:r>
    </w:p>
    <w:p w14:paraId="477B19E5" w14:textId="70B7517C" w:rsidR="00E55690" w:rsidRPr="0009382E" w:rsidRDefault="00E55690" w:rsidP="008F0121">
      <w:pPr>
        <w:pStyle w:val="Heading2"/>
        <w:rPr>
          <w:lang w:val="en-US"/>
        </w:rPr>
      </w:pPr>
      <w:bookmarkStart w:id="148" w:name="_Toc203659702"/>
      <w:bookmarkStart w:id="149" w:name="_Ref27489364"/>
      <w:r w:rsidRPr="0009382E">
        <w:rPr>
          <w:lang w:val="en-US"/>
        </w:rPr>
        <w:t>EU Specifications</w:t>
      </w:r>
      <w:bookmarkEnd w:id="148"/>
    </w:p>
    <w:p w14:paraId="67FF4A4F" w14:textId="0E71984B" w:rsidR="00E55690" w:rsidRPr="0009382E" w:rsidRDefault="00E55690" w:rsidP="008F0121">
      <w:pPr>
        <w:pStyle w:val="Heading3"/>
        <w:rPr>
          <w:lang w:val="en-US"/>
        </w:rPr>
      </w:pPr>
      <w:bookmarkStart w:id="150" w:name="_Toc203659703"/>
      <w:r w:rsidRPr="0009382E">
        <w:rPr>
          <w:lang w:val="en-US"/>
        </w:rPr>
        <w:t>Description</w:t>
      </w:r>
      <w:bookmarkEnd w:id="150"/>
    </w:p>
    <w:p w14:paraId="36EC2E1E" w14:textId="275ABBB8" w:rsidR="00CA708D" w:rsidRPr="0009382E" w:rsidRDefault="00E31BAB" w:rsidP="00CA708D">
      <w:pPr>
        <w:rPr>
          <w:lang w:val="en-US"/>
        </w:rPr>
      </w:pPr>
      <w:r w:rsidRPr="0009382E">
        <w:rPr>
          <w:lang w:val="en-US"/>
        </w:rPr>
        <w:t>This appendix contains a set of documents elaborated by DG TAXUD interactions how NCTS should work in phase 5. This set of documents is composed of</w:t>
      </w:r>
      <w:r w:rsidR="00CA708D" w:rsidRPr="0009382E">
        <w:rPr>
          <w:lang w:val="en-US"/>
        </w:rPr>
        <w:t>:</w:t>
      </w:r>
    </w:p>
    <w:p w14:paraId="75D74C63" w14:textId="646C3D6B" w:rsidR="001421A2" w:rsidRPr="0009382E" w:rsidRDefault="00CA708D" w:rsidP="00CD64EB">
      <w:pPr>
        <w:pStyle w:val="ListParagraph"/>
        <w:numPr>
          <w:ilvl w:val="0"/>
          <w:numId w:val="31"/>
        </w:numPr>
        <w:rPr>
          <w:rFonts w:cstheme="minorHAnsi"/>
          <w:lang w:val="en-US"/>
        </w:rPr>
      </w:pPr>
      <w:r w:rsidRPr="0009382E">
        <w:rPr>
          <w:lang w:val="en-US"/>
        </w:rPr>
        <w:t>Functional System Specifications [</w:t>
      </w:r>
      <w:r w:rsidRPr="0009382E">
        <w:rPr>
          <w:lang w:val="en-US"/>
        </w:rPr>
        <w:fldChar w:fldCharType="begin"/>
      </w:r>
      <w:r w:rsidRPr="0009382E">
        <w:rPr>
          <w:lang w:val="en-US"/>
        </w:rPr>
        <w:instrText xml:space="preserve"> REF R01 \h </w:instrText>
      </w:r>
      <w:r w:rsidRPr="0009382E">
        <w:rPr>
          <w:lang w:val="en-US"/>
        </w:rPr>
      </w:r>
      <w:r w:rsidRPr="0009382E">
        <w:rPr>
          <w:lang w:val="en-US"/>
        </w:rPr>
        <w:fldChar w:fldCharType="separate"/>
      </w:r>
      <w:r w:rsidR="004C164C" w:rsidRPr="0009382E">
        <w:rPr>
          <w:lang w:val="en-US"/>
        </w:rPr>
        <w:t>R01</w:t>
      </w:r>
      <w:r w:rsidRPr="0009382E">
        <w:rPr>
          <w:lang w:val="en-US"/>
        </w:rPr>
        <w:fldChar w:fldCharType="end"/>
      </w:r>
      <w:r w:rsidRPr="0009382E">
        <w:rPr>
          <w:lang w:val="en-US"/>
        </w:rPr>
        <w:t>]</w:t>
      </w:r>
      <w:r w:rsidR="00E31BAB" w:rsidRPr="0009382E">
        <w:rPr>
          <w:lang w:val="en-US"/>
        </w:rPr>
        <w:t xml:space="preserve"> - </w:t>
      </w:r>
      <w:r w:rsidR="001421A2" w:rsidRPr="0009382E">
        <w:rPr>
          <w:rFonts w:cstheme="minorHAnsi"/>
          <w:lang w:val="en-US"/>
        </w:rPr>
        <w:t>This document aims to identify the scope of the New Computerised Transit System (NCTS) and to provide detailed description of its functional specification. It is also intended to serve as a stable baseline for the NCTS detailed technical specification.</w:t>
      </w:r>
    </w:p>
    <w:p w14:paraId="53ECB93D" w14:textId="29C7D055" w:rsidR="006417C7" w:rsidRPr="0009382E" w:rsidRDefault="00CA708D" w:rsidP="006417C7">
      <w:pPr>
        <w:pStyle w:val="ListParagraph"/>
        <w:numPr>
          <w:ilvl w:val="0"/>
          <w:numId w:val="29"/>
        </w:numPr>
        <w:rPr>
          <w:lang w:val="en-US"/>
        </w:rPr>
      </w:pPr>
      <w:r w:rsidRPr="0009382E">
        <w:rPr>
          <w:lang w:val="en-US"/>
        </w:rPr>
        <w:t>Design Document for National Transit Application [</w:t>
      </w:r>
      <w:r w:rsidRPr="0009382E">
        <w:rPr>
          <w:lang w:val="en-US"/>
        </w:rPr>
        <w:fldChar w:fldCharType="begin"/>
      </w:r>
      <w:r w:rsidRPr="0009382E">
        <w:rPr>
          <w:lang w:val="en-US"/>
        </w:rPr>
        <w:instrText xml:space="preserve"> REF R02 \h </w:instrText>
      </w:r>
      <w:r w:rsidR="00CD0617" w:rsidRPr="0009382E">
        <w:rPr>
          <w:lang w:val="en-US"/>
        </w:rPr>
        <w:instrText xml:space="preserve"> \* MERGEFORMAT </w:instrText>
      </w:r>
      <w:r w:rsidRPr="0009382E">
        <w:rPr>
          <w:lang w:val="en-US"/>
        </w:rPr>
      </w:r>
      <w:r w:rsidRPr="0009382E">
        <w:rPr>
          <w:lang w:val="en-US"/>
        </w:rPr>
        <w:fldChar w:fldCharType="separate"/>
      </w:r>
      <w:r w:rsidR="004C164C" w:rsidRPr="0009382E">
        <w:rPr>
          <w:lang w:val="en-US"/>
        </w:rPr>
        <w:t>R02</w:t>
      </w:r>
      <w:r w:rsidRPr="0009382E">
        <w:rPr>
          <w:lang w:val="en-US"/>
        </w:rPr>
        <w:fldChar w:fldCharType="end"/>
      </w:r>
      <w:r w:rsidRPr="0009382E">
        <w:rPr>
          <w:lang w:val="en-US"/>
        </w:rPr>
        <w:t>]</w:t>
      </w:r>
      <w:r w:rsidR="00E31BAB" w:rsidRPr="0009382E">
        <w:rPr>
          <w:lang w:val="en-US"/>
        </w:rPr>
        <w:t xml:space="preserve"> - </w:t>
      </w:r>
      <w:r w:rsidR="00CD0617" w:rsidRPr="0009382E">
        <w:rPr>
          <w:lang w:val="en-US"/>
        </w:rPr>
        <w:t xml:space="preserve">The purpose of the DDNTA document is: </w:t>
      </w:r>
    </w:p>
    <w:p w14:paraId="3E66AAF8" w14:textId="77777777" w:rsidR="006417C7" w:rsidRPr="0009382E" w:rsidRDefault="00CD0617" w:rsidP="006417C7">
      <w:pPr>
        <w:pStyle w:val="ListParagraph"/>
        <w:numPr>
          <w:ilvl w:val="1"/>
          <w:numId w:val="29"/>
        </w:numPr>
        <w:rPr>
          <w:lang w:val="en-US"/>
        </w:rPr>
      </w:pPr>
      <w:r w:rsidRPr="0009382E">
        <w:rPr>
          <w:lang w:val="en-US"/>
        </w:rPr>
        <w:t>To state unambiguously what needs to be developed. This will be achieved by specifying the sequences of Information Exchanges to be supported, as a number of message exchange protocols, the State Transition Diagrams and the detailed structure and building rules of these Information Exchanges.</w:t>
      </w:r>
    </w:p>
    <w:p w14:paraId="7048F8AF" w14:textId="77777777" w:rsidR="006417C7" w:rsidRPr="0009382E" w:rsidRDefault="00CD0617" w:rsidP="006417C7">
      <w:pPr>
        <w:pStyle w:val="ListParagraph"/>
        <w:numPr>
          <w:ilvl w:val="1"/>
          <w:numId w:val="29"/>
        </w:numPr>
        <w:rPr>
          <w:lang w:val="en-US"/>
        </w:rPr>
      </w:pPr>
      <w:r w:rsidRPr="0009382E">
        <w:rPr>
          <w:lang w:val="en-US"/>
        </w:rPr>
        <w:t>Regarding the Message Exchange Protocols and the State Transition Diagrams, this volume will also define any Transitional Message Exchange Protocols (Transitional scenarios) for NCTS in case they are different from Message Exchange Protocols in Post Transitional phase.</w:t>
      </w:r>
    </w:p>
    <w:p w14:paraId="3C5ABB59" w14:textId="3E44CBBD" w:rsidR="00CA708D" w:rsidRPr="0009382E" w:rsidRDefault="00CD0617" w:rsidP="006417C7">
      <w:pPr>
        <w:pStyle w:val="ListParagraph"/>
        <w:numPr>
          <w:ilvl w:val="1"/>
          <w:numId w:val="29"/>
        </w:numPr>
        <w:rPr>
          <w:lang w:val="en-US"/>
        </w:rPr>
      </w:pPr>
      <w:r w:rsidRPr="0009382E">
        <w:rPr>
          <w:lang w:val="en-US"/>
        </w:rPr>
        <w:t>To define how the Information Exchanges, have to be performed and transported between the National Transit Applications. The message formatting as well as the transport mechanisms are described in the DDCOM volume.</w:t>
      </w:r>
    </w:p>
    <w:p w14:paraId="7CF5432C" w14:textId="2B918D15" w:rsidR="006417C7" w:rsidRPr="0009382E" w:rsidRDefault="00CA708D" w:rsidP="006417C7">
      <w:pPr>
        <w:pStyle w:val="ListParagraph"/>
        <w:numPr>
          <w:ilvl w:val="0"/>
          <w:numId w:val="29"/>
        </w:numPr>
        <w:rPr>
          <w:lang w:val="en-US"/>
        </w:rPr>
      </w:pPr>
      <w:r w:rsidRPr="0009382E">
        <w:rPr>
          <w:lang w:val="en-US"/>
        </w:rPr>
        <w:t>Design Document for Common Operations and Methods [</w:t>
      </w:r>
      <w:r w:rsidRPr="0009382E">
        <w:rPr>
          <w:lang w:val="en-US"/>
        </w:rPr>
        <w:fldChar w:fldCharType="begin"/>
      </w:r>
      <w:r w:rsidRPr="0009382E">
        <w:rPr>
          <w:lang w:val="en-US"/>
        </w:rPr>
        <w:instrText xml:space="preserve"> REF R03 \h </w:instrText>
      </w:r>
      <w:r w:rsidR="00D3659B" w:rsidRPr="0009382E">
        <w:rPr>
          <w:lang w:val="en-US"/>
        </w:rPr>
        <w:instrText xml:space="preserve"> \* MERGEFORMAT </w:instrText>
      </w:r>
      <w:r w:rsidRPr="0009382E">
        <w:rPr>
          <w:lang w:val="en-US"/>
        </w:rPr>
      </w:r>
      <w:r w:rsidRPr="0009382E">
        <w:rPr>
          <w:lang w:val="en-US"/>
        </w:rPr>
        <w:fldChar w:fldCharType="separate"/>
      </w:r>
      <w:r w:rsidR="004C164C" w:rsidRPr="0009382E">
        <w:rPr>
          <w:lang w:val="en-US"/>
        </w:rPr>
        <w:t>R03</w:t>
      </w:r>
      <w:r w:rsidRPr="0009382E">
        <w:rPr>
          <w:lang w:val="en-US"/>
        </w:rPr>
        <w:fldChar w:fldCharType="end"/>
      </w:r>
      <w:r w:rsidRPr="0009382E">
        <w:rPr>
          <w:lang w:val="en-US"/>
        </w:rPr>
        <w:t>]</w:t>
      </w:r>
      <w:r w:rsidR="00E31BAB" w:rsidRPr="0009382E">
        <w:rPr>
          <w:lang w:val="en-US"/>
        </w:rPr>
        <w:t xml:space="preserve"> </w:t>
      </w:r>
      <w:r w:rsidR="00D96032" w:rsidRPr="0009382E">
        <w:rPr>
          <w:lang w:val="en-US"/>
        </w:rPr>
        <w:t>–</w:t>
      </w:r>
      <w:r w:rsidR="00E31BAB" w:rsidRPr="0009382E">
        <w:rPr>
          <w:lang w:val="en-US"/>
        </w:rPr>
        <w:t xml:space="preserve"> </w:t>
      </w:r>
      <w:r w:rsidR="00D96032" w:rsidRPr="0009382E">
        <w:rPr>
          <w:lang w:val="en-US"/>
        </w:rPr>
        <w:t xml:space="preserve">This document </w:t>
      </w:r>
      <w:r w:rsidR="00D3659B" w:rsidRPr="0009382E">
        <w:rPr>
          <w:lang w:val="en-US"/>
        </w:rPr>
        <w:t>defines:</w:t>
      </w:r>
    </w:p>
    <w:p w14:paraId="3F962893" w14:textId="68C29D11" w:rsidR="006417C7" w:rsidRPr="0009382E" w:rsidRDefault="00D3659B" w:rsidP="006417C7">
      <w:pPr>
        <w:pStyle w:val="ListParagraph"/>
        <w:numPr>
          <w:ilvl w:val="1"/>
          <w:numId w:val="29"/>
        </w:numPr>
        <w:rPr>
          <w:lang w:val="en-US"/>
        </w:rPr>
      </w:pPr>
      <w:r w:rsidRPr="0009382E">
        <w:rPr>
          <w:lang w:val="en-US"/>
        </w:rPr>
        <w:t>How a N</w:t>
      </w:r>
      <w:r w:rsidR="00D96032" w:rsidRPr="0009382E">
        <w:rPr>
          <w:lang w:val="en-US"/>
        </w:rPr>
        <w:t xml:space="preserve">ational </w:t>
      </w:r>
      <w:r w:rsidRPr="0009382E">
        <w:rPr>
          <w:lang w:val="en-US"/>
        </w:rPr>
        <w:t>C</w:t>
      </w:r>
      <w:r w:rsidR="00D96032" w:rsidRPr="0009382E">
        <w:rPr>
          <w:lang w:val="en-US"/>
        </w:rPr>
        <w:t xml:space="preserve">ustoms </w:t>
      </w:r>
      <w:r w:rsidRPr="0009382E">
        <w:rPr>
          <w:lang w:val="en-US"/>
        </w:rPr>
        <w:t>A</w:t>
      </w:r>
      <w:r w:rsidR="00D96032" w:rsidRPr="0009382E">
        <w:rPr>
          <w:lang w:val="en-US"/>
        </w:rPr>
        <w:t>pplication</w:t>
      </w:r>
      <w:r w:rsidRPr="0009382E">
        <w:rPr>
          <w:lang w:val="en-US"/>
        </w:rPr>
        <w:t xml:space="preserve"> can exchange information with Central Services via a manual (web browser) mode;</w:t>
      </w:r>
    </w:p>
    <w:p w14:paraId="14B0847D" w14:textId="77777777" w:rsidR="006417C7" w:rsidRPr="0009382E" w:rsidRDefault="00D3659B" w:rsidP="006417C7">
      <w:pPr>
        <w:pStyle w:val="ListParagraph"/>
        <w:numPr>
          <w:ilvl w:val="1"/>
          <w:numId w:val="29"/>
        </w:numPr>
        <w:rPr>
          <w:lang w:val="en-US"/>
        </w:rPr>
      </w:pPr>
      <w:r w:rsidRPr="0009382E">
        <w:rPr>
          <w:lang w:val="en-US"/>
        </w:rPr>
        <w:t>A number of principles for the NCAs that are common regardless of the transportation mechanism;</w:t>
      </w:r>
    </w:p>
    <w:p w14:paraId="76AC1F40" w14:textId="77777777" w:rsidR="006417C7" w:rsidRPr="0009382E" w:rsidRDefault="00D3659B" w:rsidP="5875BA9F">
      <w:pPr>
        <w:pStyle w:val="ListParagraph"/>
        <w:numPr>
          <w:ilvl w:val="1"/>
          <w:numId w:val="29"/>
        </w:numPr>
      </w:pPr>
      <w:r w:rsidRPr="5875BA9F">
        <w:t>The format of messages (EDIFACT and XML);</w:t>
      </w:r>
    </w:p>
    <w:p w14:paraId="6F15543A" w14:textId="50696748" w:rsidR="00D3659B" w:rsidRPr="0009382E" w:rsidRDefault="00D3659B">
      <w:pPr>
        <w:pStyle w:val="ListParagraph"/>
        <w:numPr>
          <w:ilvl w:val="1"/>
          <w:numId w:val="29"/>
        </w:numPr>
        <w:rPr>
          <w:lang w:val="en-US"/>
        </w:rPr>
      </w:pPr>
      <w:r w:rsidRPr="0009382E">
        <w:rPr>
          <w:lang w:val="en-US"/>
        </w:rPr>
        <w:t>How the messages need to be transported across the CCN/CSI.</w:t>
      </w:r>
    </w:p>
    <w:p w14:paraId="0D6934E5" w14:textId="4897E314" w:rsidR="004942AA" w:rsidRPr="0009382E" w:rsidRDefault="004942AA" w:rsidP="00CD64EB">
      <w:pPr>
        <w:pStyle w:val="ListParagraph"/>
        <w:rPr>
          <w:lang w:val="en-US"/>
        </w:rPr>
      </w:pPr>
    </w:p>
    <w:p w14:paraId="790C7319" w14:textId="77777777" w:rsidR="00E55690" w:rsidRPr="0009382E" w:rsidRDefault="00E55690" w:rsidP="008F0121">
      <w:pPr>
        <w:pStyle w:val="Heading3"/>
        <w:rPr>
          <w:lang w:val="en-US"/>
        </w:rPr>
      </w:pPr>
      <w:bookmarkStart w:id="151" w:name="_Toc203659704"/>
      <w:r w:rsidRPr="0009382E">
        <w:rPr>
          <w:lang w:val="en-US"/>
        </w:rPr>
        <w:lastRenderedPageBreak/>
        <w:t>Location</w:t>
      </w:r>
      <w:bookmarkEnd w:id="151"/>
    </w:p>
    <w:p w14:paraId="50343932" w14:textId="33362F01" w:rsidR="00214FB5" w:rsidRPr="001F0A50" w:rsidRDefault="00E31BAB" w:rsidP="000F3978">
      <w:pPr>
        <w:rPr>
          <w:lang w:val="en-US"/>
        </w:rPr>
      </w:pPr>
      <w:r w:rsidRPr="0009382E">
        <w:rPr>
          <w:lang w:val="en-US"/>
        </w:rPr>
        <w:t xml:space="preserve">The current version of the </w:t>
      </w:r>
      <w:r w:rsidR="00E55690" w:rsidRPr="0009382E">
        <w:rPr>
          <w:lang w:val="en-US"/>
        </w:rPr>
        <w:t xml:space="preserve">EU specifications related to NCTS P5 are </w:t>
      </w:r>
      <w:r w:rsidR="000F3978" w:rsidRPr="0009382E">
        <w:rPr>
          <w:lang w:val="en-US"/>
        </w:rPr>
        <w:t xml:space="preserve">published on the </w:t>
      </w:r>
      <w:r w:rsidR="00356D05" w:rsidRPr="0009382E">
        <w:rPr>
          <w:lang w:val="en-US"/>
        </w:rPr>
        <w:t xml:space="preserve">ADA public </w:t>
      </w:r>
      <w:r w:rsidR="000F3978" w:rsidRPr="0009382E">
        <w:rPr>
          <w:lang w:val="en-US"/>
        </w:rPr>
        <w:t>web portal along with this document.</w:t>
      </w:r>
      <w:bookmarkEnd w:id="149"/>
    </w:p>
    <w:p w14:paraId="7776A27F" w14:textId="77777777" w:rsidR="008F1029" w:rsidRPr="0009382E" w:rsidRDefault="008F1029" w:rsidP="008F1029">
      <w:pPr>
        <w:pStyle w:val="Heading2"/>
        <w:rPr>
          <w:lang w:val="en-US"/>
        </w:rPr>
      </w:pPr>
      <w:bookmarkStart w:id="152" w:name="_Toc203659705"/>
      <w:r w:rsidRPr="0009382E">
        <w:rPr>
          <w:lang w:val="en-US"/>
        </w:rPr>
        <w:t>XSD Schemas</w:t>
      </w:r>
      <w:bookmarkEnd w:id="152"/>
      <w:r w:rsidRPr="0009382E">
        <w:rPr>
          <w:lang w:val="en-US"/>
        </w:rPr>
        <w:t xml:space="preserve"> </w:t>
      </w:r>
    </w:p>
    <w:p w14:paraId="6C1EBB16" w14:textId="59D9BF99" w:rsidR="00AB5031" w:rsidRPr="0009382E" w:rsidRDefault="00AB5031" w:rsidP="008F0121">
      <w:pPr>
        <w:pStyle w:val="Heading3"/>
        <w:rPr>
          <w:lang w:val="en-US"/>
        </w:rPr>
      </w:pPr>
      <w:bookmarkStart w:id="153" w:name="_Toc203659706"/>
      <w:r w:rsidRPr="0009382E">
        <w:rPr>
          <w:lang w:val="en-US"/>
        </w:rPr>
        <w:t>Description</w:t>
      </w:r>
      <w:bookmarkEnd w:id="153"/>
    </w:p>
    <w:p w14:paraId="5BAB546B" w14:textId="33CD8406" w:rsidR="00082B8B" w:rsidRPr="0009382E" w:rsidRDefault="00082B8B" w:rsidP="00AB5031">
      <w:pPr>
        <w:rPr>
          <w:lang w:val="en-US"/>
        </w:rPr>
      </w:pPr>
      <w:r w:rsidRPr="0009382E">
        <w:rPr>
          <w:lang w:val="en-US"/>
        </w:rPr>
        <w:t xml:space="preserve">The </w:t>
      </w:r>
      <w:r w:rsidR="002A4ECF" w:rsidRPr="0009382E">
        <w:rPr>
          <w:lang w:val="en-US"/>
        </w:rPr>
        <w:t>NCTS P5</w:t>
      </w:r>
      <w:r w:rsidRPr="0009382E">
        <w:rPr>
          <w:lang w:val="en-US"/>
        </w:rPr>
        <w:t xml:space="preserve">-specific messages follow the </w:t>
      </w:r>
      <w:r w:rsidR="002A4ECF" w:rsidRPr="0009382E">
        <w:rPr>
          <w:lang w:val="en-US"/>
        </w:rPr>
        <w:t>CC</w:t>
      </w:r>
      <w:r w:rsidRPr="0009382E">
        <w:rPr>
          <w:lang w:val="en-US"/>
        </w:rPr>
        <w:t>[</w:t>
      </w:r>
      <w:r w:rsidR="002A4ECF" w:rsidRPr="0009382E">
        <w:rPr>
          <w:lang w:val="en-US"/>
        </w:rPr>
        <w:t>n</w:t>
      </w:r>
      <w:r w:rsidRPr="0009382E">
        <w:rPr>
          <w:lang w:val="en-US"/>
        </w:rPr>
        <w:t>nn]</w:t>
      </w:r>
      <w:r w:rsidR="002A4ECF" w:rsidRPr="0009382E">
        <w:rPr>
          <w:lang w:val="en-US"/>
        </w:rPr>
        <w:t>C</w:t>
      </w:r>
      <w:r w:rsidRPr="0009382E">
        <w:rPr>
          <w:lang w:val="en-US"/>
        </w:rPr>
        <w:t>.XSD pattern.</w:t>
      </w:r>
    </w:p>
    <w:p w14:paraId="635B15B3" w14:textId="77777777" w:rsidR="00AB5031" w:rsidRPr="0009382E" w:rsidRDefault="00AB5031" w:rsidP="008F0121">
      <w:pPr>
        <w:pStyle w:val="Heading3"/>
        <w:rPr>
          <w:lang w:val="en-US"/>
        </w:rPr>
      </w:pPr>
      <w:bookmarkStart w:id="154" w:name="_Toc203659707"/>
      <w:r w:rsidRPr="0009382E">
        <w:rPr>
          <w:lang w:val="en-US"/>
        </w:rPr>
        <w:t>Location</w:t>
      </w:r>
      <w:bookmarkEnd w:id="154"/>
    </w:p>
    <w:p w14:paraId="61F172F5" w14:textId="313F4456" w:rsidR="0073120F" w:rsidRPr="0009382E" w:rsidRDefault="0073120F" w:rsidP="000F6090">
      <w:pPr>
        <w:rPr>
          <w:lang w:val="en-US"/>
        </w:rPr>
      </w:pPr>
      <w:r w:rsidRPr="0009382E">
        <w:rPr>
          <w:lang w:val="en-US"/>
        </w:rPr>
        <w:t xml:space="preserve">The XSD schemas specific to </w:t>
      </w:r>
      <w:r w:rsidR="002A4ECF" w:rsidRPr="0009382E">
        <w:rPr>
          <w:lang w:val="en-US"/>
        </w:rPr>
        <w:t xml:space="preserve">NCTS P5 are located in </w:t>
      </w:r>
      <w:r w:rsidRPr="0009382E">
        <w:rPr>
          <w:lang w:val="en-US"/>
        </w:rPr>
        <w:t xml:space="preserve">subfolder ‘2. Messages &gt; XSD Schemas’ under the Appendix folder. </w:t>
      </w:r>
    </w:p>
    <w:p w14:paraId="632D537C" w14:textId="2CB2873F" w:rsidR="000E41F2" w:rsidRPr="0009382E" w:rsidRDefault="000E41F2" w:rsidP="000F6090">
      <w:pPr>
        <w:rPr>
          <w:lang w:val="en-US"/>
        </w:rPr>
      </w:pPr>
      <w:r w:rsidRPr="0009382E">
        <w:rPr>
          <w:u w:val="single"/>
          <w:lang w:val="en-US"/>
        </w:rPr>
        <w:t>Notes</w:t>
      </w:r>
      <w:r w:rsidRPr="0009382E">
        <w:rPr>
          <w:lang w:val="en-US"/>
        </w:rPr>
        <w:t>: XSD present in this folder may be slightly different from the one</w:t>
      </w:r>
      <w:r w:rsidR="00E55690" w:rsidRPr="0009382E">
        <w:rPr>
          <w:lang w:val="en-US"/>
        </w:rPr>
        <w:t>s</w:t>
      </w:r>
      <w:r w:rsidRPr="0009382E">
        <w:rPr>
          <w:lang w:val="en-US"/>
        </w:rPr>
        <w:t xml:space="preserve"> provided in the EU specifications</w:t>
      </w:r>
      <w:r w:rsidR="00E55690" w:rsidRPr="0009382E">
        <w:rPr>
          <w:lang w:val="en-US"/>
        </w:rPr>
        <w:t>. Those XSD should be used over the EU ones.</w:t>
      </w:r>
    </w:p>
    <w:p w14:paraId="266D96AF" w14:textId="6768EEDD" w:rsidR="000F6090" w:rsidRPr="0009382E" w:rsidRDefault="00967AEB" w:rsidP="000F6090">
      <w:pPr>
        <w:rPr>
          <w:lang w:val="en-US"/>
        </w:rPr>
      </w:pPr>
      <w:r w:rsidRPr="0009382E">
        <w:rPr>
          <w:lang w:val="en-US"/>
        </w:rPr>
        <w:t xml:space="preserve">Sample messages are also provided. They </w:t>
      </w:r>
      <w:r w:rsidR="00D42896" w:rsidRPr="0009382E">
        <w:rPr>
          <w:lang w:val="en-US"/>
        </w:rPr>
        <w:t>are in</w:t>
      </w:r>
      <w:r w:rsidRPr="0009382E">
        <w:rPr>
          <w:lang w:val="en-US"/>
        </w:rPr>
        <w:t xml:space="preserve"> the subfolder ‘2. Messages &gt; XML Samples’</w:t>
      </w:r>
      <w:r w:rsidR="00E35356">
        <w:rPr>
          <w:lang w:val="en-US"/>
        </w:rPr>
        <w:t>.</w:t>
      </w:r>
    </w:p>
    <w:p w14:paraId="77608E10" w14:textId="7BC1E31B" w:rsidR="000F6090" w:rsidRPr="0009382E" w:rsidRDefault="000F6090" w:rsidP="008F0121">
      <w:pPr>
        <w:pStyle w:val="Heading2"/>
        <w:rPr>
          <w:lang w:val="en-US"/>
        </w:rPr>
      </w:pPr>
      <w:bookmarkStart w:id="155" w:name="_Toc203659708"/>
      <w:r w:rsidRPr="0009382E">
        <w:rPr>
          <w:lang w:val="en-US"/>
        </w:rPr>
        <w:t xml:space="preserve">Code </w:t>
      </w:r>
      <w:r w:rsidR="008E1F86" w:rsidRPr="0009382E">
        <w:rPr>
          <w:lang w:val="en-US"/>
        </w:rPr>
        <w:t>L</w:t>
      </w:r>
      <w:r w:rsidRPr="0009382E">
        <w:rPr>
          <w:lang w:val="en-US"/>
        </w:rPr>
        <w:t>ists</w:t>
      </w:r>
      <w:bookmarkEnd w:id="155"/>
    </w:p>
    <w:p w14:paraId="4E36E550" w14:textId="6A334BDD" w:rsidR="000F6090" w:rsidRPr="0009382E" w:rsidRDefault="00AB5031" w:rsidP="008F0121">
      <w:pPr>
        <w:pStyle w:val="Heading3"/>
        <w:rPr>
          <w:lang w:val="en-US"/>
        </w:rPr>
      </w:pPr>
      <w:bookmarkStart w:id="156" w:name="_Toc203659709"/>
      <w:r w:rsidRPr="0009382E">
        <w:rPr>
          <w:lang w:val="en-US"/>
        </w:rPr>
        <w:t>Description</w:t>
      </w:r>
      <w:bookmarkEnd w:id="156"/>
    </w:p>
    <w:p w14:paraId="4CF247E8" w14:textId="3E8F801F" w:rsidR="00DE5952" w:rsidRPr="0009382E" w:rsidRDefault="00DE5952" w:rsidP="00DE5952">
      <w:pPr>
        <w:rPr>
          <w:lang w:val="en-US"/>
        </w:rPr>
      </w:pPr>
      <w:r w:rsidRPr="0009382E">
        <w:rPr>
          <w:lang w:val="en-US"/>
        </w:rPr>
        <w:t>As mentioned in the introduction of this section, code lists are used to validate the content of specific fields</w:t>
      </w:r>
      <w:r w:rsidR="00563223" w:rsidRPr="0009382E">
        <w:rPr>
          <w:lang w:val="en-US"/>
        </w:rPr>
        <w:t xml:space="preserve"> of the messages</w:t>
      </w:r>
      <w:r w:rsidRPr="0009382E">
        <w:rPr>
          <w:lang w:val="en-US"/>
        </w:rPr>
        <w:t xml:space="preserve">. </w:t>
      </w:r>
    </w:p>
    <w:p w14:paraId="6CB40B24" w14:textId="1AE7787D" w:rsidR="000F6090" w:rsidRPr="0009382E" w:rsidRDefault="00AB5031" w:rsidP="008F0121">
      <w:pPr>
        <w:pStyle w:val="Heading3"/>
        <w:rPr>
          <w:lang w:val="en-US"/>
        </w:rPr>
      </w:pPr>
      <w:bookmarkStart w:id="157" w:name="_Toc203659710"/>
      <w:r w:rsidRPr="0009382E">
        <w:rPr>
          <w:lang w:val="en-US"/>
        </w:rPr>
        <w:t>Location</w:t>
      </w:r>
      <w:bookmarkEnd w:id="157"/>
    </w:p>
    <w:p w14:paraId="521C5A3D" w14:textId="114FEBC0" w:rsidR="000F6090" w:rsidRPr="0009382E" w:rsidRDefault="000F6090" w:rsidP="000F6090">
      <w:pPr>
        <w:rPr>
          <w:lang w:val="en-US"/>
        </w:rPr>
      </w:pPr>
      <w:r w:rsidRPr="0009382E">
        <w:rPr>
          <w:lang w:val="en-US"/>
        </w:rPr>
        <w:t>All code lists are stored in the subfolder ‘</w:t>
      </w:r>
      <w:r w:rsidR="00967AEB" w:rsidRPr="0009382E">
        <w:rPr>
          <w:lang w:val="en-US"/>
        </w:rPr>
        <w:t>3. Code Lists</w:t>
      </w:r>
      <w:r w:rsidRPr="0009382E">
        <w:rPr>
          <w:lang w:val="en-US"/>
        </w:rPr>
        <w:t xml:space="preserve">’ </w:t>
      </w:r>
      <w:r w:rsidR="00B24270" w:rsidRPr="0009382E">
        <w:rPr>
          <w:lang w:val="en-US"/>
        </w:rPr>
        <w:t>of</w:t>
      </w:r>
      <w:r w:rsidRPr="0009382E">
        <w:rPr>
          <w:lang w:val="en-US"/>
        </w:rPr>
        <w:t xml:space="preserve"> the Appendix folder.</w:t>
      </w:r>
    </w:p>
    <w:p w14:paraId="14630AC7" w14:textId="33FC55D2" w:rsidR="00D213EF" w:rsidRPr="0009382E" w:rsidRDefault="00D213EF" w:rsidP="000F6090">
      <w:pPr>
        <w:rPr>
          <w:lang w:val="en-US"/>
        </w:rPr>
      </w:pPr>
      <w:r w:rsidRPr="0009382E">
        <w:rPr>
          <w:lang w:val="en-US"/>
        </w:rPr>
        <w:t xml:space="preserve">The description </w:t>
      </w:r>
      <w:r w:rsidR="00DE5952" w:rsidRPr="0009382E">
        <w:rPr>
          <w:lang w:val="en-US"/>
        </w:rPr>
        <w:t xml:space="preserve">and possible values </w:t>
      </w:r>
      <w:r w:rsidRPr="0009382E">
        <w:rPr>
          <w:lang w:val="en-US"/>
        </w:rPr>
        <w:t xml:space="preserve">of all used code lists </w:t>
      </w:r>
      <w:r w:rsidR="00DE5952" w:rsidRPr="0009382E">
        <w:rPr>
          <w:lang w:val="en-US"/>
        </w:rPr>
        <w:t>are</w:t>
      </w:r>
      <w:r w:rsidRPr="0009382E">
        <w:rPr>
          <w:lang w:val="en-US"/>
        </w:rPr>
        <w:t xml:space="preserve"> documented in </w:t>
      </w:r>
      <w:r w:rsidR="00B24270" w:rsidRPr="0009382E">
        <w:rPr>
          <w:lang w:val="en-US"/>
        </w:rPr>
        <w:t xml:space="preserve">the </w:t>
      </w:r>
      <w:r w:rsidRPr="0009382E">
        <w:rPr>
          <w:lang w:val="en-US"/>
        </w:rPr>
        <w:t>Code Lists Inventory</w:t>
      </w:r>
      <w:r w:rsidR="00967AEB" w:rsidRPr="0009382E">
        <w:rPr>
          <w:lang w:val="en-US"/>
        </w:rPr>
        <w:t xml:space="preserve"> file</w:t>
      </w:r>
      <w:r w:rsidRPr="0009382E">
        <w:rPr>
          <w:lang w:val="en-US"/>
        </w:rPr>
        <w:t>.</w:t>
      </w:r>
    </w:p>
    <w:p w14:paraId="2A9FF548" w14:textId="2648CB49" w:rsidR="00904BB9" w:rsidRPr="0009382E" w:rsidRDefault="0095519E" w:rsidP="008F0121">
      <w:pPr>
        <w:pStyle w:val="Heading2"/>
        <w:rPr>
          <w:lang w:val="en-US"/>
        </w:rPr>
      </w:pPr>
      <w:bookmarkStart w:id="158" w:name="_Toc203659711"/>
      <w:r w:rsidRPr="0009382E">
        <w:rPr>
          <w:lang w:val="en-US"/>
        </w:rPr>
        <w:t xml:space="preserve">Validation </w:t>
      </w:r>
      <w:r w:rsidR="008E1F86" w:rsidRPr="0009382E">
        <w:rPr>
          <w:lang w:val="en-US"/>
        </w:rPr>
        <w:t>R</w:t>
      </w:r>
      <w:r w:rsidRPr="0009382E">
        <w:rPr>
          <w:lang w:val="en-US"/>
        </w:rPr>
        <w:t>ules</w:t>
      </w:r>
      <w:bookmarkEnd w:id="158"/>
    </w:p>
    <w:p w14:paraId="548B803F" w14:textId="32C74772" w:rsidR="004B1908" w:rsidRPr="0009382E" w:rsidRDefault="004B1908" w:rsidP="008F0121">
      <w:pPr>
        <w:pStyle w:val="Heading3"/>
        <w:rPr>
          <w:lang w:val="en-US"/>
        </w:rPr>
      </w:pPr>
      <w:bookmarkStart w:id="159" w:name="_Toc203659712"/>
      <w:r w:rsidRPr="0009382E">
        <w:rPr>
          <w:lang w:val="en-US"/>
        </w:rPr>
        <w:t>Description</w:t>
      </w:r>
      <w:bookmarkEnd w:id="159"/>
    </w:p>
    <w:p w14:paraId="220CAABF" w14:textId="18F504A9" w:rsidR="004B1908" w:rsidRPr="0009382E" w:rsidRDefault="004B1908" w:rsidP="004B1908">
      <w:pPr>
        <w:rPr>
          <w:lang w:val="en-US"/>
        </w:rPr>
      </w:pPr>
      <w:r w:rsidRPr="0009382E">
        <w:rPr>
          <w:lang w:val="en-US"/>
        </w:rPr>
        <w:t xml:space="preserve">The content of the messages must also be validated according to a set of </w:t>
      </w:r>
      <w:r w:rsidR="00563223" w:rsidRPr="0009382E">
        <w:rPr>
          <w:lang w:val="en-US"/>
        </w:rPr>
        <w:t xml:space="preserve">business </w:t>
      </w:r>
      <w:r w:rsidRPr="0009382E">
        <w:rPr>
          <w:lang w:val="en-US"/>
        </w:rPr>
        <w:t xml:space="preserve">rules, that are provided as an attachment to this document. </w:t>
      </w:r>
    </w:p>
    <w:p w14:paraId="7F7F05CC" w14:textId="15DDD423" w:rsidR="0095519E" w:rsidRPr="0009382E" w:rsidRDefault="0095519E" w:rsidP="008F0121">
      <w:pPr>
        <w:pStyle w:val="Heading3"/>
        <w:rPr>
          <w:lang w:val="en-US"/>
        </w:rPr>
      </w:pPr>
      <w:bookmarkStart w:id="160" w:name="_Toc203659713"/>
      <w:r w:rsidRPr="0009382E">
        <w:rPr>
          <w:lang w:val="en-US"/>
        </w:rPr>
        <w:t>Location</w:t>
      </w:r>
      <w:bookmarkEnd w:id="160"/>
    </w:p>
    <w:p w14:paraId="7A1FF570" w14:textId="7B0F2427" w:rsidR="004B1908" w:rsidRPr="0009382E" w:rsidRDefault="004B1908" w:rsidP="00A27654">
      <w:pPr>
        <w:rPr>
          <w:lang w:val="en-US"/>
        </w:rPr>
      </w:pPr>
      <w:r w:rsidRPr="0009382E">
        <w:rPr>
          <w:lang w:val="en-US"/>
        </w:rPr>
        <w:t xml:space="preserve">The validation rules are stored in the subfolder ‘4. Validation Rules’ </w:t>
      </w:r>
      <w:r w:rsidR="00B24270" w:rsidRPr="0009382E">
        <w:rPr>
          <w:lang w:val="en-US"/>
        </w:rPr>
        <w:t>of</w:t>
      </w:r>
      <w:r w:rsidRPr="0009382E">
        <w:rPr>
          <w:lang w:val="en-US"/>
        </w:rPr>
        <w:t xml:space="preserve"> the Appendix folder.</w:t>
      </w:r>
    </w:p>
    <w:p w14:paraId="0E18ED12" w14:textId="4399260B" w:rsidR="00CD64EB" w:rsidRPr="0009382E" w:rsidRDefault="00CD64EB" w:rsidP="008F0121">
      <w:pPr>
        <w:pStyle w:val="Heading2"/>
        <w:rPr>
          <w:lang w:val="en-US"/>
        </w:rPr>
      </w:pPr>
      <w:bookmarkStart w:id="161" w:name="_Toc203659714"/>
      <w:r w:rsidRPr="0009382E">
        <w:rPr>
          <w:lang w:val="en-US"/>
        </w:rPr>
        <w:lastRenderedPageBreak/>
        <w:t>LRN pattern</w:t>
      </w:r>
      <w:bookmarkEnd w:id="161"/>
    </w:p>
    <w:p w14:paraId="65554691" w14:textId="325C3170" w:rsidR="00CD64EB" w:rsidRPr="0009382E" w:rsidRDefault="00CD64EB" w:rsidP="00CD64EB">
      <w:pPr>
        <w:rPr>
          <w:lang w:val="en-US"/>
        </w:rPr>
      </w:pPr>
      <w:r w:rsidRPr="0009382E">
        <w:rPr>
          <w:lang w:val="en-US"/>
        </w:rPr>
        <w:t>The LRN that is provided in the Transit declaration should follow the structure below:</w:t>
      </w:r>
    </w:p>
    <w:p w14:paraId="15E16DBB" w14:textId="3855A3EF" w:rsidR="00CD64EB" w:rsidRPr="0009382E" w:rsidRDefault="00CD64EB" w:rsidP="00CD64EB">
      <w:pPr>
        <w:rPr>
          <w:lang w:val="en-US"/>
        </w:rPr>
      </w:pPr>
      <w:r w:rsidRPr="0009382E">
        <w:rPr>
          <w:noProof/>
          <w:lang w:val="en-US"/>
        </w:rPr>
        <w:drawing>
          <wp:inline distT="0" distB="0" distL="0" distR="0" wp14:anchorId="1F4501CD" wp14:editId="67C3BBDD">
            <wp:extent cx="6479540" cy="497205"/>
            <wp:effectExtent l="0" t="0" r="0" b="0"/>
            <wp:docPr id="16" name="Image 16"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clock&#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79540" cy="497205"/>
                    </a:xfrm>
                    <a:prstGeom prst="rect">
                      <a:avLst/>
                    </a:prstGeom>
                    <a:noFill/>
                    <a:ln>
                      <a:noFill/>
                    </a:ln>
                  </pic:spPr>
                </pic:pic>
              </a:graphicData>
            </a:graphic>
          </wp:inline>
        </w:drawing>
      </w:r>
    </w:p>
    <w:p w14:paraId="487ED4A0" w14:textId="52486C48" w:rsidR="00CD64EB" w:rsidRPr="0009382E" w:rsidRDefault="00CD64EB" w:rsidP="00CD64EB">
      <w:pPr>
        <w:rPr>
          <w:lang w:val="en-US"/>
        </w:rPr>
      </w:pPr>
      <w:r w:rsidRPr="0009382E">
        <w:rPr>
          <w:lang w:val="en-US"/>
        </w:rPr>
        <w:t>Where:</w:t>
      </w:r>
    </w:p>
    <w:p w14:paraId="0D9B5462" w14:textId="2F1E4A0C" w:rsidR="00CD64EB" w:rsidRPr="0009382E" w:rsidRDefault="00CD64EB" w:rsidP="00CD64EB">
      <w:pPr>
        <w:numPr>
          <w:ilvl w:val="0"/>
          <w:numId w:val="36"/>
        </w:numPr>
        <w:shd w:val="clear" w:color="auto" w:fill="FFFFFF"/>
        <w:spacing w:before="100" w:beforeAutospacing="1" w:after="100" w:afterAutospacing="1" w:line="240" w:lineRule="auto"/>
        <w:jc w:val="left"/>
        <w:rPr>
          <w:rFonts w:ascii="Segoe UI" w:eastAsia="Times New Roman" w:hAnsi="Segoe UI" w:cs="Segoe UI"/>
          <w:color w:val="172B4D"/>
          <w:sz w:val="21"/>
          <w:szCs w:val="21"/>
          <w:lang w:val="en-US" w:eastAsia="fr-BE"/>
        </w:rPr>
      </w:pPr>
      <w:r w:rsidRPr="0009382E">
        <w:rPr>
          <w:rFonts w:ascii="Segoe UI" w:eastAsia="Times New Roman" w:hAnsi="Segoe UI" w:cs="Segoe UI"/>
          <w:color w:val="172B4D"/>
          <w:sz w:val="21"/>
          <w:szCs w:val="21"/>
          <w:lang w:val="en-US" w:eastAsia="fr-BE"/>
        </w:rPr>
        <w:t>1</w:t>
      </w:r>
      <w:r w:rsidRPr="0009382E">
        <w:rPr>
          <w:rFonts w:ascii="Segoe UI" w:eastAsia="Times New Roman" w:hAnsi="Segoe UI" w:cs="Segoe UI"/>
          <w:color w:val="172B4D"/>
          <w:sz w:val="21"/>
          <w:szCs w:val="21"/>
          <w:vertAlign w:val="superscript"/>
          <w:lang w:val="en-US" w:eastAsia="fr-BE"/>
        </w:rPr>
        <w:t>st</w:t>
      </w:r>
      <w:r w:rsidRPr="0009382E">
        <w:rPr>
          <w:rFonts w:ascii="Segoe UI" w:eastAsia="Times New Roman" w:hAnsi="Segoe UI" w:cs="Segoe UI"/>
          <w:color w:val="172B4D"/>
          <w:sz w:val="21"/>
          <w:szCs w:val="21"/>
          <w:lang w:val="en-US" w:eastAsia="fr-BE"/>
        </w:rPr>
        <w:t> and 2</w:t>
      </w:r>
      <w:r w:rsidRPr="0009382E">
        <w:rPr>
          <w:rFonts w:ascii="Segoe UI" w:eastAsia="Times New Roman" w:hAnsi="Segoe UI" w:cs="Segoe UI"/>
          <w:color w:val="172B4D"/>
          <w:sz w:val="21"/>
          <w:szCs w:val="21"/>
          <w:vertAlign w:val="superscript"/>
          <w:lang w:val="en-US" w:eastAsia="fr-BE"/>
        </w:rPr>
        <w:t>nd</w:t>
      </w:r>
      <w:r w:rsidRPr="0009382E">
        <w:rPr>
          <w:rFonts w:ascii="Segoe UI" w:eastAsia="Times New Roman" w:hAnsi="Segoe UI" w:cs="Segoe UI"/>
          <w:color w:val="172B4D"/>
          <w:sz w:val="21"/>
          <w:szCs w:val="21"/>
          <w:lang w:val="en-US" w:eastAsia="fr-BE"/>
        </w:rPr>
        <w:t> characters = current year</w:t>
      </w:r>
    </w:p>
    <w:p w14:paraId="1B00FCF5" w14:textId="77777777" w:rsidR="00CD64EB" w:rsidRPr="0009382E" w:rsidRDefault="00CD64EB" w:rsidP="00CD64EB">
      <w:pPr>
        <w:numPr>
          <w:ilvl w:val="0"/>
          <w:numId w:val="36"/>
        </w:numPr>
        <w:shd w:val="clear" w:color="auto" w:fill="FFFFFF"/>
        <w:spacing w:before="100" w:beforeAutospacing="1" w:after="100" w:afterAutospacing="1" w:line="240" w:lineRule="auto"/>
        <w:jc w:val="left"/>
        <w:rPr>
          <w:rFonts w:ascii="Segoe UI" w:eastAsia="Times New Roman" w:hAnsi="Segoe UI" w:cs="Segoe UI"/>
          <w:color w:val="172B4D"/>
          <w:sz w:val="21"/>
          <w:szCs w:val="21"/>
          <w:lang w:val="en-US" w:eastAsia="fr-BE"/>
        </w:rPr>
      </w:pPr>
      <w:r w:rsidRPr="0009382E">
        <w:rPr>
          <w:rFonts w:ascii="Segoe UI" w:eastAsia="Times New Roman" w:hAnsi="Segoe UI" w:cs="Segoe UI"/>
          <w:color w:val="172B4D"/>
          <w:sz w:val="21"/>
          <w:szCs w:val="21"/>
          <w:lang w:val="en-US" w:eastAsia="fr-BE"/>
        </w:rPr>
        <w:t>3</w:t>
      </w:r>
      <w:r w:rsidRPr="0009382E">
        <w:rPr>
          <w:rFonts w:ascii="Segoe UI" w:eastAsia="Times New Roman" w:hAnsi="Segoe UI" w:cs="Segoe UI"/>
          <w:color w:val="172B4D"/>
          <w:sz w:val="21"/>
          <w:szCs w:val="21"/>
          <w:vertAlign w:val="superscript"/>
          <w:lang w:val="en-US" w:eastAsia="fr-BE"/>
        </w:rPr>
        <w:t>rd</w:t>
      </w:r>
      <w:r w:rsidRPr="0009382E">
        <w:rPr>
          <w:rFonts w:ascii="Segoe UI" w:eastAsia="Times New Roman" w:hAnsi="Segoe UI" w:cs="Segoe UI"/>
          <w:color w:val="172B4D"/>
          <w:sz w:val="21"/>
          <w:szCs w:val="21"/>
          <w:lang w:val="en-US" w:eastAsia="fr-BE"/>
        </w:rPr>
        <w:t> = procedure code</w:t>
      </w:r>
    </w:p>
    <w:p w14:paraId="0FF5162D" w14:textId="668E0275" w:rsidR="00CD64EB" w:rsidRPr="0009382E" w:rsidRDefault="00CD64EB" w:rsidP="00CD64EB">
      <w:pPr>
        <w:numPr>
          <w:ilvl w:val="0"/>
          <w:numId w:val="36"/>
        </w:numPr>
        <w:shd w:val="clear" w:color="auto" w:fill="FFFFFF"/>
        <w:spacing w:before="100" w:beforeAutospacing="1" w:after="100" w:afterAutospacing="1" w:line="240" w:lineRule="auto"/>
        <w:jc w:val="left"/>
        <w:rPr>
          <w:rFonts w:ascii="Segoe UI" w:eastAsia="Times New Roman" w:hAnsi="Segoe UI" w:cs="Segoe UI"/>
          <w:color w:val="172B4D"/>
          <w:sz w:val="21"/>
          <w:szCs w:val="21"/>
          <w:lang w:val="en-US" w:eastAsia="fr-BE"/>
        </w:rPr>
      </w:pPr>
      <w:r w:rsidRPr="0009382E">
        <w:rPr>
          <w:rFonts w:ascii="Segoe UI" w:eastAsia="Times New Roman" w:hAnsi="Segoe UI" w:cs="Segoe UI"/>
          <w:color w:val="172B4D"/>
          <w:sz w:val="21"/>
          <w:szCs w:val="21"/>
          <w:lang w:val="en-US" w:eastAsia="fr-BE"/>
        </w:rPr>
        <w:t>4</w:t>
      </w:r>
      <w:r w:rsidRPr="0009382E">
        <w:rPr>
          <w:rFonts w:ascii="Segoe UI" w:eastAsia="Times New Roman" w:hAnsi="Segoe UI" w:cs="Segoe UI"/>
          <w:color w:val="172B4D"/>
          <w:sz w:val="21"/>
          <w:szCs w:val="21"/>
          <w:vertAlign w:val="superscript"/>
          <w:lang w:val="en-US" w:eastAsia="fr-BE"/>
        </w:rPr>
        <w:t>th</w:t>
      </w:r>
      <w:r w:rsidRPr="0009382E">
        <w:rPr>
          <w:rFonts w:ascii="Segoe UI" w:eastAsia="Times New Roman" w:hAnsi="Segoe UI" w:cs="Segoe UI"/>
          <w:color w:val="172B4D"/>
          <w:sz w:val="21"/>
          <w:szCs w:val="21"/>
          <w:lang w:val="en-US" w:eastAsia="fr-BE"/>
        </w:rPr>
        <w:t> to 6</w:t>
      </w:r>
      <w:r w:rsidRPr="0009382E">
        <w:rPr>
          <w:rFonts w:ascii="Segoe UI" w:eastAsia="Times New Roman" w:hAnsi="Segoe UI" w:cs="Segoe UI"/>
          <w:color w:val="172B4D"/>
          <w:sz w:val="21"/>
          <w:szCs w:val="21"/>
          <w:vertAlign w:val="superscript"/>
          <w:lang w:val="en-US" w:eastAsia="fr-BE"/>
        </w:rPr>
        <w:t>th</w:t>
      </w:r>
      <w:r w:rsidRPr="0009382E">
        <w:rPr>
          <w:rFonts w:ascii="Segoe UI" w:eastAsia="Times New Roman" w:hAnsi="Segoe UI" w:cs="Segoe UI"/>
          <w:color w:val="172B4D"/>
          <w:sz w:val="21"/>
          <w:szCs w:val="21"/>
          <w:lang w:val="en-US" w:eastAsia="fr-BE"/>
        </w:rPr>
        <w:t xml:space="preserve"> character = unique identifier that is provided by Customs when you grant access to LUCCS </w:t>
      </w:r>
    </w:p>
    <w:p w14:paraId="486087A7" w14:textId="1066C8B6" w:rsidR="00CD64EB" w:rsidRPr="0009382E" w:rsidRDefault="00CD64EB" w:rsidP="00CD64EB">
      <w:pPr>
        <w:numPr>
          <w:ilvl w:val="0"/>
          <w:numId w:val="36"/>
        </w:numPr>
        <w:shd w:val="clear" w:color="auto" w:fill="FFFFFF"/>
        <w:spacing w:before="100" w:beforeAutospacing="1" w:after="100" w:afterAutospacing="1" w:line="240" w:lineRule="auto"/>
        <w:jc w:val="left"/>
        <w:rPr>
          <w:rFonts w:ascii="Segoe UI" w:eastAsia="Times New Roman" w:hAnsi="Segoe UI" w:cs="Segoe UI"/>
          <w:color w:val="172B4D"/>
          <w:sz w:val="21"/>
          <w:szCs w:val="21"/>
          <w:lang w:val="en-US" w:eastAsia="fr-BE"/>
        </w:rPr>
      </w:pPr>
      <w:r w:rsidRPr="0009382E">
        <w:rPr>
          <w:rFonts w:ascii="Segoe UI" w:eastAsia="Times New Roman" w:hAnsi="Segoe UI" w:cs="Segoe UI"/>
          <w:color w:val="172B4D"/>
          <w:sz w:val="21"/>
          <w:szCs w:val="21"/>
          <w:lang w:val="en-US" w:eastAsia="fr-BE"/>
        </w:rPr>
        <w:t>7</w:t>
      </w:r>
      <w:r w:rsidRPr="0009382E">
        <w:rPr>
          <w:rFonts w:ascii="Segoe UI" w:eastAsia="Times New Roman" w:hAnsi="Segoe UI" w:cs="Segoe UI"/>
          <w:color w:val="172B4D"/>
          <w:sz w:val="21"/>
          <w:szCs w:val="21"/>
          <w:vertAlign w:val="superscript"/>
          <w:lang w:val="en-US" w:eastAsia="fr-BE"/>
        </w:rPr>
        <w:t>th</w:t>
      </w:r>
      <w:r w:rsidRPr="0009382E">
        <w:rPr>
          <w:rFonts w:ascii="Segoe UI" w:eastAsia="Times New Roman" w:hAnsi="Segoe UI" w:cs="Segoe UI"/>
          <w:color w:val="172B4D"/>
          <w:sz w:val="21"/>
          <w:szCs w:val="21"/>
          <w:lang w:val="en-US" w:eastAsia="fr-BE"/>
        </w:rPr>
        <w:t> to 22</w:t>
      </w:r>
      <w:r w:rsidRPr="0009382E">
        <w:rPr>
          <w:rFonts w:ascii="Segoe UI" w:eastAsia="Times New Roman" w:hAnsi="Segoe UI" w:cs="Segoe UI"/>
          <w:color w:val="172B4D"/>
          <w:sz w:val="21"/>
          <w:szCs w:val="21"/>
          <w:vertAlign w:val="superscript"/>
          <w:lang w:val="en-US" w:eastAsia="fr-BE"/>
        </w:rPr>
        <w:t>nd</w:t>
      </w:r>
      <w:r w:rsidRPr="0009382E">
        <w:rPr>
          <w:rFonts w:ascii="Segoe UI" w:eastAsia="Times New Roman" w:hAnsi="Segoe UI" w:cs="Segoe UI"/>
          <w:color w:val="172B4D"/>
          <w:sz w:val="21"/>
          <w:szCs w:val="21"/>
          <w:lang w:val="en-US" w:eastAsia="fr-BE"/>
        </w:rPr>
        <w:t> characters = free</w:t>
      </w:r>
    </w:p>
    <w:p w14:paraId="5BC8595C" w14:textId="77777777" w:rsidR="00CD64EB" w:rsidRPr="0009382E" w:rsidRDefault="00CD64EB" w:rsidP="00CD64EB">
      <w:pPr>
        <w:shd w:val="clear" w:color="auto" w:fill="FFFFFF"/>
        <w:spacing w:before="100" w:beforeAutospacing="1" w:after="100" w:afterAutospacing="1" w:line="240" w:lineRule="auto"/>
        <w:jc w:val="left"/>
        <w:rPr>
          <w:rFonts w:ascii="Segoe UI" w:eastAsia="Times New Roman" w:hAnsi="Segoe UI" w:cs="Segoe UI"/>
          <w:color w:val="172B4D"/>
          <w:sz w:val="21"/>
          <w:szCs w:val="21"/>
          <w:lang w:val="en-US" w:eastAsia="fr-BE"/>
        </w:rPr>
      </w:pPr>
      <w:r w:rsidRPr="0009382E">
        <w:rPr>
          <w:rFonts w:ascii="Segoe UI" w:eastAsia="Times New Roman" w:hAnsi="Segoe UI" w:cs="Segoe UI"/>
          <w:color w:val="172B4D"/>
          <w:sz w:val="21"/>
          <w:szCs w:val="21"/>
          <w:lang w:val="en-US" w:eastAsia="fr-BE"/>
        </w:rPr>
        <w:t>Procedure codes to be used for a transit declaration:</w:t>
      </w:r>
    </w:p>
    <w:p w14:paraId="3F6EEDB5" w14:textId="18348802" w:rsidR="00CD64EB" w:rsidRPr="0009382E" w:rsidRDefault="00CD64EB" w:rsidP="00CD64EB">
      <w:pPr>
        <w:pStyle w:val="ListParagraph"/>
        <w:numPr>
          <w:ilvl w:val="0"/>
          <w:numId w:val="38"/>
        </w:numPr>
        <w:rPr>
          <w:lang w:val="en-US"/>
        </w:rPr>
      </w:pPr>
      <w:r w:rsidRPr="0009382E">
        <w:rPr>
          <w:lang w:val="en-US"/>
        </w:rPr>
        <w:t>‘L’ if the Transit declaration includes ENS data for safety and security purposes [only] (security flag = 1);</w:t>
      </w:r>
    </w:p>
    <w:p w14:paraId="548869E7" w14:textId="4964CF3C" w:rsidR="00CD64EB" w:rsidRPr="0009382E" w:rsidRDefault="00CD64EB" w:rsidP="00CD64EB">
      <w:pPr>
        <w:pStyle w:val="ListParagraph"/>
        <w:numPr>
          <w:ilvl w:val="0"/>
          <w:numId w:val="38"/>
        </w:numPr>
        <w:rPr>
          <w:lang w:val="en-US"/>
        </w:rPr>
      </w:pPr>
      <w:r w:rsidRPr="0009382E">
        <w:rPr>
          <w:lang w:val="en-US"/>
        </w:rPr>
        <w:t>‘K’ if the Transit declaration includes EXS data for safety and security purposes [only] (security flag = 2);</w:t>
      </w:r>
    </w:p>
    <w:p w14:paraId="6A3412B9" w14:textId="66481F28" w:rsidR="00CD64EB" w:rsidRPr="0009382E" w:rsidRDefault="00CD64EB" w:rsidP="00CD64EB">
      <w:pPr>
        <w:pStyle w:val="ListParagraph"/>
        <w:numPr>
          <w:ilvl w:val="0"/>
          <w:numId w:val="38"/>
        </w:numPr>
        <w:rPr>
          <w:lang w:val="en-US"/>
        </w:rPr>
      </w:pPr>
      <w:r w:rsidRPr="0009382E">
        <w:rPr>
          <w:lang w:val="en-US"/>
        </w:rPr>
        <w:t>‘M’ if the Transit declaration includes ENS and EXS data for safety and security purposes [only] (security flag = 3);</w:t>
      </w:r>
    </w:p>
    <w:p w14:paraId="7BAAD073" w14:textId="69873804" w:rsidR="00CD64EB" w:rsidRPr="0009382E" w:rsidRDefault="00CD64EB" w:rsidP="00CD64EB">
      <w:pPr>
        <w:pStyle w:val="ListParagraph"/>
        <w:numPr>
          <w:ilvl w:val="0"/>
          <w:numId w:val="38"/>
        </w:numPr>
        <w:rPr>
          <w:lang w:val="en-US"/>
        </w:rPr>
      </w:pPr>
      <w:r w:rsidRPr="0009382E">
        <w:rPr>
          <w:lang w:val="en-US"/>
        </w:rPr>
        <w:t>‘J’ if the Transit declaration is not used for safety and security purposes (security flag =0).</w:t>
      </w:r>
    </w:p>
    <w:sectPr w:rsidR="00CD64EB" w:rsidRPr="0009382E" w:rsidSect="006672DD">
      <w:footerReference w:type="default" r:id="rId38"/>
      <w:endnotePr>
        <w:numFmt w:val="decimal"/>
      </w:endnotePr>
      <w:pgSz w:w="11906" w:h="16838"/>
      <w:pgMar w:top="851" w:right="851" w:bottom="851" w:left="851"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508DEF" w14:textId="77777777" w:rsidR="009102D5" w:rsidRDefault="009102D5" w:rsidP="00467BFB">
      <w:pPr>
        <w:spacing w:before="0" w:after="0"/>
      </w:pPr>
      <w:r>
        <w:separator/>
      </w:r>
    </w:p>
    <w:p w14:paraId="1E61CD69" w14:textId="77777777" w:rsidR="009102D5" w:rsidRDefault="009102D5"/>
  </w:endnote>
  <w:endnote w:type="continuationSeparator" w:id="0">
    <w:p w14:paraId="33E9F5D3" w14:textId="77777777" w:rsidR="009102D5" w:rsidRDefault="009102D5" w:rsidP="00467BFB">
      <w:pPr>
        <w:spacing w:before="0" w:after="0"/>
      </w:pPr>
      <w:r>
        <w:continuationSeparator/>
      </w:r>
    </w:p>
    <w:p w14:paraId="318871B3" w14:textId="77777777" w:rsidR="009102D5" w:rsidRDefault="009102D5"/>
  </w:endnote>
  <w:endnote w:type="continuationNotice" w:id="1">
    <w:p w14:paraId="4A14F22D" w14:textId="77777777" w:rsidR="009102D5" w:rsidRDefault="009102D5">
      <w:pPr>
        <w:spacing w:before="0" w:after="0" w:line="240" w:lineRule="auto"/>
      </w:pPr>
    </w:p>
    <w:p w14:paraId="209B75FA" w14:textId="77777777" w:rsidR="009102D5" w:rsidRDefault="009102D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10779" w:type="dxa"/>
      <w:tblInd w:w="-431" w:type="dxa"/>
      <w:tblBorders>
        <w:top w:val="single" w:sz="4" w:space="0" w:color="00A1DE"/>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8"/>
      <w:gridCol w:w="3398"/>
      <w:gridCol w:w="3983"/>
    </w:tblGrid>
    <w:tr w:rsidR="00607537" w14:paraId="7759D632" w14:textId="77777777" w:rsidTr="00DE2A8E">
      <w:tc>
        <w:tcPr>
          <w:tcW w:w="3398" w:type="dxa"/>
          <w:vAlign w:val="center"/>
        </w:tcPr>
        <w:p w14:paraId="3FDB1D76" w14:textId="77777777" w:rsidR="00607537" w:rsidRDefault="00607537" w:rsidP="00431418">
          <w:pPr>
            <w:pStyle w:val="Header"/>
            <w:tabs>
              <w:tab w:val="clear" w:pos="9026"/>
            </w:tabs>
            <w:rPr>
              <w:rFonts w:cs="Arial"/>
              <w:b/>
              <w:noProof/>
              <w:color w:val="4F227A"/>
            </w:rPr>
          </w:pPr>
        </w:p>
      </w:tc>
      <w:tc>
        <w:tcPr>
          <w:tcW w:w="3398" w:type="dxa"/>
          <w:vAlign w:val="center"/>
        </w:tcPr>
        <w:p w14:paraId="5406032B" w14:textId="77777777" w:rsidR="00607537" w:rsidRDefault="00607537" w:rsidP="00431418">
          <w:pPr>
            <w:pStyle w:val="Header"/>
            <w:tabs>
              <w:tab w:val="clear" w:pos="9026"/>
            </w:tabs>
            <w:jc w:val="center"/>
            <w:rPr>
              <w:rFonts w:cs="Arial"/>
              <w:b/>
              <w:noProof/>
              <w:color w:val="4F227A"/>
            </w:rPr>
          </w:pPr>
        </w:p>
      </w:tc>
      <w:tc>
        <w:tcPr>
          <w:tcW w:w="3983" w:type="dxa"/>
          <w:vAlign w:val="center"/>
        </w:tcPr>
        <w:p w14:paraId="685DAA45" w14:textId="77777777" w:rsidR="00607537" w:rsidRPr="00FD2F35" w:rsidRDefault="00607537" w:rsidP="00431418">
          <w:pPr>
            <w:pStyle w:val="Header"/>
            <w:tabs>
              <w:tab w:val="clear" w:pos="9026"/>
            </w:tabs>
            <w:jc w:val="right"/>
            <w:rPr>
              <w:rFonts w:cs="Arial"/>
              <w:b/>
              <w:noProof/>
              <w:color w:val="4F227A"/>
              <w:sz w:val="4"/>
              <w:szCs w:val="4"/>
            </w:rPr>
          </w:pPr>
        </w:p>
        <w:p w14:paraId="05B47785" w14:textId="751EA2F9" w:rsidR="00607537" w:rsidRDefault="00607537" w:rsidP="00431418">
          <w:pPr>
            <w:pStyle w:val="Header"/>
            <w:tabs>
              <w:tab w:val="clear" w:pos="9026"/>
            </w:tabs>
            <w:jc w:val="right"/>
            <w:rPr>
              <w:rFonts w:cs="Arial"/>
              <w:b/>
              <w:noProof/>
              <w:color w:val="4F227A"/>
            </w:rPr>
          </w:pPr>
          <w:r>
            <w:rPr>
              <w:rFonts w:cs="Arial"/>
              <w:b/>
              <w:noProof/>
              <w:color w:val="4F227A"/>
            </w:rPr>
            <w:drawing>
              <wp:inline distT="0" distB="0" distL="0" distR="0" wp14:anchorId="38AFDD60" wp14:editId="69F78C2D">
                <wp:extent cx="1295400" cy="391547"/>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7705" cy="407357"/>
                        </a:xfrm>
                        <a:prstGeom prst="rect">
                          <a:avLst/>
                        </a:prstGeom>
                        <a:noFill/>
                        <a:ln>
                          <a:noFill/>
                        </a:ln>
                      </pic:spPr>
                    </pic:pic>
                  </a:graphicData>
                </a:graphic>
              </wp:inline>
            </w:drawing>
          </w:r>
        </w:p>
      </w:tc>
    </w:tr>
  </w:tbl>
  <w:p w14:paraId="4C7B34CC" w14:textId="77777777" w:rsidR="00607537" w:rsidRPr="00431418" w:rsidRDefault="00607537" w:rsidP="0043141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EAABCB" w14:textId="77777777" w:rsidR="00D029B5" w:rsidRPr="00735D00" w:rsidRDefault="00BE11AE" w:rsidP="00735D00">
    <w:pPr>
      <w:pStyle w:val="Footer"/>
    </w:pPr>
    <w:sdt>
      <w:sdtPr>
        <w:id w:val="-1735914730"/>
        <w:docPartObj>
          <w:docPartGallery w:val="Page Numbers (Top of Page)"/>
          <w:docPartUnique/>
        </w:docPartObj>
      </w:sdtPr>
      <w:sdtEndPr/>
      <w:sdtContent>
        <w:r w:rsidR="00D029B5">
          <w:t xml:space="preserve">Page </w:t>
        </w:r>
        <w:r w:rsidR="00D029B5">
          <w:rPr>
            <w:b/>
            <w:bCs/>
            <w:sz w:val="24"/>
            <w:szCs w:val="24"/>
          </w:rPr>
          <w:fldChar w:fldCharType="begin"/>
        </w:r>
        <w:r w:rsidR="00D029B5">
          <w:rPr>
            <w:b/>
            <w:bCs/>
          </w:rPr>
          <w:instrText xml:space="preserve"> PAGE </w:instrText>
        </w:r>
        <w:r w:rsidR="00D029B5">
          <w:rPr>
            <w:b/>
            <w:bCs/>
            <w:sz w:val="24"/>
            <w:szCs w:val="24"/>
          </w:rPr>
          <w:fldChar w:fldCharType="separate"/>
        </w:r>
        <w:r w:rsidR="00D029B5">
          <w:rPr>
            <w:b/>
            <w:bCs/>
            <w:noProof/>
          </w:rPr>
          <w:t>2</w:t>
        </w:r>
        <w:r w:rsidR="00D029B5">
          <w:rPr>
            <w:b/>
            <w:bCs/>
            <w:sz w:val="24"/>
            <w:szCs w:val="24"/>
          </w:rPr>
          <w:fldChar w:fldCharType="end"/>
        </w:r>
        <w:r w:rsidR="00D029B5">
          <w:t xml:space="preserve"> of </w:t>
        </w:r>
        <w:r w:rsidR="00D029B5">
          <w:rPr>
            <w:b/>
            <w:bCs/>
            <w:sz w:val="24"/>
            <w:szCs w:val="24"/>
          </w:rPr>
          <w:fldChar w:fldCharType="begin"/>
        </w:r>
        <w:r w:rsidR="00D029B5">
          <w:rPr>
            <w:b/>
            <w:bCs/>
          </w:rPr>
          <w:instrText xml:space="preserve"> NUMPAGES  </w:instrText>
        </w:r>
        <w:r w:rsidR="00D029B5">
          <w:rPr>
            <w:b/>
            <w:bCs/>
            <w:sz w:val="24"/>
            <w:szCs w:val="24"/>
          </w:rPr>
          <w:fldChar w:fldCharType="separate"/>
        </w:r>
        <w:r w:rsidR="00D029B5">
          <w:rPr>
            <w:b/>
            <w:bCs/>
            <w:noProof/>
          </w:rPr>
          <w:t>4</w:t>
        </w:r>
        <w:r w:rsidR="00D029B5">
          <w:rPr>
            <w:b/>
            <w:bCs/>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D888F8" w14:textId="77777777" w:rsidR="009102D5" w:rsidRDefault="009102D5" w:rsidP="00467BFB">
      <w:pPr>
        <w:spacing w:before="0" w:after="0"/>
      </w:pPr>
      <w:r>
        <w:separator/>
      </w:r>
    </w:p>
    <w:p w14:paraId="440B60C5" w14:textId="77777777" w:rsidR="009102D5" w:rsidRDefault="009102D5"/>
  </w:footnote>
  <w:footnote w:type="continuationSeparator" w:id="0">
    <w:p w14:paraId="34D11CD2" w14:textId="77777777" w:rsidR="009102D5" w:rsidRDefault="009102D5" w:rsidP="00467BFB">
      <w:pPr>
        <w:spacing w:before="0" w:after="0"/>
      </w:pPr>
      <w:r>
        <w:continuationSeparator/>
      </w:r>
    </w:p>
    <w:p w14:paraId="554B610E" w14:textId="77777777" w:rsidR="009102D5" w:rsidRDefault="009102D5"/>
  </w:footnote>
  <w:footnote w:type="continuationNotice" w:id="1">
    <w:p w14:paraId="271F7435" w14:textId="77777777" w:rsidR="009102D5" w:rsidRDefault="009102D5">
      <w:pPr>
        <w:spacing w:before="0" w:after="0" w:line="240" w:lineRule="auto"/>
      </w:pPr>
    </w:p>
    <w:p w14:paraId="7CB9EB91" w14:textId="77777777" w:rsidR="009102D5" w:rsidRDefault="009102D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53DB2" w14:textId="5BF9F60C" w:rsidR="00607537" w:rsidRDefault="00607537" w:rsidP="004E7CDC">
    <w:pPr>
      <w:pBdr>
        <w:bottom w:val="single" w:sz="4" w:space="1" w:color="00A1DE"/>
      </w:pBdr>
      <w:tabs>
        <w:tab w:val="left" w:pos="3329"/>
        <w:tab w:val="left" w:pos="8714"/>
      </w:tabs>
      <w:jc w:val="left"/>
    </w:pPr>
    <w:r>
      <w:rPr>
        <w:noProof/>
      </w:rPr>
      <w:drawing>
        <wp:anchor distT="0" distB="0" distL="114300" distR="114300" simplePos="0" relativeHeight="251658240" behindDoc="0" locked="0" layoutInCell="1" allowOverlap="1" wp14:anchorId="204B00E7" wp14:editId="2DD726CD">
          <wp:simplePos x="0" y="0"/>
          <wp:positionH relativeFrom="column">
            <wp:posOffset>5144770</wp:posOffset>
          </wp:positionH>
          <wp:positionV relativeFrom="paragraph">
            <wp:posOffset>-206375</wp:posOffset>
          </wp:positionV>
          <wp:extent cx="1651000" cy="881380"/>
          <wp:effectExtent l="0" t="0" r="0" b="0"/>
          <wp:wrapSquare wrapText="bothSides"/>
          <wp:docPr id="15" name="Image 15">
            <a:extLst xmlns:a="http://schemas.openxmlformats.org/drawingml/2006/main">
              <a:ext uri="{FF2B5EF4-FFF2-40B4-BE49-F238E27FC236}">
                <a16:creationId xmlns:a16="http://schemas.microsoft.com/office/drawing/2014/main" id="{E5A89F03-9524-4EC5-8A80-891A4C143BD0}"/>
              </a:ext>
            </a:extLst>
          </wp:docPr>
          <wp:cNvGraphicFramePr/>
          <a:graphic xmlns:a="http://schemas.openxmlformats.org/drawingml/2006/main">
            <a:graphicData uri="http://schemas.openxmlformats.org/drawingml/2006/picture">
              <pic:pic xmlns:pic="http://schemas.openxmlformats.org/drawingml/2006/picture">
                <pic:nvPicPr>
                  <pic:cNvPr id="15" name="Image 18">
                    <a:extLst>
                      <a:ext uri="{FF2B5EF4-FFF2-40B4-BE49-F238E27FC236}">
                        <a16:creationId xmlns:a16="http://schemas.microsoft.com/office/drawing/2014/main" id="{E5A89F03-9524-4EC5-8A80-891A4C143BD0}"/>
                      </a:ext>
                    </a:extLst>
                  </pic:cNvPr>
                  <pic:cNvPicPr/>
                </pic:nvPicPr>
                <pic:blipFill rotWithShape="1">
                  <a:blip r:embed="rId1" cstate="screen">
                    <a:extLst>
                      <a:ext uri="{28A0092B-C50C-407E-A947-70E740481C1C}">
                        <a14:useLocalDpi xmlns:a14="http://schemas.microsoft.com/office/drawing/2010/main" val="0"/>
                      </a:ext>
                    </a:extLst>
                  </a:blip>
                  <a:srcRect l="19859" t="23365" r="18719" b="18291"/>
                  <a:stretch/>
                </pic:blipFill>
                <pic:spPr>
                  <a:xfrm>
                    <a:off x="0" y="0"/>
                    <a:ext cx="1651000" cy="881380"/>
                  </a:xfrm>
                  <a:prstGeom prst="rect">
                    <a:avLst/>
                  </a:prstGeom>
                </pic:spPr>
              </pic:pic>
            </a:graphicData>
          </a:graphic>
        </wp:anchor>
      </w:drawing>
    </w:r>
    <w:r>
      <w:rPr>
        <w:rFonts w:cs="Arial"/>
        <w:b/>
        <w:noProof/>
        <w:color w:val="4F227A"/>
      </w:rPr>
      <w:drawing>
        <wp:inline distT="0" distB="0" distL="0" distR="0" wp14:anchorId="3A24A3B0" wp14:editId="2AA85FB2">
          <wp:extent cx="2367280" cy="5715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a_s.jpg"/>
                  <pic:cNvPicPr/>
                </pic:nvPicPr>
                <pic:blipFill>
                  <a:blip r:embed="rId2">
                    <a:extLst>
                      <a:ext uri="{28A0092B-C50C-407E-A947-70E740481C1C}">
                        <a14:useLocalDpi xmlns:a14="http://schemas.microsoft.com/office/drawing/2010/main" val="0"/>
                      </a:ext>
                    </a:extLst>
                  </a:blip>
                  <a:stretch>
                    <a:fillRect/>
                  </a:stretch>
                </pic:blipFill>
                <pic:spPr>
                  <a:xfrm>
                    <a:off x="0" y="0"/>
                    <a:ext cx="2367280" cy="571500"/>
                  </a:xfrm>
                  <a:prstGeom prst="rect">
                    <a:avLst/>
                  </a:prstGeom>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10916" w:type="dxa"/>
      <w:tblInd w:w="-431" w:type="dxa"/>
      <w:tblBorders>
        <w:top w:val="none" w:sz="0" w:space="0" w:color="auto"/>
        <w:left w:val="none" w:sz="0" w:space="0" w:color="auto"/>
        <w:bottom w:val="single" w:sz="4" w:space="0" w:color="00A1DE"/>
        <w:right w:val="none" w:sz="0" w:space="0" w:color="auto"/>
        <w:insideH w:val="none" w:sz="0" w:space="0" w:color="auto"/>
        <w:insideV w:val="none" w:sz="0" w:space="0" w:color="auto"/>
      </w:tblBorders>
      <w:tblLook w:val="04A0" w:firstRow="1" w:lastRow="0" w:firstColumn="1" w:lastColumn="0" w:noHBand="0" w:noVBand="1"/>
    </w:tblPr>
    <w:tblGrid>
      <w:gridCol w:w="3944"/>
      <w:gridCol w:w="2877"/>
      <w:gridCol w:w="4095"/>
    </w:tblGrid>
    <w:tr w:rsidR="00607537" w14:paraId="388366FB" w14:textId="77777777" w:rsidTr="00DE2A8E">
      <w:tc>
        <w:tcPr>
          <w:tcW w:w="3398" w:type="dxa"/>
          <w:vAlign w:val="center"/>
        </w:tcPr>
        <w:p w14:paraId="2558FEFB" w14:textId="77777777" w:rsidR="00607537" w:rsidRDefault="00607537" w:rsidP="00CE409A">
          <w:pPr>
            <w:pStyle w:val="Header"/>
            <w:tabs>
              <w:tab w:val="clear" w:pos="9026"/>
            </w:tabs>
            <w:rPr>
              <w:rFonts w:cs="Arial"/>
              <w:b/>
              <w:noProof/>
              <w:color w:val="4F227A"/>
            </w:rPr>
          </w:pPr>
          <w:r>
            <w:rPr>
              <w:rFonts w:cs="Arial"/>
              <w:b/>
              <w:noProof/>
              <w:color w:val="4F227A"/>
              <w:lang w:val="en-US"/>
            </w:rPr>
            <w:drawing>
              <wp:inline distT="0" distB="0" distL="0" distR="0" wp14:anchorId="0E952938" wp14:editId="0B5B03A4">
                <wp:extent cx="2367280" cy="5715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da_s.jpg"/>
                        <pic:cNvPicPr/>
                      </pic:nvPicPr>
                      <pic:blipFill>
                        <a:blip r:embed="rId1">
                          <a:extLst>
                            <a:ext uri="{28A0092B-C50C-407E-A947-70E740481C1C}">
                              <a14:useLocalDpi xmlns:a14="http://schemas.microsoft.com/office/drawing/2010/main" val="0"/>
                            </a:ext>
                          </a:extLst>
                        </a:blip>
                        <a:stretch>
                          <a:fillRect/>
                        </a:stretch>
                      </pic:blipFill>
                      <pic:spPr>
                        <a:xfrm>
                          <a:off x="0" y="0"/>
                          <a:ext cx="2367280" cy="571500"/>
                        </a:xfrm>
                        <a:prstGeom prst="rect">
                          <a:avLst/>
                        </a:prstGeom>
                      </pic:spPr>
                    </pic:pic>
                  </a:graphicData>
                </a:graphic>
              </wp:inline>
            </w:drawing>
          </w:r>
        </w:p>
      </w:tc>
      <w:tc>
        <w:tcPr>
          <w:tcW w:w="3398" w:type="dxa"/>
          <w:vAlign w:val="center"/>
        </w:tcPr>
        <w:p w14:paraId="623AA831" w14:textId="77777777" w:rsidR="00607537" w:rsidRDefault="00607537" w:rsidP="00CE409A">
          <w:pPr>
            <w:pStyle w:val="Header"/>
            <w:tabs>
              <w:tab w:val="clear" w:pos="9026"/>
            </w:tabs>
            <w:jc w:val="center"/>
            <w:rPr>
              <w:rFonts w:cs="Arial"/>
              <w:b/>
              <w:noProof/>
              <w:color w:val="4F227A"/>
            </w:rPr>
          </w:pPr>
        </w:p>
      </w:tc>
      <w:tc>
        <w:tcPr>
          <w:tcW w:w="4120" w:type="dxa"/>
          <w:vAlign w:val="center"/>
        </w:tcPr>
        <w:p w14:paraId="7F5344CD" w14:textId="77777777" w:rsidR="00607537" w:rsidRDefault="00607537" w:rsidP="00CE409A">
          <w:pPr>
            <w:pStyle w:val="Header"/>
            <w:tabs>
              <w:tab w:val="clear" w:pos="9026"/>
            </w:tabs>
            <w:jc w:val="right"/>
            <w:rPr>
              <w:rFonts w:cs="Arial"/>
              <w:b/>
              <w:noProof/>
              <w:color w:val="4F227A"/>
            </w:rPr>
          </w:pPr>
          <w:r w:rsidRPr="00451F08">
            <w:rPr>
              <w:rFonts w:cs="Arial"/>
              <w:b/>
              <w:noProof/>
              <w:color w:val="4F227A"/>
              <w:lang w:val="en-US"/>
            </w:rPr>
            <w:drawing>
              <wp:inline distT="0" distB="0" distL="0" distR="0" wp14:anchorId="3DA76A31" wp14:editId="5AA1BBCE">
                <wp:extent cx="2340000" cy="581917"/>
                <wp:effectExtent l="19050" t="19050" r="22225" b="2794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2340000" cy="581917"/>
                        </a:xfrm>
                        <a:prstGeom prst="rect">
                          <a:avLst/>
                        </a:prstGeom>
                        <a:solidFill>
                          <a:schemeClr val="bg1"/>
                        </a:solidFill>
                        <a:ln>
                          <a:solidFill>
                            <a:schemeClr val="bg1"/>
                          </a:solidFill>
                        </a:ln>
                      </pic:spPr>
                    </pic:pic>
                  </a:graphicData>
                </a:graphic>
              </wp:inline>
            </w:drawing>
          </w:r>
        </w:p>
      </w:tc>
    </w:tr>
  </w:tbl>
  <w:p w14:paraId="2412846D" w14:textId="77777777" w:rsidR="00607537" w:rsidRPr="00CE409A" w:rsidRDefault="00607537" w:rsidP="00CE409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13658"/>
    <w:multiLevelType w:val="hybridMultilevel"/>
    <w:tmpl w:val="B210A524"/>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 w15:restartNumberingAfterBreak="0">
    <w:nsid w:val="00F012B6"/>
    <w:multiLevelType w:val="hybridMultilevel"/>
    <w:tmpl w:val="FAC61980"/>
    <w:lvl w:ilvl="0" w:tplc="080C0001">
      <w:start w:val="1"/>
      <w:numFmt w:val="bullet"/>
      <w:lvlText w:val=""/>
      <w:lvlJc w:val="left"/>
      <w:pPr>
        <w:ind w:left="780" w:hanging="360"/>
      </w:pPr>
      <w:rPr>
        <w:rFonts w:ascii="Symbol" w:hAnsi="Symbol" w:hint="default"/>
      </w:rPr>
    </w:lvl>
    <w:lvl w:ilvl="1" w:tplc="080C0003" w:tentative="1">
      <w:start w:val="1"/>
      <w:numFmt w:val="bullet"/>
      <w:lvlText w:val="o"/>
      <w:lvlJc w:val="left"/>
      <w:pPr>
        <w:ind w:left="1500" w:hanging="360"/>
      </w:pPr>
      <w:rPr>
        <w:rFonts w:ascii="Courier New" w:hAnsi="Courier New" w:cs="Courier New" w:hint="default"/>
      </w:rPr>
    </w:lvl>
    <w:lvl w:ilvl="2" w:tplc="080C0005" w:tentative="1">
      <w:start w:val="1"/>
      <w:numFmt w:val="bullet"/>
      <w:lvlText w:val=""/>
      <w:lvlJc w:val="left"/>
      <w:pPr>
        <w:ind w:left="2220" w:hanging="360"/>
      </w:pPr>
      <w:rPr>
        <w:rFonts w:ascii="Wingdings" w:hAnsi="Wingdings" w:hint="default"/>
      </w:rPr>
    </w:lvl>
    <w:lvl w:ilvl="3" w:tplc="080C0001" w:tentative="1">
      <w:start w:val="1"/>
      <w:numFmt w:val="bullet"/>
      <w:lvlText w:val=""/>
      <w:lvlJc w:val="left"/>
      <w:pPr>
        <w:ind w:left="2940" w:hanging="360"/>
      </w:pPr>
      <w:rPr>
        <w:rFonts w:ascii="Symbol" w:hAnsi="Symbol" w:hint="default"/>
      </w:rPr>
    </w:lvl>
    <w:lvl w:ilvl="4" w:tplc="080C0003" w:tentative="1">
      <w:start w:val="1"/>
      <w:numFmt w:val="bullet"/>
      <w:lvlText w:val="o"/>
      <w:lvlJc w:val="left"/>
      <w:pPr>
        <w:ind w:left="3660" w:hanging="360"/>
      </w:pPr>
      <w:rPr>
        <w:rFonts w:ascii="Courier New" w:hAnsi="Courier New" w:cs="Courier New" w:hint="default"/>
      </w:rPr>
    </w:lvl>
    <w:lvl w:ilvl="5" w:tplc="080C0005" w:tentative="1">
      <w:start w:val="1"/>
      <w:numFmt w:val="bullet"/>
      <w:lvlText w:val=""/>
      <w:lvlJc w:val="left"/>
      <w:pPr>
        <w:ind w:left="4380" w:hanging="360"/>
      </w:pPr>
      <w:rPr>
        <w:rFonts w:ascii="Wingdings" w:hAnsi="Wingdings" w:hint="default"/>
      </w:rPr>
    </w:lvl>
    <w:lvl w:ilvl="6" w:tplc="080C0001" w:tentative="1">
      <w:start w:val="1"/>
      <w:numFmt w:val="bullet"/>
      <w:lvlText w:val=""/>
      <w:lvlJc w:val="left"/>
      <w:pPr>
        <w:ind w:left="5100" w:hanging="360"/>
      </w:pPr>
      <w:rPr>
        <w:rFonts w:ascii="Symbol" w:hAnsi="Symbol" w:hint="default"/>
      </w:rPr>
    </w:lvl>
    <w:lvl w:ilvl="7" w:tplc="080C0003" w:tentative="1">
      <w:start w:val="1"/>
      <w:numFmt w:val="bullet"/>
      <w:lvlText w:val="o"/>
      <w:lvlJc w:val="left"/>
      <w:pPr>
        <w:ind w:left="5820" w:hanging="360"/>
      </w:pPr>
      <w:rPr>
        <w:rFonts w:ascii="Courier New" w:hAnsi="Courier New" w:cs="Courier New" w:hint="default"/>
      </w:rPr>
    </w:lvl>
    <w:lvl w:ilvl="8" w:tplc="080C0005" w:tentative="1">
      <w:start w:val="1"/>
      <w:numFmt w:val="bullet"/>
      <w:lvlText w:val=""/>
      <w:lvlJc w:val="left"/>
      <w:pPr>
        <w:ind w:left="6540" w:hanging="360"/>
      </w:pPr>
      <w:rPr>
        <w:rFonts w:ascii="Wingdings" w:hAnsi="Wingdings" w:hint="default"/>
      </w:rPr>
    </w:lvl>
  </w:abstractNum>
  <w:abstractNum w:abstractNumId="2" w15:restartNumberingAfterBreak="0">
    <w:nsid w:val="032E3CDB"/>
    <w:multiLevelType w:val="hybridMultilevel"/>
    <w:tmpl w:val="FAA8B31E"/>
    <w:lvl w:ilvl="0" w:tplc="080C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A1D374B"/>
    <w:multiLevelType w:val="hybridMultilevel"/>
    <w:tmpl w:val="2BFA8126"/>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4" w15:restartNumberingAfterBreak="0">
    <w:nsid w:val="0AEB7C08"/>
    <w:multiLevelType w:val="multilevel"/>
    <w:tmpl w:val="89AAA4F4"/>
    <w:lvl w:ilvl="0">
      <w:start w:val="1"/>
      <w:numFmt w:val="bullet"/>
      <w:pStyle w:val="ThirdLevelLIstParagraph"/>
      <w:lvlText w:val=""/>
      <w:lvlJc w:val="left"/>
      <w:pPr>
        <w:ind w:left="1276" w:hanging="425"/>
      </w:pPr>
      <w:rPr>
        <w:rFonts w:ascii="Wingdings" w:hAnsi="Wingdings" w:hint="default"/>
      </w:rPr>
    </w:lvl>
    <w:lvl w:ilvl="1">
      <w:start w:val="1"/>
      <w:numFmt w:val="bullet"/>
      <w:lvlText w:val="o"/>
      <w:lvlJc w:val="left"/>
      <w:pPr>
        <w:ind w:left="850" w:hanging="425"/>
      </w:pPr>
      <w:rPr>
        <w:rFonts w:ascii="Courier New" w:hAnsi="Courier New" w:cs="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Symbol" w:hAnsi="Symbol" w:hint="default"/>
      </w:rPr>
    </w:lvl>
    <w:lvl w:ilvl="4">
      <w:start w:val="1"/>
      <w:numFmt w:val="bullet"/>
      <w:lvlText w:val="o"/>
      <w:lvlJc w:val="left"/>
      <w:pPr>
        <w:ind w:left="2125" w:hanging="425"/>
      </w:pPr>
      <w:rPr>
        <w:rFonts w:ascii="Courier New" w:hAnsi="Courier New" w:cs="Courier New" w:hint="default"/>
      </w:rPr>
    </w:lvl>
    <w:lvl w:ilvl="5">
      <w:start w:val="1"/>
      <w:numFmt w:val="bullet"/>
      <w:lvlText w:val=""/>
      <w:lvlJc w:val="left"/>
      <w:pPr>
        <w:ind w:left="2550" w:hanging="425"/>
      </w:pPr>
      <w:rPr>
        <w:rFonts w:ascii="Wingdings" w:hAnsi="Wingdings" w:hint="default"/>
      </w:rPr>
    </w:lvl>
    <w:lvl w:ilvl="6">
      <w:start w:val="1"/>
      <w:numFmt w:val="bullet"/>
      <w:lvlText w:val=""/>
      <w:lvlJc w:val="left"/>
      <w:pPr>
        <w:ind w:left="2975" w:hanging="425"/>
      </w:pPr>
      <w:rPr>
        <w:rFonts w:ascii="Symbol" w:hAnsi="Symbol" w:hint="default"/>
      </w:rPr>
    </w:lvl>
    <w:lvl w:ilvl="7">
      <w:start w:val="1"/>
      <w:numFmt w:val="bullet"/>
      <w:lvlText w:val="o"/>
      <w:lvlJc w:val="left"/>
      <w:pPr>
        <w:ind w:left="3400" w:hanging="425"/>
      </w:pPr>
      <w:rPr>
        <w:rFonts w:ascii="Courier New" w:hAnsi="Courier New" w:cs="Courier New" w:hint="default"/>
      </w:rPr>
    </w:lvl>
    <w:lvl w:ilvl="8">
      <w:start w:val="1"/>
      <w:numFmt w:val="bullet"/>
      <w:lvlText w:val=""/>
      <w:lvlJc w:val="left"/>
      <w:pPr>
        <w:ind w:left="3825" w:hanging="425"/>
      </w:pPr>
      <w:rPr>
        <w:rFonts w:ascii="Wingdings" w:hAnsi="Wingdings" w:hint="default"/>
      </w:rPr>
    </w:lvl>
  </w:abstractNum>
  <w:abstractNum w:abstractNumId="5" w15:restartNumberingAfterBreak="0">
    <w:nsid w:val="0EC97A4F"/>
    <w:multiLevelType w:val="multilevel"/>
    <w:tmpl w:val="B9BC0EE0"/>
    <w:lvl w:ilvl="0">
      <w:start w:val="1"/>
      <w:numFmt w:val="decimal"/>
      <w:pStyle w:val="1ListParagraph"/>
      <w:lvlText w:val="%1"/>
      <w:lvlJc w:val="left"/>
      <w:pPr>
        <w:ind w:left="425" w:hanging="425"/>
      </w:pPr>
      <w:rPr>
        <w:rFonts w:hint="default"/>
      </w:rPr>
    </w:lvl>
    <w:lvl w:ilvl="1">
      <w:start w:val="1"/>
      <w:numFmt w:val="decimal"/>
      <w:pStyle w:val="2ListParagraph"/>
      <w:lvlText w:val="%1.%2"/>
      <w:lvlJc w:val="left"/>
      <w:pPr>
        <w:ind w:left="850" w:hanging="425"/>
      </w:pPr>
      <w:rPr>
        <w:rFonts w:hint="default"/>
      </w:rPr>
    </w:lvl>
    <w:lvl w:ilvl="2">
      <w:start w:val="1"/>
      <w:numFmt w:val="decimal"/>
      <w:pStyle w:val="3ListParagraph"/>
      <w:lvlText w:val="%1.%2.%3"/>
      <w:lvlJc w:val="left"/>
      <w:pPr>
        <w:ind w:left="1275" w:hanging="425"/>
      </w:pPr>
      <w:rPr>
        <w:rFonts w:hint="default"/>
      </w:rPr>
    </w:lvl>
    <w:lvl w:ilvl="3">
      <w:start w:val="1"/>
      <w:numFmt w:val="decimal"/>
      <w:pStyle w:val="4ListParagraph"/>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1.%2.%3.%4.%5.%6.%7.%8"/>
      <w:lvlJc w:val="left"/>
      <w:pPr>
        <w:ind w:left="3400" w:hanging="425"/>
      </w:pPr>
      <w:rPr>
        <w:rFonts w:hint="default"/>
      </w:rPr>
    </w:lvl>
    <w:lvl w:ilvl="8">
      <w:start w:val="1"/>
      <w:numFmt w:val="decimal"/>
      <w:lvlText w:val="%1.%2.%3.%4.%5.%6.%7.%8.%9"/>
      <w:lvlJc w:val="left"/>
      <w:pPr>
        <w:ind w:left="3825" w:hanging="425"/>
      </w:pPr>
      <w:rPr>
        <w:rFonts w:hint="default"/>
      </w:rPr>
    </w:lvl>
  </w:abstractNum>
  <w:abstractNum w:abstractNumId="6" w15:restartNumberingAfterBreak="0">
    <w:nsid w:val="0EE21467"/>
    <w:multiLevelType w:val="hybridMultilevel"/>
    <w:tmpl w:val="B22AA9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877B3"/>
    <w:multiLevelType w:val="multilevel"/>
    <w:tmpl w:val="E3F835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8F817FD"/>
    <w:multiLevelType w:val="hybridMultilevel"/>
    <w:tmpl w:val="E058106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9" w15:restartNumberingAfterBreak="0">
    <w:nsid w:val="1A126293"/>
    <w:multiLevelType w:val="hybridMultilevel"/>
    <w:tmpl w:val="BDC6D1F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1B147C48"/>
    <w:multiLevelType w:val="hybridMultilevel"/>
    <w:tmpl w:val="796231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1BCB6A5D"/>
    <w:multiLevelType w:val="hybridMultilevel"/>
    <w:tmpl w:val="67A2210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2057568D"/>
    <w:multiLevelType w:val="hybridMultilevel"/>
    <w:tmpl w:val="A644E9B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21FC0157"/>
    <w:multiLevelType w:val="hybridMultilevel"/>
    <w:tmpl w:val="1ADE1D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48F2BB1"/>
    <w:multiLevelType w:val="hybridMultilevel"/>
    <w:tmpl w:val="B7642382"/>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2A9C64BA"/>
    <w:multiLevelType w:val="hybridMultilevel"/>
    <w:tmpl w:val="13D668E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2D4318D3"/>
    <w:multiLevelType w:val="hybridMultilevel"/>
    <w:tmpl w:val="A2983F3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7" w15:restartNumberingAfterBreak="0">
    <w:nsid w:val="2F867024"/>
    <w:multiLevelType w:val="multilevel"/>
    <w:tmpl w:val="C7D0001C"/>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0020915"/>
    <w:multiLevelType w:val="hybridMultilevel"/>
    <w:tmpl w:val="0B9A77C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1C929F3"/>
    <w:multiLevelType w:val="hybridMultilevel"/>
    <w:tmpl w:val="0422C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1CA43D8"/>
    <w:multiLevelType w:val="hybridMultilevel"/>
    <w:tmpl w:val="2C3A2078"/>
    <w:lvl w:ilvl="0" w:tplc="4D2AA24E">
      <w:start w:val="1"/>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1" w15:restartNumberingAfterBreak="0">
    <w:nsid w:val="329422E7"/>
    <w:multiLevelType w:val="hybridMultilevel"/>
    <w:tmpl w:val="69100B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8C0E86"/>
    <w:multiLevelType w:val="hybridMultilevel"/>
    <w:tmpl w:val="CCB4A7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77120AB"/>
    <w:multiLevelType w:val="multilevel"/>
    <w:tmpl w:val="37CCF02A"/>
    <w:styleLink w:val="Style1"/>
    <w:lvl w:ilvl="0">
      <w:start w:val="1"/>
      <w:numFmt w:val="bullet"/>
      <w:lvlText w:val=""/>
      <w:lvlJc w:val="left"/>
      <w:pPr>
        <w:ind w:left="425" w:hanging="425"/>
      </w:pPr>
      <w:rPr>
        <w:rFonts w:ascii="Symbol" w:hAnsi="Symbol" w:hint="default"/>
      </w:rPr>
    </w:lvl>
    <w:lvl w:ilvl="1">
      <w:start w:val="1"/>
      <w:numFmt w:val="bullet"/>
      <w:lvlText w:val="o"/>
      <w:lvlJc w:val="left"/>
      <w:pPr>
        <w:ind w:left="850" w:hanging="425"/>
      </w:pPr>
      <w:rPr>
        <w:rFonts w:ascii="Courier New" w:hAnsi="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Arial" w:hAnsi="Arial" w:hint="default"/>
      </w:rPr>
    </w:lvl>
    <w:lvl w:ilvl="4">
      <w:start w:val="1"/>
      <w:numFmt w:val="bullet"/>
      <w:lvlText w:val="o"/>
      <w:lvlJc w:val="left"/>
      <w:pPr>
        <w:ind w:left="2125" w:hanging="425"/>
      </w:pPr>
      <w:rPr>
        <w:rFonts w:ascii="Courier New" w:hAnsi="Courier New" w:cs="Courier New" w:hint="default"/>
      </w:rPr>
    </w:lvl>
    <w:lvl w:ilvl="5">
      <w:start w:val="1"/>
      <w:numFmt w:val="bullet"/>
      <w:lvlText w:val=""/>
      <w:lvlJc w:val="left"/>
      <w:pPr>
        <w:ind w:left="2550" w:hanging="425"/>
      </w:pPr>
      <w:rPr>
        <w:rFonts w:ascii="Wingdings" w:hAnsi="Wingdings" w:hint="default"/>
      </w:rPr>
    </w:lvl>
    <w:lvl w:ilvl="6">
      <w:start w:val="1"/>
      <w:numFmt w:val="bullet"/>
      <w:lvlText w:val=""/>
      <w:lvlJc w:val="left"/>
      <w:pPr>
        <w:ind w:left="2975" w:hanging="425"/>
      </w:pPr>
      <w:rPr>
        <w:rFonts w:ascii="Symbol" w:hAnsi="Symbol" w:hint="default"/>
      </w:rPr>
    </w:lvl>
    <w:lvl w:ilvl="7">
      <w:start w:val="1"/>
      <w:numFmt w:val="bullet"/>
      <w:lvlText w:val="o"/>
      <w:lvlJc w:val="left"/>
      <w:pPr>
        <w:ind w:left="3400" w:hanging="425"/>
      </w:pPr>
      <w:rPr>
        <w:rFonts w:ascii="Courier New" w:hAnsi="Courier New" w:cs="Courier New" w:hint="default"/>
      </w:rPr>
    </w:lvl>
    <w:lvl w:ilvl="8">
      <w:start w:val="1"/>
      <w:numFmt w:val="bullet"/>
      <w:lvlText w:val=""/>
      <w:lvlJc w:val="left"/>
      <w:pPr>
        <w:ind w:left="3825" w:hanging="425"/>
      </w:pPr>
      <w:rPr>
        <w:rFonts w:ascii="Wingdings" w:hAnsi="Wingdings" w:hint="default"/>
      </w:rPr>
    </w:lvl>
  </w:abstractNum>
  <w:abstractNum w:abstractNumId="24" w15:restartNumberingAfterBreak="0">
    <w:nsid w:val="38764224"/>
    <w:multiLevelType w:val="multilevel"/>
    <w:tmpl w:val="28FEF03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C8A4920"/>
    <w:multiLevelType w:val="hybridMultilevel"/>
    <w:tmpl w:val="9FE6AA56"/>
    <w:lvl w:ilvl="0" w:tplc="D4764F04">
      <w:numFmt w:val="bullet"/>
      <w:lvlText w:val="-"/>
      <w:lvlJc w:val="left"/>
      <w:pPr>
        <w:ind w:left="720" w:hanging="360"/>
      </w:pPr>
      <w:rPr>
        <w:rFonts w:ascii="Segoe UI" w:eastAsiaTheme="minorHAnsi" w:hAnsi="Segoe UI" w:cs="Segoe UI" w:hint="default"/>
        <w:color w:val="172B4D"/>
        <w:sz w:val="21"/>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6" w15:restartNumberingAfterBreak="0">
    <w:nsid w:val="3F4905CE"/>
    <w:multiLevelType w:val="hybridMultilevel"/>
    <w:tmpl w:val="D9AC13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0C055EF"/>
    <w:multiLevelType w:val="hybridMultilevel"/>
    <w:tmpl w:val="F7E0D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3095FEC"/>
    <w:multiLevelType w:val="hybridMultilevel"/>
    <w:tmpl w:val="60449BD4"/>
    <w:lvl w:ilvl="0" w:tplc="28000001">
      <w:start w:val="1"/>
      <w:numFmt w:val="bullet"/>
      <w:lvlText w:val=""/>
      <w:lvlJc w:val="left"/>
      <w:pPr>
        <w:ind w:left="720" w:hanging="360"/>
      </w:pPr>
      <w:rPr>
        <w:rFonts w:ascii="Symbol" w:hAnsi="Symbol" w:hint="default"/>
      </w:rPr>
    </w:lvl>
    <w:lvl w:ilvl="1" w:tplc="28000003" w:tentative="1">
      <w:start w:val="1"/>
      <w:numFmt w:val="bullet"/>
      <w:lvlText w:val="o"/>
      <w:lvlJc w:val="left"/>
      <w:pPr>
        <w:ind w:left="1440" w:hanging="360"/>
      </w:pPr>
      <w:rPr>
        <w:rFonts w:ascii="Courier New" w:hAnsi="Courier New" w:cs="Courier New" w:hint="default"/>
      </w:rPr>
    </w:lvl>
    <w:lvl w:ilvl="2" w:tplc="28000005" w:tentative="1">
      <w:start w:val="1"/>
      <w:numFmt w:val="bullet"/>
      <w:lvlText w:val=""/>
      <w:lvlJc w:val="left"/>
      <w:pPr>
        <w:ind w:left="2160" w:hanging="360"/>
      </w:pPr>
      <w:rPr>
        <w:rFonts w:ascii="Wingdings" w:hAnsi="Wingdings" w:hint="default"/>
      </w:rPr>
    </w:lvl>
    <w:lvl w:ilvl="3" w:tplc="28000001" w:tentative="1">
      <w:start w:val="1"/>
      <w:numFmt w:val="bullet"/>
      <w:lvlText w:val=""/>
      <w:lvlJc w:val="left"/>
      <w:pPr>
        <w:ind w:left="2880" w:hanging="360"/>
      </w:pPr>
      <w:rPr>
        <w:rFonts w:ascii="Symbol" w:hAnsi="Symbol" w:hint="default"/>
      </w:rPr>
    </w:lvl>
    <w:lvl w:ilvl="4" w:tplc="28000003" w:tentative="1">
      <w:start w:val="1"/>
      <w:numFmt w:val="bullet"/>
      <w:lvlText w:val="o"/>
      <w:lvlJc w:val="left"/>
      <w:pPr>
        <w:ind w:left="3600" w:hanging="360"/>
      </w:pPr>
      <w:rPr>
        <w:rFonts w:ascii="Courier New" w:hAnsi="Courier New" w:cs="Courier New" w:hint="default"/>
      </w:rPr>
    </w:lvl>
    <w:lvl w:ilvl="5" w:tplc="28000005" w:tentative="1">
      <w:start w:val="1"/>
      <w:numFmt w:val="bullet"/>
      <w:lvlText w:val=""/>
      <w:lvlJc w:val="left"/>
      <w:pPr>
        <w:ind w:left="4320" w:hanging="360"/>
      </w:pPr>
      <w:rPr>
        <w:rFonts w:ascii="Wingdings" w:hAnsi="Wingdings" w:hint="default"/>
      </w:rPr>
    </w:lvl>
    <w:lvl w:ilvl="6" w:tplc="28000001" w:tentative="1">
      <w:start w:val="1"/>
      <w:numFmt w:val="bullet"/>
      <w:lvlText w:val=""/>
      <w:lvlJc w:val="left"/>
      <w:pPr>
        <w:ind w:left="5040" w:hanging="360"/>
      </w:pPr>
      <w:rPr>
        <w:rFonts w:ascii="Symbol" w:hAnsi="Symbol" w:hint="default"/>
      </w:rPr>
    </w:lvl>
    <w:lvl w:ilvl="7" w:tplc="28000003" w:tentative="1">
      <w:start w:val="1"/>
      <w:numFmt w:val="bullet"/>
      <w:lvlText w:val="o"/>
      <w:lvlJc w:val="left"/>
      <w:pPr>
        <w:ind w:left="5760" w:hanging="360"/>
      </w:pPr>
      <w:rPr>
        <w:rFonts w:ascii="Courier New" w:hAnsi="Courier New" w:cs="Courier New" w:hint="default"/>
      </w:rPr>
    </w:lvl>
    <w:lvl w:ilvl="8" w:tplc="28000005" w:tentative="1">
      <w:start w:val="1"/>
      <w:numFmt w:val="bullet"/>
      <w:lvlText w:val=""/>
      <w:lvlJc w:val="left"/>
      <w:pPr>
        <w:ind w:left="6480" w:hanging="360"/>
      </w:pPr>
      <w:rPr>
        <w:rFonts w:ascii="Wingdings" w:hAnsi="Wingdings" w:hint="default"/>
      </w:rPr>
    </w:lvl>
  </w:abstractNum>
  <w:abstractNum w:abstractNumId="29" w15:restartNumberingAfterBreak="0">
    <w:nsid w:val="433461F1"/>
    <w:multiLevelType w:val="hybridMultilevel"/>
    <w:tmpl w:val="4B3A657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0" w15:restartNumberingAfterBreak="0">
    <w:nsid w:val="448C6023"/>
    <w:multiLevelType w:val="multilevel"/>
    <w:tmpl w:val="2CBEC4A0"/>
    <w:lvl w:ilvl="0">
      <w:start w:val="1"/>
      <w:numFmt w:val="bullet"/>
      <w:pStyle w:val="SecondlevelListParagraph"/>
      <w:lvlText w:val="o"/>
      <w:lvlJc w:val="left"/>
      <w:pPr>
        <w:ind w:left="851" w:hanging="426"/>
      </w:pPr>
      <w:rPr>
        <w:rFonts w:ascii="Courier New" w:hAnsi="Courier New" w:hint="default"/>
      </w:rPr>
    </w:lvl>
    <w:lvl w:ilvl="1">
      <w:start w:val="1"/>
      <w:numFmt w:val="bullet"/>
      <w:lvlText w:val="o"/>
      <w:lvlJc w:val="left"/>
      <w:pPr>
        <w:ind w:left="850" w:firstLine="0"/>
      </w:pPr>
      <w:rPr>
        <w:rFonts w:ascii="Courier New" w:hAnsi="Courier New" w:hint="default"/>
      </w:rPr>
    </w:lvl>
    <w:lvl w:ilvl="2">
      <w:start w:val="1"/>
      <w:numFmt w:val="bullet"/>
      <w:lvlText w:val=""/>
      <w:lvlJc w:val="left"/>
      <w:pPr>
        <w:ind w:left="1275" w:firstLine="0"/>
      </w:pPr>
      <w:rPr>
        <w:rFonts w:ascii="Wingdings" w:hAnsi="Wingdings" w:hint="default"/>
      </w:rPr>
    </w:lvl>
    <w:lvl w:ilvl="3">
      <w:start w:val="1"/>
      <w:numFmt w:val="bullet"/>
      <w:lvlText w:val=""/>
      <w:lvlJc w:val="left"/>
      <w:pPr>
        <w:ind w:left="1700" w:firstLine="0"/>
      </w:pPr>
      <w:rPr>
        <w:rFonts w:ascii="Symbol" w:hAnsi="Symbol" w:hint="default"/>
      </w:rPr>
    </w:lvl>
    <w:lvl w:ilvl="4">
      <w:start w:val="1"/>
      <w:numFmt w:val="bullet"/>
      <w:lvlText w:val="o"/>
      <w:lvlJc w:val="left"/>
      <w:pPr>
        <w:ind w:left="2125" w:firstLine="0"/>
      </w:pPr>
      <w:rPr>
        <w:rFonts w:ascii="Courier New" w:hAnsi="Courier New" w:cs="Courier New" w:hint="default"/>
      </w:rPr>
    </w:lvl>
    <w:lvl w:ilvl="5">
      <w:start w:val="1"/>
      <w:numFmt w:val="bullet"/>
      <w:lvlText w:val=""/>
      <w:lvlJc w:val="left"/>
      <w:pPr>
        <w:ind w:left="2550" w:firstLine="0"/>
      </w:pPr>
      <w:rPr>
        <w:rFonts w:ascii="Wingdings" w:hAnsi="Wingdings" w:hint="default"/>
      </w:rPr>
    </w:lvl>
    <w:lvl w:ilvl="6">
      <w:start w:val="1"/>
      <w:numFmt w:val="bullet"/>
      <w:lvlText w:val=""/>
      <w:lvlJc w:val="left"/>
      <w:pPr>
        <w:ind w:left="2975" w:firstLine="0"/>
      </w:pPr>
      <w:rPr>
        <w:rFonts w:ascii="Symbol" w:hAnsi="Symbol" w:hint="default"/>
      </w:rPr>
    </w:lvl>
    <w:lvl w:ilvl="7">
      <w:start w:val="1"/>
      <w:numFmt w:val="bullet"/>
      <w:lvlText w:val="o"/>
      <w:lvlJc w:val="left"/>
      <w:pPr>
        <w:ind w:left="3400" w:firstLine="0"/>
      </w:pPr>
      <w:rPr>
        <w:rFonts w:ascii="Courier New" w:hAnsi="Courier New" w:cs="Courier New" w:hint="default"/>
      </w:rPr>
    </w:lvl>
    <w:lvl w:ilvl="8">
      <w:start w:val="1"/>
      <w:numFmt w:val="bullet"/>
      <w:lvlText w:val=""/>
      <w:lvlJc w:val="left"/>
      <w:pPr>
        <w:ind w:left="3825" w:firstLine="0"/>
      </w:pPr>
      <w:rPr>
        <w:rFonts w:ascii="Wingdings" w:hAnsi="Wingdings" w:hint="default"/>
      </w:rPr>
    </w:lvl>
  </w:abstractNum>
  <w:abstractNum w:abstractNumId="31" w15:restartNumberingAfterBreak="0">
    <w:nsid w:val="461679B3"/>
    <w:multiLevelType w:val="hybridMultilevel"/>
    <w:tmpl w:val="A2BC70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642103F"/>
    <w:multiLevelType w:val="hybridMultilevel"/>
    <w:tmpl w:val="A7D6683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3" w15:restartNumberingAfterBreak="0">
    <w:nsid w:val="4728059A"/>
    <w:multiLevelType w:val="hybridMultilevel"/>
    <w:tmpl w:val="0BE473A0"/>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4" w15:restartNumberingAfterBreak="0">
    <w:nsid w:val="48313D4D"/>
    <w:multiLevelType w:val="hybridMultilevel"/>
    <w:tmpl w:val="1B944010"/>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35" w15:restartNumberingAfterBreak="0">
    <w:nsid w:val="496C06BB"/>
    <w:multiLevelType w:val="hybridMultilevel"/>
    <w:tmpl w:val="7DC4334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6" w15:restartNumberingAfterBreak="0">
    <w:nsid w:val="49B97E14"/>
    <w:multiLevelType w:val="hybridMultilevel"/>
    <w:tmpl w:val="B59835F2"/>
    <w:lvl w:ilvl="0" w:tplc="F3ACC18C">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7" w15:restartNumberingAfterBreak="0">
    <w:nsid w:val="49E105E1"/>
    <w:multiLevelType w:val="multilevel"/>
    <w:tmpl w:val="BB985FFA"/>
    <w:lvl w:ilvl="0">
      <w:start w:val="1"/>
      <w:numFmt w:val="bullet"/>
      <w:pStyle w:val="FourthLevelListParagraph"/>
      <w:lvlText w:val=""/>
      <w:lvlJc w:val="left"/>
      <w:pPr>
        <w:ind w:left="1701" w:hanging="425"/>
      </w:pPr>
      <w:rPr>
        <w:rFonts w:ascii="Symbol" w:hAnsi="Symbol" w:hint="default"/>
      </w:rPr>
    </w:lvl>
    <w:lvl w:ilvl="1">
      <w:start w:val="1"/>
      <w:numFmt w:val="bullet"/>
      <w:lvlText w:val="o"/>
      <w:lvlJc w:val="left"/>
      <w:pPr>
        <w:ind w:left="2716" w:hanging="360"/>
      </w:pPr>
      <w:rPr>
        <w:rFonts w:ascii="Courier New" w:hAnsi="Courier New" w:cs="Courier New" w:hint="default"/>
      </w:rPr>
    </w:lvl>
    <w:lvl w:ilvl="2">
      <w:start w:val="1"/>
      <w:numFmt w:val="bullet"/>
      <w:lvlText w:val=""/>
      <w:lvlJc w:val="left"/>
      <w:pPr>
        <w:ind w:left="3436" w:hanging="360"/>
      </w:pPr>
      <w:rPr>
        <w:rFonts w:ascii="Wingdings" w:hAnsi="Wingdings" w:hint="default"/>
      </w:rPr>
    </w:lvl>
    <w:lvl w:ilvl="3">
      <w:start w:val="1"/>
      <w:numFmt w:val="bullet"/>
      <w:lvlText w:val=""/>
      <w:lvlJc w:val="left"/>
      <w:pPr>
        <w:ind w:left="4156" w:hanging="360"/>
      </w:pPr>
      <w:rPr>
        <w:rFonts w:ascii="Symbol" w:hAnsi="Symbol" w:hint="default"/>
      </w:rPr>
    </w:lvl>
    <w:lvl w:ilvl="4">
      <w:start w:val="1"/>
      <w:numFmt w:val="bullet"/>
      <w:lvlText w:val="o"/>
      <w:lvlJc w:val="left"/>
      <w:pPr>
        <w:ind w:left="4876" w:hanging="360"/>
      </w:pPr>
      <w:rPr>
        <w:rFonts w:ascii="Courier New" w:hAnsi="Courier New" w:cs="Courier New" w:hint="default"/>
      </w:rPr>
    </w:lvl>
    <w:lvl w:ilvl="5">
      <w:start w:val="1"/>
      <w:numFmt w:val="bullet"/>
      <w:lvlText w:val=""/>
      <w:lvlJc w:val="left"/>
      <w:pPr>
        <w:ind w:left="5596" w:hanging="360"/>
      </w:pPr>
      <w:rPr>
        <w:rFonts w:ascii="Wingdings" w:hAnsi="Wingdings" w:hint="default"/>
      </w:rPr>
    </w:lvl>
    <w:lvl w:ilvl="6">
      <w:start w:val="1"/>
      <w:numFmt w:val="bullet"/>
      <w:lvlText w:val=""/>
      <w:lvlJc w:val="left"/>
      <w:pPr>
        <w:ind w:left="6316" w:hanging="360"/>
      </w:pPr>
      <w:rPr>
        <w:rFonts w:ascii="Symbol" w:hAnsi="Symbol" w:hint="default"/>
      </w:rPr>
    </w:lvl>
    <w:lvl w:ilvl="7">
      <w:start w:val="1"/>
      <w:numFmt w:val="bullet"/>
      <w:lvlText w:val="o"/>
      <w:lvlJc w:val="left"/>
      <w:pPr>
        <w:ind w:left="7036" w:hanging="360"/>
      </w:pPr>
      <w:rPr>
        <w:rFonts w:ascii="Courier New" w:hAnsi="Courier New" w:cs="Courier New" w:hint="default"/>
      </w:rPr>
    </w:lvl>
    <w:lvl w:ilvl="8">
      <w:start w:val="1"/>
      <w:numFmt w:val="bullet"/>
      <w:lvlText w:val=""/>
      <w:lvlJc w:val="left"/>
      <w:pPr>
        <w:ind w:left="7756" w:hanging="360"/>
      </w:pPr>
      <w:rPr>
        <w:rFonts w:ascii="Wingdings" w:hAnsi="Wingdings" w:hint="default"/>
      </w:rPr>
    </w:lvl>
  </w:abstractNum>
  <w:abstractNum w:abstractNumId="38" w15:restartNumberingAfterBreak="0">
    <w:nsid w:val="4B18248C"/>
    <w:multiLevelType w:val="hybridMultilevel"/>
    <w:tmpl w:val="72BAA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C5224C1"/>
    <w:multiLevelType w:val="multilevel"/>
    <w:tmpl w:val="B564667E"/>
    <w:lvl w:ilvl="0">
      <w:start w:val="1"/>
      <w:numFmt w:val="bullet"/>
      <w:pStyle w:val="FirstLevelListParagraph"/>
      <w:lvlText w:val=""/>
      <w:lvlJc w:val="left"/>
      <w:pPr>
        <w:ind w:left="425" w:hanging="425"/>
      </w:pPr>
      <w:rPr>
        <w:rFonts w:ascii="Symbol" w:hAnsi="Symbol" w:hint="default"/>
      </w:rPr>
    </w:lvl>
    <w:lvl w:ilvl="1">
      <w:start w:val="1"/>
      <w:numFmt w:val="bullet"/>
      <w:lvlText w:val="o"/>
      <w:lvlJc w:val="left"/>
      <w:pPr>
        <w:ind w:left="850" w:hanging="425"/>
      </w:pPr>
      <w:rPr>
        <w:rFonts w:ascii="Courier New" w:hAnsi="Courier New" w:cs="Courier New" w:hint="default"/>
      </w:rPr>
    </w:lvl>
    <w:lvl w:ilvl="2">
      <w:start w:val="1"/>
      <w:numFmt w:val="bullet"/>
      <w:lvlText w:val=""/>
      <w:lvlJc w:val="left"/>
      <w:pPr>
        <w:ind w:left="1275" w:hanging="425"/>
      </w:pPr>
      <w:rPr>
        <w:rFonts w:ascii="Wingdings" w:hAnsi="Wingdings" w:hint="default"/>
      </w:rPr>
    </w:lvl>
    <w:lvl w:ilvl="3">
      <w:start w:val="1"/>
      <w:numFmt w:val="bullet"/>
      <w:lvlText w:val=""/>
      <w:lvlJc w:val="left"/>
      <w:pPr>
        <w:ind w:left="1700" w:hanging="425"/>
      </w:pPr>
      <w:rPr>
        <w:rFonts w:ascii="Symbol" w:hAnsi="Symbol" w:hint="default"/>
      </w:rPr>
    </w:lvl>
    <w:lvl w:ilvl="4">
      <w:start w:val="1"/>
      <w:numFmt w:val="bullet"/>
      <w:lvlText w:val=""/>
      <w:lvlJc w:val="left"/>
      <w:pPr>
        <w:ind w:left="2125" w:hanging="425"/>
      </w:pPr>
      <w:rPr>
        <w:rFonts w:ascii="Symbol" w:hAnsi="Symbol" w:hint="default"/>
      </w:rPr>
    </w:lvl>
    <w:lvl w:ilvl="5">
      <w:start w:val="1"/>
      <w:numFmt w:val="bullet"/>
      <w:lvlText w:val="o"/>
      <w:lvlJc w:val="left"/>
      <w:pPr>
        <w:ind w:left="2550" w:hanging="425"/>
      </w:pPr>
      <w:rPr>
        <w:rFonts w:ascii="Courier New" w:hAnsi="Courier New" w:hint="default"/>
      </w:rPr>
    </w:lvl>
    <w:lvl w:ilvl="6">
      <w:start w:val="1"/>
      <w:numFmt w:val="bullet"/>
      <w:lvlText w:val=""/>
      <w:lvlJc w:val="left"/>
      <w:pPr>
        <w:ind w:left="2975" w:hanging="425"/>
      </w:pPr>
      <w:rPr>
        <w:rFonts w:ascii="Wingdings" w:hAnsi="Wingdings" w:hint="default"/>
      </w:rPr>
    </w:lvl>
    <w:lvl w:ilvl="7">
      <w:start w:val="1"/>
      <w:numFmt w:val="bullet"/>
      <w:lvlText w:val=""/>
      <w:lvlJc w:val="left"/>
      <w:pPr>
        <w:ind w:left="3400" w:hanging="425"/>
      </w:pPr>
      <w:rPr>
        <w:rFonts w:ascii="Symbol" w:hAnsi="Symbol" w:hint="default"/>
      </w:rPr>
    </w:lvl>
    <w:lvl w:ilvl="8">
      <w:start w:val="1"/>
      <w:numFmt w:val="bullet"/>
      <w:lvlText w:val=""/>
      <w:lvlJc w:val="left"/>
      <w:pPr>
        <w:ind w:left="3825" w:hanging="425"/>
      </w:pPr>
      <w:rPr>
        <w:rFonts w:ascii="Symbol" w:hAnsi="Symbol" w:hint="default"/>
      </w:rPr>
    </w:lvl>
  </w:abstractNum>
  <w:abstractNum w:abstractNumId="40" w15:restartNumberingAfterBreak="0">
    <w:nsid w:val="4E7D591D"/>
    <w:multiLevelType w:val="hybridMultilevel"/>
    <w:tmpl w:val="E26CCBC4"/>
    <w:lvl w:ilvl="0" w:tplc="17649D7A">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1" w15:restartNumberingAfterBreak="0">
    <w:nsid w:val="4EED1926"/>
    <w:multiLevelType w:val="hybridMultilevel"/>
    <w:tmpl w:val="F3B04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FA36FE6"/>
    <w:multiLevelType w:val="hybridMultilevel"/>
    <w:tmpl w:val="0E6E17D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3" w15:restartNumberingAfterBreak="0">
    <w:nsid w:val="53DF5CF3"/>
    <w:multiLevelType w:val="hybridMultilevel"/>
    <w:tmpl w:val="ED8CC34C"/>
    <w:lvl w:ilvl="0" w:tplc="26B09D02">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4" w15:restartNumberingAfterBreak="0">
    <w:nsid w:val="56746C1A"/>
    <w:multiLevelType w:val="multilevel"/>
    <w:tmpl w:val="CE9A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7AB7486"/>
    <w:multiLevelType w:val="hybridMultilevel"/>
    <w:tmpl w:val="FA5070B4"/>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6" w15:restartNumberingAfterBreak="0">
    <w:nsid w:val="59350890"/>
    <w:multiLevelType w:val="hybridMultilevel"/>
    <w:tmpl w:val="04325B2C"/>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47" w15:restartNumberingAfterBreak="0">
    <w:nsid w:val="5B7270E8"/>
    <w:multiLevelType w:val="hybridMultilevel"/>
    <w:tmpl w:val="6622A15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8" w15:restartNumberingAfterBreak="0">
    <w:nsid w:val="62550FBF"/>
    <w:multiLevelType w:val="multilevel"/>
    <w:tmpl w:val="9A9CDA2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49" w15:restartNumberingAfterBreak="0">
    <w:nsid w:val="63B3257D"/>
    <w:multiLevelType w:val="hybridMultilevel"/>
    <w:tmpl w:val="07940D7C"/>
    <w:lvl w:ilvl="0" w:tplc="263AE7C4">
      <w:numFmt w:val="bullet"/>
      <w:lvlText w:val="-"/>
      <w:lvlJc w:val="left"/>
      <w:pPr>
        <w:ind w:left="720" w:hanging="360"/>
      </w:pPr>
      <w:rPr>
        <w:rFonts w:ascii="Arial" w:eastAsiaTheme="minorHAnsi"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0" w15:restartNumberingAfterBreak="0">
    <w:nsid w:val="68171039"/>
    <w:multiLevelType w:val="hybridMultilevel"/>
    <w:tmpl w:val="9660712C"/>
    <w:lvl w:ilvl="0" w:tplc="080C0001">
      <w:start w:val="1"/>
      <w:numFmt w:val="bullet"/>
      <w:lvlText w:val=""/>
      <w:lvlJc w:val="left"/>
      <w:pPr>
        <w:ind w:left="780" w:hanging="360"/>
      </w:pPr>
      <w:rPr>
        <w:rFonts w:ascii="Symbol" w:hAnsi="Symbol" w:hint="default"/>
      </w:rPr>
    </w:lvl>
    <w:lvl w:ilvl="1" w:tplc="080C0003" w:tentative="1">
      <w:start w:val="1"/>
      <w:numFmt w:val="bullet"/>
      <w:lvlText w:val="o"/>
      <w:lvlJc w:val="left"/>
      <w:pPr>
        <w:ind w:left="1500" w:hanging="360"/>
      </w:pPr>
      <w:rPr>
        <w:rFonts w:ascii="Courier New" w:hAnsi="Courier New" w:cs="Courier New" w:hint="default"/>
      </w:rPr>
    </w:lvl>
    <w:lvl w:ilvl="2" w:tplc="080C0005" w:tentative="1">
      <w:start w:val="1"/>
      <w:numFmt w:val="bullet"/>
      <w:lvlText w:val=""/>
      <w:lvlJc w:val="left"/>
      <w:pPr>
        <w:ind w:left="2220" w:hanging="360"/>
      </w:pPr>
      <w:rPr>
        <w:rFonts w:ascii="Wingdings" w:hAnsi="Wingdings" w:hint="default"/>
      </w:rPr>
    </w:lvl>
    <w:lvl w:ilvl="3" w:tplc="080C0001" w:tentative="1">
      <w:start w:val="1"/>
      <w:numFmt w:val="bullet"/>
      <w:lvlText w:val=""/>
      <w:lvlJc w:val="left"/>
      <w:pPr>
        <w:ind w:left="2940" w:hanging="360"/>
      </w:pPr>
      <w:rPr>
        <w:rFonts w:ascii="Symbol" w:hAnsi="Symbol" w:hint="default"/>
      </w:rPr>
    </w:lvl>
    <w:lvl w:ilvl="4" w:tplc="080C0003" w:tentative="1">
      <w:start w:val="1"/>
      <w:numFmt w:val="bullet"/>
      <w:lvlText w:val="o"/>
      <w:lvlJc w:val="left"/>
      <w:pPr>
        <w:ind w:left="3660" w:hanging="360"/>
      </w:pPr>
      <w:rPr>
        <w:rFonts w:ascii="Courier New" w:hAnsi="Courier New" w:cs="Courier New" w:hint="default"/>
      </w:rPr>
    </w:lvl>
    <w:lvl w:ilvl="5" w:tplc="080C0005" w:tentative="1">
      <w:start w:val="1"/>
      <w:numFmt w:val="bullet"/>
      <w:lvlText w:val=""/>
      <w:lvlJc w:val="left"/>
      <w:pPr>
        <w:ind w:left="4380" w:hanging="360"/>
      </w:pPr>
      <w:rPr>
        <w:rFonts w:ascii="Wingdings" w:hAnsi="Wingdings" w:hint="default"/>
      </w:rPr>
    </w:lvl>
    <w:lvl w:ilvl="6" w:tplc="080C0001" w:tentative="1">
      <w:start w:val="1"/>
      <w:numFmt w:val="bullet"/>
      <w:lvlText w:val=""/>
      <w:lvlJc w:val="left"/>
      <w:pPr>
        <w:ind w:left="5100" w:hanging="360"/>
      </w:pPr>
      <w:rPr>
        <w:rFonts w:ascii="Symbol" w:hAnsi="Symbol" w:hint="default"/>
      </w:rPr>
    </w:lvl>
    <w:lvl w:ilvl="7" w:tplc="080C0003" w:tentative="1">
      <w:start w:val="1"/>
      <w:numFmt w:val="bullet"/>
      <w:lvlText w:val="o"/>
      <w:lvlJc w:val="left"/>
      <w:pPr>
        <w:ind w:left="5820" w:hanging="360"/>
      </w:pPr>
      <w:rPr>
        <w:rFonts w:ascii="Courier New" w:hAnsi="Courier New" w:cs="Courier New" w:hint="default"/>
      </w:rPr>
    </w:lvl>
    <w:lvl w:ilvl="8" w:tplc="080C0005" w:tentative="1">
      <w:start w:val="1"/>
      <w:numFmt w:val="bullet"/>
      <w:lvlText w:val=""/>
      <w:lvlJc w:val="left"/>
      <w:pPr>
        <w:ind w:left="6540" w:hanging="360"/>
      </w:pPr>
      <w:rPr>
        <w:rFonts w:ascii="Wingdings" w:hAnsi="Wingdings" w:hint="default"/>
      </w:rPr>
    </w:lvl>
  </w:abstractNum>
  <w:abstractNum w:abstractNumId="51" w15:restartNumberingAfterBreak="0">
    <w:nsid w:val="69397C5D"/>
    <w:multiLevelType w:val="hybridMultilevel"/>
    <w:tmpl w:val="88689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ABF5CE1"/>
    <w:multiLevelType w:val="hybridMultilevel"/>
    <w:tmpl w:val="CD4EE0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6C3613C8"/>
    <w:multiLevelType w:val="hybridMultilevel"/>
    <w:tmpl w:val="4D52C2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D1A535B"/>
    <w:multiLevelType w:val="hybridMultilevel"/>
    <w:tmpl w:val="3FA04F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D2C7B47"/>
    <w:multiLevelType w:val="hybridMultilevel"/>
    <w:tmpl w:val="677452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714C504D"/>
    <w:multiLevelType w:val="hybridMultilevel"/>
    <w:tmpl w:val="BF46508A"/>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57" w15:restartNumberingAfterBreak="0">
    <w:nsid w:val="717152D0"/>
    <w:multiLevelType w:val="hybridMultilevel"/>
    <w:tmpl w:val="ACD84A58"/>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58" w15:restartNumberingAfterBreak="0">
    <w:nsid w:val="736F2EFB"/>
    <w:multiLevelType w:val="hybridMultilevel"/>
    <w:tmpl w:val="2098B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74762847"/>
    <w:multiLevelType w:val="hybridMultilevel"/>
    <w:tmpl w:val="CCEE45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6D3565F"/>
    <w:multiLevelType w:val="hybridMultilevel"/>
    <w:tmpl w:val="4A425BA8"/>
    <w:lvl w:ilvl="0" w:tplc="197647D6">
      <w:numFmt w:val="bullet"/>
      <w:lvlText w:val="-"/>
      <w:lvlJc w:val="left"/>
      <w:pPr>
        <w:ind w:left="720" w:hanging="360"/>
      </w:pPr>
      <w:rPr>
        <w:rFonts w:ascii="Calibri" w:eastAsia="Times New Roman" w:hAnsi="Calibri" w:cs="Calibri" w:hint="default"/>
      </w:rPr>
    </w:lvl>
    <w:lvl w:ilvl="1" w:tplc="080C0003">
      <w:start w:val="1"/>
      <w:numFmt w:val="bullet"/>
      <w:lvlText w:val="o"/>
      <w:lvlJc w:val="left"/>
      <w:pPr>
        <w:ind w:left="1440" w:hanging="360"/>
      </w:pPr>
      <w:rPr>
        <w:rFonts w:ascii="Courier New" w:hAnsi="Courier New" w:cs="Courier New" w:hint="default"/>
      </w:rPr>
    </w:lvl>
    <w:lvl w:ilvl="2" w:tplc="080C0005">
      <w:start w:val="1"/>
      <w:numFmt w:val="bullet"/>
      <w:lvlText w:val=""/>
      <w:lvlJc w:val="left"/>
      <w:pPr>
        <w:ind w:left="2160" w:hanging="360"/>
      </w:pPr>
      <w:rPr>
        <w:rFonts w:ascii="Wingdings" w:hAnsi="Wingdings" w:hint="default"/>
      </w:rPr>
    </w:lvl>
    <w:lvl w:ilvl="3" w:tplc="080C0001">
      <w:start w:val="1"/>
      <w:numFmt w:val="bullet"/>
      <w:lvlText w:val=""/>
      <w:lvlJc w:val="left"/>
      <w:pPr>
        <w:ind w:left="2880" w:hanging="360"/>
      </w:pPr>
      <w:rPr>
        <w:rFonts w:ascii="Symbol" w:hAnsi="Symbol" w:hint="default"/>
      </w:rPr>
    </w:lvl>
    <w:lvl w:ilvl="4" w:tplc="080C0003">
      <w:start w:val="1"/>
      <w:numFmt w:val="bullet"/>
      <w:lvlText w:val="o"/>
      <w:lvlJc w:val="left"/>
      <w:pPr>
        <w:ind w:left="3600" w:hanging="360"/>
      </w:pPr>
      <w:rPr>
        <w:rFonts w:ascii="Courier New" w:hAnsi="Courier New" w:cs="Courier New" w:hint="default"/>
      </w:rPr>
    </w:lvl>
    <w:lvl w:ilvl="5" w:tplc="080C0005">
      <w:start w:val="1"/>
      <w:numFmt w:val="bullet"/>
      <w:lvlText w:val=""/>
      <w:lvlJc w:val="left"/>
      <w:pPr>
        <w:ind w:left="4320" w:hanging="360"/>
      </w:pPr>
      <w:rPr>
        <w:rFonts w:ascii="Wingdings" w:hAnsi="Wingdings" w:hint="default"/>
      </w:rPr>
    </w:lvl>
    <w:lvl w:ilvl="6" w:tplc="080C0001">
      <w:start w:val="1"/>
      <w:numFmt w:val="bullet"/>
      <w:lvlText w:val=""/>
      <w:lvlJc w:val="left"/>
      <w:pPr>
        <w:ind w:left="5040" w:hanging="360"/>
      </w:pPr>
      <w:rPr>
        <w:rFonts w:ascii="Symbol" w:hAnsi="Symbol" w:hint="default"/>
      </w:rPr>
    </w:lvl>
    <w:lvl w:ilvl="7" w:tplc="080C0003">
      <w:start w:val="1"/>
      <w:numFmt w:val="bullet"/>
      <w:lvlText w:val="o"/>
      <w:lvlJc w:val="left"/>
      <w:pPr>
        <w:ind w:left="5760" w:hanging="360"/>
      </w:pPr>
      <w:rPr>
        <w:rFonts w:ascii="Courier New" w:hAnsi="Courier New" w:cs="Courier New" w:hint="default"/>
      </w:rPr>
    </w:lvl>
    <w:lvl w:ilvl="8" w:tplc="080C0005">
      <w:start w:val="1"/>
      <w:numFmt w:val="bullet"/>
      <w:lvlText w:val=""/>
      <w:lvlJc w:val="left"/>
      <w:pPr>
        <w:ind w:left="6480" w:hanging="360"/>
      </w:pPr>
      <w:rPr>
        <w:rFonts w:ascii="Wingdings" w:hAnsi="Wingdings" w:hint="default"/>
      </w:rPr>
    </w:lvl>
  </w:abstractNum>
  <w:abstractNum w:abstractNumId="61" w15:restartNumberingAfterBreak="0">
    <w:nsid w:val="7A8225E2"/>
    <w:multiLevelType w:val="hybridMultilevel"/>
    <w:tmpl w:val="244E2B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7B7E60B2"/>
    <w:multiLevelType w:val="hybridMultilevel"/>
    <w:tmpl w:val="B720E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CD01505"/>
    <w:multiLevelType w:val="multilevel"/>
    <w:tmpl w:val="3222BBE2"/>
    <w:lvl w:ilvl="0">
      <w:start w:val="1"/>
      <w:numFmt w:val="bullet"/>
      <w:lvlText w:val=""/>
      <w:lvlJc w:val="left"/>
      <w:pPr>
        <w:tabs>
          <w:tab w:val="num" w:pos="720"/>
        </w:tabs>
        <w:ind w:left="720" w:hanging="360"/>
      </w:pPr>
      <w:rPr>
        <w:rFonts w:ascii="Symbol" w:hAnsi="Symbol" w:hint="default"/>
        <w:sz w:val="20"/>
      </w:rPr>
    </w:lvl>
    <w:lvl w:ilvl="1" w:tentative="1">
      <w:numFmt w:val="bullet"/>
      <w:lvlText w:val=""/>
      <w:lvlJc w:val="left"/>
      <w:pPr>
        <w:tabs>
          <w:tab w:val="num" w:pos="1440"/>
        </w:tabs>
        <w:ind w:left="1440" w:hanging="360"/>
      </w:pPr>
      <w:rPr>
        <w:rFonts w:ascii="Symbol" w:hAnsi="Symbol" w:hint="default"/>
        <w:sz w:val="20"/>
      </w:rPr>
    </w:lvl>
    <w:lvl w:ilvl="2" w:tentative="1">
      <w:numFmt w:val="bullet"/>
      <w:lvlText w:val=""/>
      <w:lvlJc w:val="left"/>
      <w:pPr>
        <w:tabs>
          <w:tab w:val="num" w:pos="2160"/>
        </w:tabs>
        <w:ind w:left="2160" w:hanging="360"/>
      </w:pPr>
      <w:rPr>
        <w:rFonts w:ascii="Symbol" w:hAnsi="Symbol" w:hint="default"/>
        <w:sz w:val="20"/>
      </w:rPr>
    </w:lvl>
    <w:lvl w:ilvl="3" w:tentative="1">
      <w:numFmt w:val="bullet"/>
      <w:lvlText w:val=""/>
      <w:lvlJc w:val="left"/>
      <w:pPr>
        <w:tabs>
          <w:tab w:val="num" w:pos="2880"/>
        </w:tabs>
        <w:ind w:left="2880" w:hanging="360"/>
      </w:pPr>
      <w:rPr>
        <w:rFonts w:ascii="Symbol" w:hAnsi="Symbol" w:hint="default"/>
        <w:sz w:val="20"/>
      </w:rPr>
    </w:lvl>
    <w:lvl w:ilvl="4" w:tentative="1">
      <w:numFmt w:val="bullet"/>
      <w:lvlText w:val=""/>
      <w:lvlJc w:val="left"/>
      <w:pPr>
        <w:tabs>
          <w:tab w:val="num" w:pos="3600"/>
        </w:tabs>
        <w:ind w:left="3600" w:hanging="360"/>
      </w:pPr>
      <w:rPr>
        <w:rFonts w:ascii="Symbol" w:hAnsi="Symbol" w:hint="default"/>
        <w:sz w:val="20"/>
      </w:rPr>
    </w:lvl>
    <w:lvl w:ilvl="5" w:tentative="1">
      <w:numFmt w:val="bullet"/>
      <w:lvlText w:val=""/>
      <w:lvlJc w:val="left"/>
      <w:pPr>
        <w:tabs>
          <w:tab w:val="num" w:pos="4320"/>
        </w:tabs>
        <w:ind w:left="4320" w:hanging="360"/>
      </w:pPr>
      <w:rPr>
        <w:rFonts w:ascii="Symbol" w:hAnsi="Symbol" w:hint="default"/>
        <w:sz w:val="20"/>
      </w:rPr>
    </w:lvl>
    <w:lvl w:ilvl="6" w:tentative="1">
      <w:numFmt w:val="bullet"/>
      <w:lvlText w:val=""/>
      <w:lvlJc w:val="left"/>
      <w:pPr>
        <w:tabs>
          <w:tab w:val="num" w:pos="5040"/>
        </w:tabs>
        <w:ind w:left="5040" w:hanging="360"/>
      </w:pPr>
      <w:rPr>
        <w:rFonts w:ascii="Symbol" w:hAnsi="Symbol" w:hint="default"/>
        <w:sz w:val="20"/>
      </w:rPr>
    </w:lvl>
    <w:lvl w:ilvl="7" w:tentative="1">
      <w:numFmt w:val="bullet"/>
      <w:lvlText w:val=""/>
      <w:lvlJc w:val="left"/>
      <w:pPr>
        <w:tabs>
          <w:tab w:val="num" w:pos="5760"/>
        </w:tabs>
        <w:ind w:left="5760" w:hanging="360"/>
      </w:pPr>
      <w:rPr>
        <w:rFonts w:ascii="Symbol" w:hAnsi="Symbol" w:hint="default"/>
        <w:sz w:val="20"/>
      </w:rPr>
    </w:lvl>
    <w:lvl w:ilvl="8" w:tentative="1">
      <w:numFmt w:val="bullet"/>
      <w:lvlText w:val=""/>
      <w:lvlJc w:val="left"/>
      <w:pPr>
        <w:tabs>
          <w:tab w:val="num" w:pos="6480"/>
        </w:tabs>
        <w:ind w:left="6480" w:hanging="360"/>
      </w:pPr>
      <w:rPr>
        <w:rFonts w:ascii="Symbol" w:hAnsi="Symbol" w:hint="default"/>
        <w:sz w:val="20"/>
      </w:rPr>
    </w:lvl>
  </w:abstractNum>
  <w:abstractNum w:abstractNumId="64" w15:restartNumberingAfterBreak="0">
    <w:nsid w:val="7DC9605C"/>
    <w:multiLevelType w:val="hybridMultilevel"/>
    <w:tmpl w:val="C9DCBC0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5" w15:restartNumberingAfterBreak="0">
    <w:nsid w:val="7E097048"/>
    <w:multiLevelType w:val="multilevel"/>
    <w:tmpl w:val="9E7A1C4A"/>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FF108A0"/>
    <w:multiLevelType w:val="hybridMultilevel"/>
    <w:tmpl w:val="0358B6EE"/>
    <w:lvl w:ilvl="0" w:tplc="AE0C9C3A">
      <w:numFmt w:val="bullet"/>
      <w:lvlText w:val="-"/>
      <w:lvlJc w:val="left"/>
      <w:pPr>
        <w:ind w:left="720" w:hanging="360"/>
      </w:pPr>
      <w:rPr>
        <w:rFonts w:ascii="Segoe UI" w:eastAsiaTheme="minorHAnsi" w:hAnsi="Segoe UI" w:cs="Segoe UI" w:hint="default"/>
        <w:color w:val="172B4D"/>
        <w:sz w:val="21"/>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num w:numId="1" w16cid:durableId="223761431">
    <w:abstractNumId w:val="48"/>
  </w:num>
  <w:num w:numId="2" w16cid:durableId="1634821248">
    <w:abstractNumId w:val="4"/>
  </w:num>
  <w:num w:numId="3" w16cid:durableId="1426654720">
    <w:abstractNumId w:val="37"/>
  </w:num>
  <w:num w:numId="4" w16cid:durableId="996543084">
    <w:abstractNumId w:val="5"/>
  </w:num>
  <w:num w:numId="5" w16cid:durableId="581374417">
    <w:abstractNumId w:val="39"/>
  </w:num>
  <w:num w:numId="6" w16cid:durableId="1800145639">
    <w:abstractNumId w:val="23"/>
  </w:num>
  <w:num w:numId="7" w16cid:durableId="1310020176">
    <w:abstractNumId w:val="30"/>
  </w:num>
  <w:num w:numId="8" w16cid:durableId="1630086709">
    <w:abstractNumId w:val="57"/>
  </w:num>
  <w:num w:numId="9" w16cid:durableId="1855848665">
    <w:abstractNumId w:val="58"/>
  </w:num>
  <w:num w:numId="10" w16cid:durableId="2094425946">
    <w:abstractNumId w:val="27"/>
  </w:num>
  <w:num w:numId="11" w16cid:durableId="1242762739">
    <w:abstractNumId w:val="41"/>
  </w:num>
  <w:num w:numId="12" w16cid:durableId="715937405">
    <w:abstractNumId w:val="53"/>
  </w:num>
  <w:num w:numId="13" w16cid:durableId="1648129181">
    <w:abstractNumId w:val="61"/>
  </w:num>
  <w:num w:numId="14" w16cid:durableId="1865824068">
    <w:abstractNumId w:val="31"/>
  </w:num>
  <w:num w:numId="15" w16cid:durableId="1132602039">
    <w:abstractNumId w:val="51"/>
  </w:num>
  <w:num w:numId="16" w16cid:durableId="1297494001">
    <w:abstractNumId w:val="21"/>
  </w:num>
  <w:num w:numId="17" w16cid:durableId="1420558669">
    <w:abstractNumId w:val="34"/>
  </w:num>
  <w:num w:numId="18" w16cid:durableId="154994764">
    <w:abstractNumId w:val="14"/>
  </w:num>
  <w:num w:numId="19" w16cid:durableId="2080975515">
    <w:abstractNumId w:val="20"/>
  </w:num>
  <w:num w:numId="20" w16cid:durableId="1471169330">
    <w:abstractNumId w:val="3"/>
  </w:num>
  <w:num w:numId="21" w16cid:durableId="913197251">
    <w:abstractNumId w:val="11"/>
  </w:num>
  <w:num w:numId="22" w16cid:durableId="1871914207">
    <w:abstractNumId w:val="46"/>
  </w:num>
  <w:num w:numId="23" w16cid:durableId="363096498">
    <w:abstractNumId w:val="48"/>
  </w:num>
  <w:num w:numId="24" w16cid:durableId="840118872">
    <w:abstractNumId w:val="13"/>
  </w:num>
  <w:num w:numId="25" w16cid:durableId="943270024">
    <w:abstractNumId w:val="22"/>
  </w:num>
  <w:num w:numId="26" w16cid:durableId="1754014498">
    <w:abstractNumId w:val="7"/>
  </w:num>
  <w:num w:numId="27" w16cid:durableId="2013071361">
    <w:abstractNumId w:val="62"/>
  </w:num>
  <w:num w:numId="28" w16cid:durableId="1635259649">
    <w:abstractNumId w:val="52"/>
  </w:num>
  <w:num w:numId="29" w16cid:durableId="1049452117">
    <w:abstractNumId w:val="18"/>
  </w:num>
  <w:num w:numId="30" w16cid:durableId="109977384">
    <w:abstractNumId w:val="65"/>
  </w:num>
  <w:num w:numId="31" w16cid:durableId="616986846">
    <w:abstractNumId w:val="19"/>
  </w:num>
  <w:num w:numId="32" w16cid:durableId="590310791">
    <w:abstractNumId w:val="10"/>
  </w:num>
  <w:num w:numId="33" w16cid:durableId="119959018">
    <w:abstractNumId w:val="17"/>
  </w:num>
  <w:num w:numId="34" w16cid:durableId="1808164414">
    <w:abstractNumId w:val="24"/>
  </w:num>
  <w:num w:numId="35" w16cid:durableId="1355955529">
    <w:abstractNumId w:val="54"/>
  </w:num>
  <w:num w:numId="36" w16cid:durableId="1583639668">
    <w:abstractNumId w:val="63"/>
  </w:num>
  <w:num w:numId="37" w16cid:durableId="907417187">
    <w:abstractNumId w:val="1"/>
  </w:num>
  <w:num w:numId="38" w16cid:durableId="454494167">
    <w:abstractNumId w:val="64"/>
  </w:num>
  <w:num w:numId="39" w16cid:durableId="1394133">
    <w:abstractNumId w:val="32"/>
  </w:num>
  <w:num w:numId="40" w16cid:durableId="1055011470">
    <w:abstractNumId w:val="15"/>
  </w:num>
  <w:num w:numId="41" w16cid:durableId="1317412630">
    <w:abstractNumId w:val="44"/>
  </w:num>
  <w:num w:numId="42" w16cid:durableId="924612051">
    <w:abstractNumId w:val="25"/>
  </w:num>
  <w:num w:numId="43" w16cid:durableId="1465779809">
    <w:abstractNumId w:val="66"/>
  </w:num>
  <w:num w:numId="44" w16cid:durableId="940263761">
    <w:abstractNumId w:val="60"/>
  </w:num>
  <w:num w:numId="45" w16cid:durableId="1815682698">
    <w:abstractNumId w:val="35"/>
  </w:num>
  <w:num w:numId="46" w16cid:durableId="2062367374">
    <w:abstractNumId w:val="8"/>
  </w:num>
  <w:num w:numId="47" w16cid:durableId="1626498064">
    <w:abstractNumId w:val="49"/>
  </w:num>
  <w:num w:numId="48" w16cid:durableId="1414929851">
    <w:abstractNumId w:val="45"/>
  </w:num>
  <w:num w:numId="49" w16cid:durableId="1817646094">
    <w:abstractNumId w:val="43"/>
  </w:num>
  <w:num w:numId="50" w16cid:durableId="1335719746">
    <w:abstractNumId w:val="50"/>
  </w:num>
  <w:num w:numId="51" w16cid:durableId="217590697">
    <w:abstractNumId w:val="47"/>
  </w:num>
  <w:num w:numId="52" w16cid:durableId="1604259483">
    <w:abstractNumId w:val="16"/>
  </w:num>
  <w:num w:numId="53" w16cid:durableId="1105076760">
    <w:abstractNumId w:val="12"/>
  </w:num>
  <w:num w:numId="54" w16cid:durableId="1393191479">
    <w:abstractNumId w:val="0"/>
  </w:num>
  <w:num w:numId="55" w16cid:durableId="1827238190">
    <w:abstractNumId w:val="29"/>
  </w:num>
  <w:num w:numId="56" w16cid:durableId="416755670">
    <w:abstractNumId w:val="56"/>
  </w:num>
  <w:num w:numId="57" w16cid:durableId="1536188240">
    <w:abstractNumId w:val="33"/>
  </w:num>
  <w:num w:numId="58" w16cid:durableId="1149707538">
    <w:abstractNumId w:val="42"/>
  </w:num>
  <w:num w:numId="59" w16cid:durableId="1230076176">
    <w:abstractNumId w:val="26"/>
  </w:num>
  <w:num w:numId="60" w16cid:durableId="399444589">
    <w:abstractNumId w:val="9"/>
  </w:num>
  <w:num w:numId="61" w16cid:durableId="1717121500">
    <w:abstractNumId w:val="40"/>
  </w:num>
  <w:num w:numId="62" w16cid:durableId="1805537077">
    <w:abstractNumId w:val="2"/>
  </w:num>
  <w:num w:numId="63" w16cid:durableId="1544363959">
    <w:abstractNumId w:val="36"/>
  </w:num>
  <w:num w:numId="64" w16cid:durableId="1431730827">
    <w:abstractNumId w:val="55"/>
  </w:num>
  <w:num w:numId="65" w16cid:durableId="1182625173">
    <w:abstractNumId w:val="28"/>
  </w:num>
  <w:num w:numId="66" w16cid:durableId="593590902">
    <w:abstractNumId w:val="38"/>
  </w:num>
  <w:num w:numId="67" w16cid:durableId="249969326">
    <w:abstractNumId w:val="59"/>
  </w:num>
  <w:num w:numId="68" w16cid:durableId="1218781089">
    <w:abstractNumId w:val="48"/>
  </w:num>
  <w:num w:numId="69" w16cid:durableId="738209683">
    <w:abstractNumId w:val="59"/>
  </w:num>
  <w:num w:numId="70" w16cid:durableId="590086615">
    <w:abstractNumId w:val="48"/>
  </w:num>
  <w:num w:numId="71" w16cid:durableId="134878649">
    <w:abstractNumId w:val="48"/>
  </w:num>
  <w:num w:numId="72" w16cid:durableId="773331081">
    <w:abstractNumId w:val="48"/>
  </w:num>
  <w:num w:numId="73" w16cid:durableId="1387727855">
    <w:abstractNumId w:val="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20"/>
  <w:hyphenationZone w:val="425"/>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M0Nzc0MzY2tDA0MzJS0lEKTi0uzszPAykwrAUA2kWp/iwAAAA="/>
  </w:docVars>
  <w:rsids>
    <w:rsidRoot w:val="00D917FB"/>
    <w:rsid w:val="000007E5"/>
    <w:rsid w:val="00002364"/>
    <w:rsid w:val="00002E3F"/>
    <w:rsid w:val="00002EEE"/>
    <w:rsid w:val="000031EE"/>
    <w:rsid w:val="00003C61"/>
    <w:rsid w:val="000063D7"/>
    <w:rsid w:val="00007E43"/>
    <w:rsid w:val="00010805"/>
    <w:rsid w:val="00011490"/>
    <w:rsid w:val="00011989"/>
    <w:rsid w:val="00011F0C"/>
    <w:rsid w:val="000121B2"/>
    <w:rsid w:val="000136AD"/>
    <w:rsid w:val="00013A8F"/>
    <w:rsid w:val="00013D9F"/>
    <w:rsid w:val="000152FA"/>
    <w:rsid w:val="00015CE5"/>
    <w:rsid w:val="00020072"/>
    <w:rsid w:val="00021A14"/>
    <w:rsid w:val="00022455"/>
    <w:rsid w:val="0002294C"/>
    <w:rsid w:val="00024597"/>
    <w:rsid w:val="00024674"/>
    <w:rsid w:val="00024E68"/>
    <w:rsid w:val="00025CAB"/>
    <w:rsid w:val="0002614D"/>
    <w:rsid w:val="00026A94"/>
    <w:rsid w:val="00026AE3"/>
    <w:rsid w:val="00030635"/>
    <w:rsid w:val="00031130"/>
    <w:rsid w:val="00031441"/>
    <w:rsid w:val="000317DB"/>
    <w:rsid w:val="000318BA"/>
    <w:rsid w:val="000319BD"/>
    <w:rsid w:val="00031EFD"/>
    <w:rsid w:val="00031F40"/>
    <w:rsid w:val="00032621"/>
    <w:rsid w:val="000326FC"/>
    <w:rsid w:val="00032EB8"/>
    <w:rsid w:val="000342F5"/>
    <w:rsid w:val="000364FE"/>
    <w:rsid w:val="00036C5C"/>
    <w:rsid w:val="00036CDA"/>
    <w:rsid w:val="00037957"/>
    <w:rsid w:val="0003D0D4"/>
    <w:rsid w:val="00040460"/>
    <w:rsid w:val="00040EC6"/>
    <w:rsid w:val="000411E8"/>
    <w:rsid w:val="000417A8"/>
    <w:rsid w:val="00041D39"/>
    <w:rsid w:val="00041DC2"/>
    <w:rsid w:val="00041E0F"/>
    <w:rsid w:val="0004354F"/>
    <w:rsid w:val="00043DB3"/>
    <w:rsid w:val="00044573"/>
    <w:rsid w:val="00046A00"/>
    <w:rsid w:val="000470F9"/>
    <w:rsid w:val="000475BE"/>
    <w:rsid w:val="00047C6B"/>
    <w:rsid w:val="000500C3"/>
    <w:rsid w:val="00050BFC"/>
    <w:rsid w:val="000511DC"/>
    <w:rsid w:val="000519EB"/>
    <w:rsid w:val="00052576"/>
    <w:rsid w:val="00052623"/>
    <w:rsid w:val="00054E7C"/>
    <w:rsid w:val="00055BF2"/>
    <w:rsid w:val="000564CE"/>
    <w:rsid w:val="00056EA9"/>
    <w:rsid w:val="00057393"/>
    <w:rsid w:val="00057E53"/>
    <w:rsid w:val="00060433"/>
    <w:rsid w:val="000611AF"/>
    <w:rsid w:val="000614D8"/>
    <w:rsid w:val="000617CD"/>
    <w:rsid w:val="000625C7"/>
    <w:rsid w:val="00062BA1"/>
    <w:rsid w:val="00063593"/>
    <w:rsid w:val="00065814"/>
    <w:rsid w:val="00065C25"/>
    <w:rsid w:val="000669B9"/>
    <w:rsid w:val="00067891"/>
    <w:rsid w:val="000700AF"/>
    <w:rsid w:val="00070F17"/>
    <w:rsid w:val="000726BF"/>
    <w:rsid w:val="0007369B"/>
    <w:rsid w:val="00073703"/>
    <w:rsid w:val="00073A3F"/>
    <w:rsid w:val="00073BBD"/>
    <w:rsid w:val="000746CC"/>
    <w:rsid w:val="00074EB8"/>
    <w:rsid w:val="00076161"/>
    <w:rsid w:val="00076C2F"/>
    <w:rsid w:val="00077597"/>
    <w:rsid w:val="00077778"/>
    <w:rsid w:val="000777A4"/>
    <w:rsid w:val="00077AEE"/>
    <w:rsid w:val="00077F3D"/>
    <w:rsid w:val="00081040"/>
    <w:rsid w:val="00081DDA"/>
    <w:rsid w:val="00082587"/>
    <w:rsid w:val="00082B8B"/>
    <w:rsid w:val="00082C4B"/>
    <w:rsid w:val="0008389D"/>
    <w:rsid w:val="00084AC0"/>
    <w:rsid w:val="00085070"/>
    <w:rsid w:val="0008517A"/>
    <w:rsid w:val="000860A3"/>
    <w:rsid w:val="00086F88"/>
    <w:rsid w:val="00091100"/>
    <w:rsid w:val="00091225"/>
    <w:rsid w:val="00091234"/>
    <w:rsid w:val="00092F66"/>
    <w:rsid w:val="00093348"/>
    <w:rsid w:val="0009382E"/>
    <w:rsid w:val="00094367"/>
    <w:rsid w:val="00094C21"/>
    <w:rsid w:val="00095B2C"/>
    <w:rsid w:val="00095B8F"/>
    <w:rsid w:val="00095F8C"/>
    <w:rsid w:val="000977BC"/>
    <w:rsid w:val="000A0640"/>
    <w:rsid w:val="000A0961"/>
    <w:rsid w:val="000A0B7B"/>
    <w:rsid w:val="000A0C0C"/>
    <w:rsid w:val="000A0FFF"/>
    <w:rsid w:val="000A207F"/>
    <w:rsid w:val="000A22A3"/>
    <w:rsid w:val="000A3A06"/>
    <w:rsid w:val="000A3A3C"/>
    <w:rsid w:val="000A541D"/>
    <w:rsid w:val="000A570C"/>
    <w:rsid w:val="000A5CAE"/>
    <w:rsid w:val="000A6607"/>
    <w:rsid w:val="000A6B8E"/>
    <w:rsid w:val="000A6FCB"/>
    <w:rsid w:val="000A73D8"/>
    <w:rsid w:val="000B0104"/>
    <w:rsid w:val="000B14CB"/>
    <w:rsid w:val="000B1CE3"/>
    <w:rsid w:val="000B2144"/>
    <w:rsid w:val="000B34E4"/>
    <w:rsid w:val="000B3793"/>
    <w:rsid w:val="000B37BB"/>
    <w:rsid w:val="000B3A5D"/>
    <w:rsid w:val="000B66E1"/>
    <w:rsid w:val="000B6F68"/>
    <w:rsid w:val="000B7858"/>
    <w:rsid w:val="000C01AF"/>
    <w:rsid w:val="000C0DB6"/>
    <w:rsid w:val="000C16D5"/>
    <w:rsid w:val="000C1D79"/>
    <w:rsid w:val="000C2B33"/>
    <w:rsid w:val="000C3359"/>
    <w:rsid w:val="000C3DA2"/>
    <w:rsid w:val="000C41B5"/>
    <w:rsid w:val="000C6A71"/>
    <w:rsid w:val="000C6AF9"/>
    <w:rsid w:val="000C7BE3"/>
    <w:rsid w:val="000D0016"/>
    <w:rsid w:val="000D0456"/>
    <w:rsid w:val="000D07AF"/>
    <w:rsid w:val="000D2080"/>
    <w:rsid w:val="000D2DED"/>
    <w:rsid w:val="000D3444"/>
    <w:rsid w:val="000D4888"/>
    <w:rsid w:val="000D621C"/>
    <w:rsid w:val="000D6314"/>
    <w:rsid w:val="000D6890"/>
    <w:rsid w:val="000D6E8A"/>
    <w:rsid w:val="000D75F0"/>
    <w:rsid w:val="000D7E86"/>
    <w:rsid w:val="000E0332"/>
    <w:rsid w:val="000E05CB"/>
    <w:rsid w:val="000E062A"/>
    <w:rsid w:val="000E3AE9"/>
    <w:rsid w:val="000E3D0E"/>
    <w:rsid w:val="000E41F2"/>
    <w:rsid w:val="000E440F"/>
    <w:rsid w:val="000E46FC"/>
    <w:rsid w:val="000E4B31"/>
    <w:rsid w:val="000E52DC"/>
    <w:rsid w:val="000E56DD"/>
    <w:rsid w:val="000E6BB7"/>
    <w:rsid w:val="000E7E8F"/>
    <w:rsid w:val="000F05C1"/>
    <w:rsid w:val="000F0696"/>
    <w:rsid w:val="000F0836"/>
    <w:rsid w:val="000F08A1"/>
    <w:rsid w:val="000F0E44"/>
    <w:rsid w:val="000F14D4"/>
    <w:rsid w:val="000F1D5C"/>
    <w:rsid w:val="000F2058"/>
    <w:rsid w:val="000F2589"/>
    <w:rsid w:val="000F3978"/>
    <w:rsid w:val="000F5E6F"/>
    <w:rsid w:val="000F6090"/>
    <w:rsid w:val="000F6371"/>
    <w:rsid w:val="000F647B"/>
    <w:rsid w:val="000F65E8"/>
    <w:rsid w:val="000F69CD"/>
    <w:rsid w:val="000F6FC0"/>
    <w:rsid w:val="000F7913"/>
    <w:rsid w:val="000F7AB1"/>
    <w:rsid w:val="00100DF7"/>
    <w:rsid w:val="0010112E"/>
    <w:rsid w:val="0010148F"/>
    <w:rsid w:val="00102076"/>
    <w:rsid w:val="00102D7D"/>
    <w:rsid w:val="00103439"/>
    <w:rsid w:val="00104896"/>
    <w:rsid w:val="00104E1E"/>
    <w:rsid w:val="00106A70"/>
    <w:rsid w:val="00107A2F"/>
    <w:rsid w:val="00107A80"/>
    <w:rsid w:val="00107AE7"/>
    <w:rsid w:val="0011119D"/>
    <w:rsid w:val="00112763"/>
    <w:rsid w:val="001132E4"/>
    <w:rsid w:val="00114228"/>
    <w:rsid w:val="001149F4"/>
    <w:rsid w:val="00114ADB"/>
    <w:rsid w:val="00114C9B"/>
    <w:rsid w:val="00115233"/>
    <w:rsid w:val="001171CC"/>
    <w:rsid w:val="00117ED9"/>
    <w:rsid w:val="001207E2"/>
    <w:rsid w:val="0012082B"/>
    <w:rsid w:val="00121830"/>
    <w:rsid w:val="00121DF3"/>
    <w:rsid w:val="00121EBD"/>
    <w:rsid w:val="00122437"/>
    <w:rsid w:val="00122D1E"/>
    <w:rsid w:val="001245F3"/>
    <w:rsid w:val="001246DB"/>
    <w:rsid w:val="0012475C"/>
    <w:rsid w:val="001255E1"/>
    <w:rsid w:val="00125AE3"/>
    <w:rsid w:val="001271C3"/>
    <w:rsid w:val="00127ABC"/>
    <w:rsid w:val="0013068D"/>
    <w:rsid w:val="00130F48"/>
    <w:rsid w:val="001311EF"/>
    <w:rsid w:val="001317CE"/>
    <w:rsid w:val="001334F2"/>
    <w:rsid w:val="00133A00"/>
    <w:rsid w:val="00133BD9"/>
    <w:rsid w:val="0013423B"/>
    <w:rsid w:val="0013439A"/>
    <w:rsid w:val="00134BF7"/>
    <w:rsid w:val="00135E80"/>
    <w:rsid w:val="001374E4"/>
    <w:rsid w:val="00137A1A"/>
    <w:rsid w:val="00140F4B"/>
    <w:rsid w:val="00141518"/>
    <w:rsid w:val="001419FB"/>
    <w:rsid w:val="00141D40"/>
    <w:rsid w:val="00141D54"/>
    <w:rsid w:val="001421A2"/>
    <w:rsid w:val="001421B3"/>
    <w:rsid w:val="00142935"/>
    <w:rsid w:val="00142F84"/>
    <w:rsid w:val="0014351E"/>
    <w:rsid w:val="00143853"/>
    <w:rsid w:val="00143CE0"/>
    <w:rsid w:val="00146139"/>
    <w:rsid w:val="001478A6"/>
    <w:rsid w:val="00147A6D"/>
    <w:rsid w:val="001527F4"/>
    <w:rsid w:val="00152DF6"/>
    <w:rsid w:val="00153762"/>
    <w:rsid w:val="001539E1"/>
    <w:rsid w:val="00154023"/>
    <w:rsid w:val="00155007"/>
    <w:rsid w:val="001568D7"/>
    <w:rsid w:val="00156A40"/>
    <w:rsid w:val="00156C4F"/>
    <w:rsid w:val="00156DAA"/>
    <w:rsid w:val="001574B3"/>
    <w:rsid w:val="00157C1E"/>
    <w:rsid w:val="00160321"/>
    <w:rsid w:val="001613BA"/>
    <w:rsid w:val="00161A41"/>
    <w:rsid w:val="001623F4"/>
    <w:rsid w:val="00162915"/>
    <w:rsid w:val="00164541"/>
    <w:rsid w:val="00164C76"/>
    <w:rsid w:val="00167160"/>
    <w:rsid w:val="001671EC"/>
    <w:rsid w:val="001672E4"/>
    <w:rsid w:val="0016793B"/>
    <w:rsid w:val="00167963"/>
    <w:rsid w:val="00167C53"/>
    <w:rsid w:val="00172824"/>
    <w:rsid w:val="0017334D"/>
    <w:rsid w:val="001733AF"/>
    <w:rsid w:val="00175624"/>
    <w:rsid w:val="001759AA"/>
    <w:rsid w:val="00176CC6"/>
    <w:rsid w:val="00180D72"/>
    <w:rsid w:val="00181945"/>
    <w:rsid w:val="001826FD"/>
    <w:rsid w:val="00183746"/>
    <w:rsid w:val="001850DE"/>
    <w:rsid w:val="001857BF"/>
    <w:rsid w:val="00185966"/>
    <w:rsid w:val="00185A52"/>
    <w:rsid w:val="00186154"/>
    <w:rsid w:val="00186448"/>
    <w:rsid w:val="00186465"/>
    <w:rsid w:val="001865F4"/>
    <w:rsid w:val="0018728F"/>
    <w:rsid w:val="00190173"/>
    <w:rsid w:val="001904DC"/>
    <w:rsid w:val="001906DD"/>
    <w:rsid w:val="00190D6F"/>
    <w:rsid w:val="001918D6"/>
    <w:rsid w:val="00191B22"/>
    <w:rsid w:val="00191BCE"/>
    <w:rsid w:val="00192F13"/>
    <w:rsid w:val="00193915"/>
    <w:rsid w:val="00193D4C"/>
    <w:rsid w:val="00195845"/>
    <w:rsid w:val="00195B64"/>
    <w:rsid w:val="001960F7"/>
    <w:rsid w:val="00196B32"/>
    <w:rsid w:val="00196CBC"/>
    <w:rsid w:val="00196CD5"/>
    <w:rsid w:val="00196F3D"/>
    <w:rsid w:val="00197759"/>
    <w:rsid w:val="001A113D"/>
    <w:rsid w:val="001A15DF"/>
    <w:rsid w:val="001A19FF"/>
    <w:rsid w:val="001A1C30"/>
    <w:rsid w:val="001A2C22"/>
    <w:rsid w:val="001A2C6E"/>
    <w:rsid w:val="001A458F"/>
    <w:rsid w:val="001A56A9"/>
    <w:rsid w:val="001A725B"/>
    <w:rsid w:val="001A7416"/>
    <w:rsid w:val="001B05A0"/>
    <w:rsid w:val="001B097E"/>
    <w:rsid w:val="001B0BC4"/>
    <w:rsid w:val="001B0C98"/>
    <w:rsid w:val="001B1D7E"/>
    <w:rsid w:val="001B3539"/>
    <w:rsid w:val="001B3597"/>
    <w:rsid w:val="001B415D"/>
    <w:rsid w:val="001B4360"/>
    <w:rsid w:val="001B4D4F"/>
    <w:rsid w:val="001B56F9"/>
    <w:rsid w:val="001B59B1"/>
    <w:rsid w:val="001B5A25"/>
    <w:rsid w:val="001B61D2"/>
    <w:rsid w:val="001B6554"/>
    <w:rsid w:val="001B7712"/>
    <w:rsid w:val="001C2500"/>
    <w:rsid w:val="001C2507"/>
    <w:rsid w:val="001C2911"/>
    <w:rsid w:val="001C2B06"/>
    <w:rsid w:val="001C33D0"/>
    <w:rsid w:val="001C37E5"/>
    <w:rsid w:val="001C535C"/>
    <w:rsid w:val="001C54B2"/>
    <w:rsid w:val="001C57E1"/>
    <w:rsid w:val="001C627F"/>
    <w:rsid w:val="001C6B62"/>
    <w:rsid w:val="001C6BF8"/>
    <w:rsid w:val="001C7A3E"/>
    <w:rsid w:val="001C7D1F"/>
    <w:rsid w:val="001D0281"/>
    <w:rsid w:val="001D0AF9"/>
    <w:rsid w:val="001D1904"/>
    <w:rsid w:val="001D231E"/>
    <w:rsid w:val="001D2BBF"/>
    <w:rsid w:val="001D2D0E"/>
    <w:rsid w:val="001D501B"/>
    <w:rsid w:val="001D5C2D"/>
    <w:rsid w:val="001D691F"/>
    <w:rsid w:val="001D6F21"/>
    <w:rsid w:val="001D7692"/>
    <w:rsid w:val="001D7DC4"/>
    <w:rsid w:val="001D7E58"/>
    <w:rsid w:val="001E05B0"/>
    <w:rsid w:val="001E0F57"/>
    <w:rsid w:val="001E16D6"/>
    <w:rsid w:val="001E2858"/>
    <w:rsid w:val="001E2CA1"/>
    <w:rsid w:val="001E44B0"/>
    <w:rsid w:val="001E5381"/>
    <w:rsid w:val="001E5A6C"/>
    <w:rsid w:val="001E6AE0"/>
    <w:rsid w:val="001E6DBC"/>
    <w:rsid w:val="001E79F8"/>
    <w:rsid w:val="001E7F97"/>
    <w:rsid w:val="001F09C3"/>
    <w:rsid w:val="001F0A50"/>
    <w:rsid w:val="001F1122"/>
    <w:rsid w:val="001F3A2E"/>
    <w:rsid w:val="001F3A38"/>
    <w:rsid w:val="001F426E"/>
    <w:rsid w:val="001F68EA"/>
    <w:rsid w:val="001F6E1D"/>
    <w:rsid w:val="001F73D0"/>
    <w:rsid w:val="001F779B"/>
    <w:rsid w:val="00200797"/>
    <w:rsid w:val="0020099A"/>
    <w:rsid w:val="002009A6"/>
    <w:rsid w:val="00202235"/>
    <w:rsid w:val="002043CF"/>
    <w:rsid w:val="00204CA8"/>
    <w:rsid w:val="00205E67"/>
    <w:rsid w:val="002079FE"/>
    <w:rsid w:val="002112E0"/>
    <w:rsid w:val="002117F6"/>
    <w:rsid w:val="002129E7"/>
    <w:rsid w:val="00214FB5"/>
    <w:rsid w:val="00215D8C"/>
    <w:rsid w:val="00216D2B"/>
    <w:rsid w:val="002170B3"/>
    <w:rsid w:val="0021787B"/>
    <w:rsid w:val="00217C12"/>
    <w:rsid w:val="00221875"/>
    <w:rsid w:val="00222557"/>
    <w:rsid w:val="002225DC"/>
    <w:rsid w:val="002226BC"/>
    <w:rsid w:val="00222D8D"/>
    <w:rsid w:val="0022369B"/>
    <w:rsid w:val="002238BE"/>
    <w:rsid w:val="00223B8C"/>
    <w:rsid w:val="002247AF"/>
    <w:rsid w:val="00227612"/>
    <w:rsid w:val="00227E24"/>
    <w:rsid w:val="00230505"/>
    <w:rsid w:val="00231104"/>
    <w:rsid w:val="0023214F"/>
    <w:rsid w:val="00232631"/>
    <w:rsid w:val="00232960"/>
    <w:rsid w:val="002331F3"/>
    <w:rsid w:val="0023324E"/>
    <w:rsid w:val="0023403E"/>
    <w:rsid w:val="002345B9"/>
    <w:rsid w:val="00235847"/>
    <w:rsid w:val="0023609F"/>
    <w:rsid w:val="002365B6"/>
    <w:rsid w:val="002369F5"/>
    <w:rsid w:val="00240601"/>
    <w:rsid w:val="00242113"/>
    <w:rsid w:val="00242E18"/>
    <w:rsid w:val="0024362D"/>
    <w:rsid w:val="00243B76"/>
    <w:rsid w:val="002443EF"/>
    <w:rsid w:val="00244800"/>
    <w:rsid w:val="0024482D"/>
    <w:rsid w:val="00246F6E"/>
    <w:rsid w:val="0024755E"/>
    <w:rsid w:val="00247BB8"/>
    <w:rsid w:val="00247D66"/>
    <w:rsid w:val="0025084B"/>
    <w:rsid w:val="002523C5"/>
    <w:rsid w:val="0025298D"/>
    <w:rsid w:val="00252EFC"/>
    <w:rsid w:val="00252F86"/>
    <w:rsid w:val="002531E5"/>
    <w:rsid w:val="00253506"/>
    <w:rsid w:val="0025478C"/>
    <w:rsid w:val="002552FD"/>
    <w:rsid w:val="00255BA9"/>
    <w:rsid w:val="00255F22"/>
    <w:rsid w:val="00256CD0"/>
    <w:rsid w:val="0026042F"/>
    <w:rsid w:val="00260F5D"/>
    <w:rsid w:val="00260F67"/>
    <w:rsid w:val="002610C0"/>
    <w:rsid w:val="0026119C"/>
    <w:rsid w:val="00261CBB"/>
    <w:rsid w:val="00262310"/>
    <w:rsid w:val="002628B8"/>
    <w:rsid w:val="0026309E"/>
    <w:rsid w:val="0026362E"/>
    <w:rsid w:val="0026387D"/>
    <w:rsid w:val="002645DF"/>
    <w:rsid w:val="002672FB"/>
    <w:rsid w:val="002702D2"/>
    <w:rsid w:val="002719B8"/>
    <w:rsid w:val="002720BD"/>
    <w:rsid w:val="002730A2"/>
    <w:rsid w:val="00274DA1"/>
    <w:rsid w:val="002750E4"/>
    <w:rsid w:val="002775A2"/>
    <w:rsid w:val="002806F6"/>
    <w:rsid w:val="00280CC1"/>
    <w:rsid w:val="002835A3"/>
    <w:rsid w:val="00283B8F"/>
    <w:rsid w:val="00285412"/>
    <w:rsid w:val="0028589C"/>
    <w:rsid w:val="00285A70"/>
    <w:rsid w:val="00285FC1"/>
    <w:rsid w:val="002873F8"/>
    <w:rsid w:val="0028777A"/>
    <w:rsid w:val="00287EA4"/>
    <w:rsid w:val="002909DF"/>
    <w:rsid w:val="00290F4B"/>
    <w:rsid w:val="0029161B"/>
    <w:rsid w:val="002918B4"/>
    <w:rsid w:val="00291F10"/>
    <w:rsid w:val="002940E3"/>
    <w:rsid w:val="002946C6"/>
    <w:rsid w:val="00295176"/>
    <w:rsid w:val="00295FF7"/>
    <w:rsid w:val="002A005B"/>
    <w:rsid w:val="002A0099"/>
    <w:rsid w:val="002A1FE3"/>
    <w:rsid w:val="002A2605"/>
    <w:rsid w:val="002A287D"/>
    <w:rsid w:val="002A3A2D"/>
    <w:rsid w:val="002A403A"/>
    <w:rsid w:val="002A4BF3"/>
    <w:rsid w:val="002A4ECF"/>
    <w:rsid w:val="002A50B0"/>
    <w:rsid w:val="002A511A"/>
    <w:rsid w:val="002A6E0E"/>
    <w:rsid w:val="002A6E4F"/>
    <w:rsid w:val="002A6FCF"/>
    <w:rsid w:val="002A7BE9"/>
    <w:rsid w:val="002A7D38"/>
    <w:rsid w:val="002B00EA"/>
    <w:rsid w:val="002B0729"/>
    <w:rsid w:val="002B09B8"/>
    <w:rsid w:val="002B0D4A"/>
    <w:rsid w:val="002B0F93"/>
    <w:rsid w:val="002B25BB"/>
    <w:rsid w:val="002B2AAE"/>
    <w:rsid w:val="002B2EB3"/>
    <w:rsid w:val="002B4148"/>
    <w:rsid w:val="002B41A4"/>
    <w:rsid w:val="002B45F4"/>
    <w:rsid w:val="002B48AC"/>
    <w:rsid w:val="002B52C9"/>
    <w:rsid w:val="002B5596"/>
    <w:rsid w:val="002B56C6"/>
    <w:rsid w:val="002B5C4E"/>
    <w:rsid w:val="002B7110"/>
    <w:rsid w:val="002B7379"/>
    <w:rsid w:val="002B737E"/>
    <w:rsid w:val="002B7F9D"/>
    <w:rsid w:val="002C021D"/>
    <w:rsid w:val="002C1D80"/>
    <w:rsid w:val="002C2CD4"/>
    <w:rsid w:val="002C329E"/>
    <w:rsid w:val="002C4C29"/>
    <w:rsid w:val="002C4D0F"/>
    <w:rsid w:val="002C5FB9"/>
    <w:rsid w:val="002C66A3"/>
    <w:rsid w:val="002C6C9B"/>
    <w:rsid w:val="002D02BB"/>
    <w:rsid w:val="002D1232"/>
    <w:rsid w:val="002D33E7"/>
    <w:rsid w:val="002D37CA"/>
    <w:rsid w:val="002D3D36"/>
    <w:rsid w:val="002D5985"/>
    <w:rsid w:val="002D6E93"/>
    <w:rsid w:val="002D7297"/>
    <w:rsid w:val="002D74DF"/>
    <w:rsid w:val="002E237E"/>
    <w:rsid w:val="002E2E60"/>
    <w:rsid w:val="002E5BBE"/>
    <w:rsid w:val="002E6522"/>
    <w:rsid w:val="002E700D"/>
    <w:rsid w:val="002F0105"/>
    <w:rsid w:val="002F0675"/>
    <w:rsid w:val="002F0D0E"/>
    <w:rsid w:val="002F102A"/>
    <w:rsid w:val="002F1F76"/>
    <w:rsid w:val="002F1FE8"/>
    <w:rsid w:val="002F2059"/>
    <w:rsid w:val="002F255C"/>
    <w:rsid w:val="002F450E"/>
    <w:rsid w:val="002F478A"/>
    <w:rsid w:val="002F4E30"/>
    <w:rsid w:val="002F52D8"/>
    <w:rsid w:val="002F5658"/>
    <w:rsid w:val="002F5D3E"/>
    <w:rsid w:val="002F64B5"/>
    <w:rsid w:val="002F67F1"/>
    <w:rsid w:val="002F6BB0"/>
    <w:rsid w:val="002F700F"/>
    <w:rsid w:val="00300323"/>
    <w:rsid w:val="00300421"/>
    <w:rsid w:val="00300F90"/>
    <w:rsid w:val="0030212F"/>
    <w:rsid w:val="003046E3"/>
    <w:rsid w:val="00304A77"/>
    <w:rsid w:val="0030565B"/>
    <w:rsid w:val="003075CB"/>
    <w:rsid w:val="00310196"/>
    <w:rsid w:val="003105A3"/>
    <w:rsid w:val="0031088A"/>
    <w:rsid w:val="0031127C"/>
    <w:rsid w:val="003114CE"/>
    <w:rsid w:val="003126D0"/>
    <w:rsid w:val="0031289F"/>
    <w:rsid w:val="003134DF"/>
    <w:rsid w:val="00313878"/>
    <w:rsid w:val="00314654"/>
    <w:rsid w:val="003150ED"/>
    <w:rsid w:val="00315CFD"/>
    <w:rsid w:val="0031608C"/>
    <w:rsid w:val="003165A3"/>
    <w:rsid w:val="003165D0"/>
    <w:rsid w:val="003172F8"/>
    <w:rsid w:val="003228D5"/>
    <w:rsid w:val="0032316F"/>
    <w:rsid w:val="00323F17"/>
    <w:rsid w:val="00324BD1"/>
    <w:rsid w:val="00324D23"/>
    <w:rsid w:val="0032577F"/>
    <w:rsid w:val="0032674D"/>
    <w:rsid w:val="00326CF8"/>
    <w:rsid w:val="00326DC7"/>
    <w:rsid w:val="0032713B"/>
    <w:rsid w:val="00327246"/>
    <w:rsid w:val="00327252"/>
    <w:rsid w:val="00327A2D"/>
    <w:rsid w:val="003301B9"/>
    <w:rsid w:val="003301DF"/>
    <w:rsid w:val="003304C0"/>
    <w:rsid w:val="003304F4"/>
    <w:rsid w:val="00330E06"/>
    <w:rsid w:val="003334BA"/>
    <w:rsid w:val="0033374E"/>
    <w:rsid w:val="003337D6"/>
    <w:rsid w:val="00334EDF"/>
    <w:rsid w:val="0033552A"/>
    <w:rsid w:val="003375CF"/>
    <w:rsid w:val="0033766B"/>
    <w:rsid w:val="00340520"/>
    <w:rsid w:val="00340B34"/>
    <w:rsid w:val="00341FA5"/>
    <w:rsid w:val="00342C5D"/>
    <w:rsid w:val="00346329"/>
    <w:rsid w:val="003468F1"/>
    <w:rsid w:val="00347F5F"/>
    <w:rsid w:val="00350AEA"/>
    <w:rsid w:val="00350B75"/>
    <w:rsid w:val="00352484"/>
    <w:rsid w:val="003532B6"/>
    <w:rsid w:val="0035391F"/>
    <w:rsid w:val="003539D2"/>
    <w:rsid w:val="0035516D"/>
    <w:rsid w:val="00356342"/>
    <w:rsid w:val="00356D05"/>
    <w:rsid w:val="00360ADB"/>
    <w:rsid w:val="003610F3"/>
    <w:rsid w:val="00361937"/>
    <w:rsid w:val="003620AA"/>
    <w:rsid w:val="003620E1"/>
    <w:rsid w:val="003627FD"/>
    <w:rsid w:val="00363188"/>
    <w:rsid w:val="0036356B"/>
    <w:rsid w:val="0036456A"/>
    <w:rsid w:val="003648F4"/>
    <w:rsid w:val="00364BFA"/>
    <w:rsid w:val="00364E5E"/>
    <w:rsid w:val="00365B32"/>
    <w:rsid w:val="00366276"/>
    <w:rsid w:val="00367101"/>
    <w:rsid w:val="003674BF"/>
    <w:rsid w:val="00367AC4"/>
    <w:rsid w:val="00367AF9"/>
    <w:rsid w:val="00367B7C"/>
    <w:rsid w:val="00371A0E"/>
    <w:rsid w:val="00371AFD"/>
    <w:rsid w:val="00372EDC"/>
    <w:rsid w:val="00372FB9"/>
    <w:rsid w:val="0037409D"/>
    <w:rsid w:val="00376EB9"/>
    <w:rsid w:val="003777C7"/>
    <w:rsid w:val="00377D6E"/>
    <w:rsid w:val="003826D5"/>
    <w:rsid w:val="0038322D"/>
    <w:rsid w:val="00383B9E"/>
    <w:rsid w:val="00383BCA"/>
    <w:rsid w:val="00384FF5"/>
    <w:rsid w:val="003855D1"/>
    <w:rsid w:val="00385AC3"/>
    <w:rsid w:val="00386F03"/>
    <w:rsid w:val="00390E8A"/>
    <w:rsid w:val="0039239E"/>
    <w:rsid w:val="003945A4"/>
    <w:rsid w:val="00394996"/>
    <w:rsid w:val="00395ADC"/>
    <w:rsid w:val="003968A3"/>
    <w:rsid w:val="00396DAF"/>
    <w:rsid w:val="003971E0"/>
    <w:rsid w:val="00397E80"/>
    <w:rsid w:val="003A185D"/>
    <w:rsid w:val="003A1897"/>
    <w:rsid w:val="003A20A5"/>
    <w:rsid w:val="003A2880"/>
    <w:rsid w:val="003A290B"/>
    <w:rsid w:val="003A2BBF"/>
    <w:rsid w:val="003A3170"/>
    <w:rsid w:val="003A3240"/>
    <w:rsid w:val="003A3268"/>
    <w:rsid w:val="003A3C9C"/>
    <w:rsid w:val="003A3F02"/>
    <w:rsid w:val="003A44FF"/>
    <w:rsid w:val="003A553A"/>
    <w:rsid w:val="003A5AF4"/>
    <w:rsid w:val="003A5D3C"/>
    <w:rsid w:val="003A6116"/>
    <w:rsid w:val="003A664D"/>
    <w:rsid w:val="003B0D8C"/>
    <w:rsid w:val="003B0DD0"/>
    <w:rsid w:val="003B0F57"/>
    <w:rsid w:val="003B1072"/>
    <w:rsid w:val="003B107A"/>
    <w:rsid w:val="003B2077"/>
    <w:rsid w:val="003B3C68"/>
    <w:rsid w:val="003B3CA3"/>
    <w:rsid w:val="003B435D"/>
    <w:rsid w:val="003B49BC"/>
    <w:rsid w:val="003B4DD3"/>
    <w:rsid w:val="003B61CA"/>
    <w:rsid w:val="003B6DA9"/>
    <w:rsid w:val="003B77FE"/>
    <w:rsid w:val="003C0B00"/>
    <w:rsid w:val="003C0BCD"/>
    <w:rsid w:val="003C1904"/>
    <w:rsid w:val="003C1D7C"/>
    <w:rsid w:val="003C3045"/>
    <w:rsid w:val="003C431B"/>
    <w:rsid w:val="003C48B1"/>
    <w:rsid w:val="003C4F8E"/>
    <w:rsid w:val="003C515C"/>
    <w:rsid w:val="003C53CD"/>
    <w:rsid w:val="003C56ED"/>
    <w:rsid w:val="003C707E"/>
    <w:rsid w:val="003C77A0"/>
    <w:rsid w:val="003D000C"/>
    <w:rsid w:val="003D26CA"/>
    <w:rsid w:val="003D2730"/>
    <w:rsid w:val="003D35B7"/>
    <w:rsid w:val="003D3ED9"/>
    <w:rsid w:val="003D46AC"/>
    <w:rsid w:val="003D56C2"/>
    <w:rsid w:val="003D6105"/>
    <w:rsid w:val="003D656B"/>
    <w:rsid w:val="003D7CA0"/>
    <w:rsid w:val="003E028A"/>
    <w:rsid w:val="003E202E"/>
    <w:rsid w:val="003E2C06"/>
    <w:rsid w:val="003E2C96"/>
    <w:rsid w:val="003E2D5A"/>
    <w:rsid w:val="003E2EBB"/>
    <w:rsid w:val="003E44A8"/>
    <w:rsid w:val="003E4590"/>
    <w:rsid w:val="003E544C"/>
    <w:rsid w:val="003E54A2"/>
    <w:rsid w:val="003E5F07"/>
    <w:rsid w:val="003E5F0D"/>
    <w:rsid w:val="003E6847"/>
    <w:rsid w:val="003E73C1"/>
    <w:rsid w:val="003E77C3"/>
    <w:rsid w:val="003E797F"/>
    <w:rsid w:val="003E7F6E"/>
    <w:rsid w:val="003F12BB"/>
    <w:rsid w:val="003F4C88"/>
    <w:rsid w:val="003F5025"/>
    <w:rsid w:val="003F5C32"/>
    <w:rsid w:val="003F5F24"/>
    <w:rsid w:val="003F6751"/>
    <w:rsid w:val="003F6DDE"/>
    <w:rsid w:val="003F6F64"/>
    <w:rsid w:val="003F7496"/>
    <w:rsid w:val="0040085B"/>
    <w:rsid w:val="00400E83"/>
    <w:rsid w:val="00400FD4"/>
    <w:rsid w:val="00401B78"/>
    <w:rsid w:val="004032A2"/>
    <w:rsid w:val="004050F7"/>
    <w:rsid w:val="00405A4F"/>
    <w:rsid w:val="004060C6"/>
    <w:rsid w:val="0040738B"/>
    <w:rsid w:val="00407960"/>
    <w:rsid w:val="00407CFF"/>
    <w:rsid w:val="00410A96"/>
    <w:rsid w:val="00411070"/>
    <w:rsid w:val="00411394"/>
    <w:rsid w:val="00411CE0"/>
    <w:rsid w:val="004122E4"/>
    <w:rsid w:val="00412440"/>
    <w:rsid w:val="00412845"/>
    <w:rsid w:val="00412C8E"/>
    <w:rsid w:val="00412F8A"/>
    <w:rsid w:val="00413216"/>
    <w:rsid w:val="00413DED"/>
    <w:rsid w:val="0041451E"/>
    <w:rsid w:val="00414B5F"/>
    <w:rsid w:val="00415908"/>
    <w:rsid w:val="00415F20"/>
    <w:rsid w:val="004200CA"/>
    <w:rsid w:val="004208F6"/>
    <w:rsid w:val="00421576"/>
    <w:rsid w:val="00422621"/>
    <w:rsid w:val="004230B5"/>
    <w:rsid w:val="00423356"/>
    <w:rsid w:val="00424F97"/>
    <w:rsid w:val="0042529B"/>
    <w:rsid w:val="00427437"/>
    <w:rsid w:val="00427E60"/>
    <w:rsid w:val="00430101"/>
    <w:rsid w:val="004303ED"/>
    <w:rsid w:val="00430763"/>
    <w:rsid w:val="00431191"/>
    <w:rsid w:val="00431418"/>
    <w:rsid w:val="0043511B"/>
    <w:rsid w:val="00435255"/>
    <w:rsid w:val="00436430"/>
    <w:rsid w:val="00437B6D"/>
    <w:rsid w:val="00440A08"/>
    <w:rsid w:val="004411E9"/>
    <w:rsid w:val="004425D1"/>
    <w:rsid w:val="00442C3C"/>
    <w:rsid w:val="004430B7"/>
    <w:rsid w:val="004444FC"/>
    <w:rsid w:val="00444CD1"/>
    <w:rsid w:val="00445861"/>
    <w:rsid w:val="00446220"/>
    <w:rsid w:val="004462E5"/>
    <w:rsid w:val="00447AF3"/>
    <w:rsid w:val="0045043C"/>
    <w:rsid w:val="00451500"/>
    <w:rsid w:val="004515A8"/>
    <w:rsid w:val="00451F08"/>
    <w:rsid w:val="00452B3C"/>
    <w:rsid w:val="00453208"/>
    <w:rsid w:val="004536FD"/>
    <w:rsid w:val="00453B44"/>
    <w:rsid w:val="00453DEA"/>
    <w:rsid w:val="00453E5E"/>
    <w:rsid w:val="0045591A"/>
    <w:rsid w:val="004559D2"/>
    <w:rsid w:val="00455FDA"/>
    <w:rsid w:val="00456509"/>
    <w:rsid w:val="00456C7D"/>
    <w:rsid w:val="00456EFA"/>
    <w:rsid w:val="0045748B"/>
    <w:rsid w:val="0046020A"/>
    <w:rsid w:val="00461ACC"/>
    <w:rsid w:val="00461F6F"/>
    <w:rsid w:val="0046204B"/>
    <w:rsid w:val="0046266F"/>
    <w:rsid w:val="00462AEF"/>
    <w:rsid w:val="00462F23"/>
    <w:rsid w:val="00465159"/>
    <w:rsid w:val="004651CE"/>
    <w:rsid w:val="0046525D"/>
    <w:rsid w:val="00465447"/>
    <w:rsid w:val="0046781B"/>
    <w:rsid w:val="00467BFB"/>
    <w:rsid w:val="00467E76"/>
    <w:rsid w:val="00467EF0"/>
    <w:rsid w:val="00470150"/>
    <w:rsid w:val="00470730"/>
    <w:rsid w:val="0047091C"/>
    <w:rsid w:val="00470D98"/>
    <w:rsid w:val="00472D8C"/>
    <w:rsid w:val="00473E3C"/>
    <w:rsid w:val="00474AFC"/>
    <w:rsid w:val="00475800"/>
    <w:rsid w:val="00475F2C"/>
    <w:rsid w:val="004763DB"/>
    <w:rsid w:val="00476565"/>
    <w:rsid w:val="004766A0"/>
    <w:rsid w:val="00476FC0"/>
    <w:rsid w:val="00477336"/>
    <w:rsid w:val="004777E0"/>
    <w:rsid w:val="00480726"/>
    <w:rsid w:val="00480A7D"/>
    <w:rsid w:val="00480F2B"/>
    <w:rsid w:val="004818AC"/>
    <w:rsid w:val="0048266C"/>
    <w:rsid w:val="00482E14"/>
    <w:rsid w:val="004849C8"/>
    <w:rsid w:val="00484D35"/>
    <w:rsid w:val="00484D68"/>
    <w:rsid w:val="00485065"/>
    <w:rsid w:val="004856B1"/>
    <w:rsid w:val="0048599D"/>
    <w:rsid w:val="004875D2"/>
    <w:rsid w:val="004876F4"/>
    <w:rsid w:val="0049068D"/>
    <w:rsid w:val="00490B62"/>
    <w:rsid w:val="0049263F"/>
    <w:rsid w:val="004942AA"/>
    <w:rsid w:val="00494CCE"/>
    <w:rsid w:val="00495A38"/>
    <w:rsid w:val="004A0240"/>
    <w:rsid w:val="004A048F"/>
    <w:rsid w:val="004A09D1"/>
    <w:rsid w:val="004A1020"/>
    <w:rsid w:val="004A13F6"/>
    <w:rsid w:val="004A18AB"/>
    <w:rsid w:val="004A1F75"/>
    <w:rsid w:val="004A32D7"/>
    <w:rsid w:val="004A37CB"/>
    <w:rsid w:val="004A42BD"/>
    <w:rsid w:val="004A45F1"/>
    <w:rsid w:val="004A4648"/>
    <w:rsid w:val="004A54F8"/>
    <w:rsid w:val="004A6708"/>
    <w:rsid w:val="004A694F"/>
    <w:rsid w:val="004A7F42"/>
    <w:rsid w:val="004A7F64"/>
    <w:rsid w:val="004B0142"/>
    <w:rsid w:val="004B0E78"/>
    <w:rsid w:val="004B1908"/>
    <w:rsid w:val="004B1A9F"/>
    <w:rsid w:val="004B1FDC"/>
    <w:rsid w:val="004B3E37"/>
    <w:rsid w:val="004B4477"/>
    <w:rsid w:val="004B4489"/>
    <w:rsid w:val="004B4AA4"/>
    <w:rsid w:val="004B63FC"/>
    <w:rsid w:val="004B6502"/>
    <w:rsid w:val="004B712D"/>
    <w:rsid w:val="004B7D78"/>
    <w:rsid w:val="004B7F05"/>
    <w:rsid w:val="004C164C"/>
    <w:rsid w:val="004C40EB"/>
    <w:rsid w:val="004C46F8"/>
    <w:rsid w:val="004C49DB"/>
    <w:rsid w:val="004C4C42"/>
    <w:rsid w:val="004C52A6"/>
    <w:rsid w:val="004C5AEF"/>
    <w:rsid w:val="004C62AF"/>
    <w:rsid w:val="004C6BBC"/>
    <w:rsid w:val="004D0991"/>
    <w:rsid w:val="004D09E6"/>
    <w:rsid w:val="004D0D90"/>
    <w:rsid w:val="004D1D63"/>
    <w:rsid w:val="004D1F60"/>
    <w:rsid w:val="004D247F"/>
    <w:rsid w:val="004D26A8"/>
    <w:rsid w:val="004D34E5"/>
    <w:rsid w:val="004D39FD"/>
    <w:rsid w:val="004D3BA7"/>
    <w:rsid w:val="004D4FBE"/>
    <w:rsid w:val="004D511D"/>
    <w:rsid w:val="004D5640"/>
    <w:rsid w:val="004D6CFD"/>
    <w:rsid w:val="004D7236"/>
    <w:rsid w:val="004E093E"/>
    <w:rsid w:val="004E0AC8"/>
    <w:rsid w:val="004E0C6A"/>
    <w:rsid w:val="004E0E7A"/>
    <w:rsid w:val="004E10B2"/>
    <w:rsid w:val="004E11E8"/>
    <w:rsid w:val="004E1DB4"/>
    <w:rsid w:val="004E2CE5"/>
    <w:rsid w:val="004E2E85"/>
    <w:rsid w:val="004E3850"/>
    <w:rsid w:val="004E3CF0"/>
    <w:rsid w:val="004E44DE"/>
    <w:rsid w:val="004E4BE5"/>
    <w:rsid w:val="004E51F5"/>
    <w:rsid w:val="004E5718"/>
    <w:rsid w:val="004E6DB4"/>
    <w:rsid w:val="004E7443"/>
    <w:rsid w:val="004E75B9"/>
    <w:rsid w:val="004E75CB"/>
    <w:rsid w:val="004E7CDC"/>
    <w:rsid w:val="004E7E73"/>
    <w:rsid w:val="004F02B9"/>
    <w:rsid w:val="004F2861"/>
    <w:rsid w:val="004F2E20"/>
    <w:rsid w:val="004F2E7F"/>
    <w:rsid w:val="004F3900"/>
    <w:rsid w:val="004F45B2"/>
    <w:rsid w:val="004F5948"/>
    <w:rsid w:val="004F65A2"/>
    <w:rsid w:val="004F6BA4"/>
    <w:rsid w:val="004F71B8"/>
    <w:rsid w:val="00501271"/>
    <w:rsid w:val="00501AA9"/>
    <w:rsid w:val="005027B6"/>
    <w:rsid w:val="005046C9"/>
    <w:rsid w:val="0050528E"/>
    <w:rsid w:val="0050580F"/>
    <w:rsid w:val="00506499"/>
    <w:rsid w:val="00506680"/>
    <w:rsid w:val="005070FB"/>
    <w:rsid w:val="00507622"/>
    <w:rsid w:val="00507C36"/>
    <w:rsid w:val="00511BD6"/>
    <w:rsid w:val="005122CE"/>
    <w:rsid w:val="005123E7"/>
    <w:rsid w:val="00512A41"/>
    <w:rsid w:val="00512FC6"/>
    <w:rsid w:val="0051335C"/>
    <w:rsid w:val="0051341F"/>
    <w:rsid w:val="00514085"/>
    <w:rsid w:val="00514146"/>
    <w:rsid w:val="00514318"/>
    <w:rsid w:val="005145A7"/>
    <w:rsid w:val="00515068"/>
    <w:rsid w:val="00516B92"/>
    <w:rsid w:val="00516EEB"/>
    <w:rsid w:val="0051703B"/>
    <w:rsid w:val="00517302"/>
    <w:rsid w:val="00517A83"/>
    <w:rsid w:val="00517A85"/>
    <w:rsid w:val="00517EE1"/>
    <w:rsid w:val="005202E7"/>
    <w:rsid w:val="00520A16"/>
    <w:rsid w:val="00520F0C"/>
    <w:rsid w:val="005213F4"/>
    <w:rsid w:val="00522134"/>
    <w:rsid w:val="00523737"/>
    <w:rsid w:val="005243DB"/>
    <w:rsid w:val="005259B3"/>
    <w:rsid w:val="00525DC1"/>
    <w:rsid w:val="005265E1"/>
    <w:rsid w:val="00526BE5"/>
    <w:rsid w:val="00530784"/>
    <w:rsid w:val="005308F7"/>
    <w:rsid w:val="00530E1E"/>
    <w:rsid w:val="005320E6"/>
    <w:rsid w:val="00534424"/>
    <w:rsid w:val="00535A1D"/>
    <w:rsid w:val="00536324"/>
    <w:rsid w:val="00536A8B"/>
    <w:rsid w:val="00536DB3"/>
    <w:rsid w:val="00541285"/>
    <w:rsid w:val="0054145A"/>
    <w:rsid w:val="0054197F"/>
    <w:rsid w:val="00541C54"/>
    <w:rsid w:val="0054286D"/>
    <w:rsid w:val="00542A8B"/>
    <w:rsid w:val="005436E1"/>
    <w:rsid w:val="00543982"/>
    <w:rsid w:val="00543FD9"/>
    <w:rsid w:val="0054404C"/>
    <w:rsid w:val="005517B3"/>
    <w:rsid w:val="00552089"/>
    <w:rsid w:val="00552176"/>
    <w:rsid w:val="00552908"/>
    <w:rsid w:val="00553887"/>
    <w:rsid w:val="00554189"/>
    <w:rsid w:val="005545DF"/>
    <w:rsid w:val="00555E9B"/>
    <w:rsid w:val="005560EE"/>
    <w:rsid w:val="00556250"/>
    <w:rsid w:val="00556566"/>
    <w:rsid w:val="00556702"/>
    <w:rsid w:val="00560467"/>
    <w:rsid w:val="00560613"/>
    <w:rsid w:val="00560887"/>
    <w:rsid w:val="005614DF"/>
    <w:rsid w:val="00562306"/>
    <w:rsid w:val="00563223"/>
    <w:rsid w:val="00563301"/>
    <w:rsid w:val="00564880"/>
    <w:rsid w:val="0056529D"/>
    <w:rsid w:val="005666D1"/>
    <w:rsid w:val="00570234"/>
    <w:rsid w:val="005731A5"/>
    <w:rsid w:val="0057471C"/>
    <w:rsid w:val="005755CE"/>
    <w:rsid w:val="00576B3D"/>
    <w:rsid w:val="0057798B"/>
    <w:rsid w:val="00577DA6"/>
    <w:rsid w:val="00580713"/>
    <w:rsid w:val="00581BA0"/>
    <w:rsid w:val="0058207B"/>
    <w:rsid w:val="00582184"/>
    <w:rsid w:val="00582A40"/>
    <w:rsid w:val="00582A5B"/>
    <w:rsid w:val="00582F17"/>
    <w:rsid w:val="00583BAA"/>
    <w:rsid w:val="00584DF5"/>
    <w:rsid w:val="005858FE"/>
    <w:rsid w:val="00586D23"/>
    <w:rsid w:val="00586FBF"/>
    <w:rsid w:val="0059104E"/>
    <w:rsid w:val="0059110E"/>
    <w:rsid w:val="00591286"/>
    <w:rsid w:val="005915EA"/>
    <w:rsid w:val="00591D62"/>
    <w:rsid w:val="00592C4B"/>
    <w:rsid w:val="00592DEE"/>
    <w:rsid w:val="0059306D"/>
    <w:rsid w:val="00593933"/>
    <w:rsid w:val="00593BD5"/>
    <w:rsid w:val="005946A6"/>
    <w:rsid w:val="0059546B"/>
    <w:rsid w:val="005964A7"/>
    <w:rsid w:val="00597A22"/>
    <w:rsid w:val="00597E77"/>
    <w:rsid w:val="005A0843"/>
    <w:rsid w:val="005A1138"/>
    <w:rsid w:val="005A129C"/>
    <w:rsid w:val="005A1700"/>
    <w:rsid w:val="005A17D8"/>
    <w:rsid w:val="005A18CD"/>
    <w:rsid w:val="005A303B"/>
    <w:rsid w:val="005A336F"/>
    <w:rsid w:val="005A4DBB"/>
    <w:rsid w:val="005A4FCA"/>
    <w:rsid w:val="005A50BD"/>
    <w:rsid w:val="005A5339"/>
    <w:rsid w:val="005A59BB"/>
    <w:rsid w:val="005A5C73"/>
    <w:rsid w:val="005A6397"/>
    <w:rsid w:val="005A7FFA"/>
    <w:rsid w:val="005B011E"/>
    <w:rsid w:val="005B048D"/>
    <w:rsid w:val="005B0517"/>
    <w:rsid w:val="005B14A2"/>
    <w:rsid w:val="005B2224"/>
    <w:rsid w:val="005B2C2D"/>
    <w:rsid w:val="005B2DD5"/>
    <w:rsid w:val="005B4549"/>
    <w:rsid w:val="005B4FF6"/>
    <w:rsid w:val="005B5D6C"/>
    <w:rsid w:val="005B6434"/>
    <w:rsid w:val="005B6E5E"/>
    <w:rsid w:val="005B72E6"/>
    <w:rsid w:val="005C0BD2"/>
    <w:rsid w:val="005C0E77"/>
    <w:rsid w:val="005C2064"/>
    <w:rsid w:val="005C2671"/>
    <w:rsid w:val="005C2EF4"/>
    <w:rsid w:val="005C2F1A"/>
    <w:rsid w:val="005C31BF"/>
    <w:rsid w:val="005C33DA"/>
    <w:rsid w:val="005C38E5"/>
    <w:rsid w:val="005C390D"/>
    <w:rsid w:val="005C3B5C"/>
    <w:rsid w:val="005C3EB6"/>
    <w:rsid w:val="005C44A9"/>
    <w:rsid w:val="005C5150"/>
    <w:rsid w:val="005C52F0"/>
    <w:rsid w:val="005C60A3"/>
    <w:rsid w:val="005C6920"/>
    <w:rsid w:val="005C76E9"/>
    <w:rsid w:val="005D0492"/>
    <w:rsid w:val="005D223A"/>
    <w:rsid w:val="005D3946"/>
    <w:rsid w:val="005D3D79"/>
    <w:rsid w:val="005D45E3"/>
    <w:rsid w:val="005D58AC"/>
    <w:rsid w:val="005D5E20"/>
    <w:rsid w:val="005D6888"/>
    <w:rsid w:val="005D69C1"/>
    <w:rsid w:val="005D6E2C"/>
    <w:rsid w:val="005D71DB"/>
    <w:rsid w:val="005D7625"/>
    <w:rsid w:val="005D769E"/>
    <w:rsid w:val="005D791F"/>
    <w:rsid w:val="005E03F2"/>
    <w:rsid w:val="005E0768"/>
    <w:rsid w:val="005E26C3"/>
    <w:rsid w:val="005E2ABD"/>
    <w:rsid w:val="005E2E2A"/>
    <w:rsid w:val="005E2FA6"/>
    <w:rsid w:val="005E30B6"/>
    <w:rsid w:val="005E3250"/>
    <w:rsid w:val="005E3F37"/>
    <w:rsid w:val="005E40CE"/>
    <w:rsid w:val="005E4ABA"/>
    <w:rsid w:val="005E57F8"/>
    <w:rsid w:val="005E5E78"/>
    <w:rsid w:val="005E70E4"/>
    <w:rsid w:val="005E7278"/>
    <w:rsid w:val="005F014E"/>
    <w:rsid w:val="005F065C"/>
    <w:rsid w:val="005F2E12"/>
    <w:rsid w:val="005F34BA"/>
    <w:rsid w:val="005F3B18"/>
    <w:rsid w:val="005F48EA"/>
    <w:rsid w:val="005F5E7A"/>
    <w:rsid w:val="005F6E70"/>
    <w:rsid w:val="005F706F"/>
    <w:rsid w:val="006018DF"/>
    <w:rsid w:val="006021A0"/>
    <w:rsid w:val="00602C5B"/>
    <w:rsid w:val="00604270"/>
    <w:rsid w:val="0060503B"/>
    <w:rsid w:val="0060560A"/>
    <w:rsid w:val="0060641E"/>
    <w:rsid w:val="006066F6"/>
    <w:rsid w:val="00607537"/>
    <w:rsid w:val="00607BA1"/>
    <w:rsid w:val="006102A5"/>
    <w:rsid w:val="00610633"/>
    <w:rsid w:val="0061093F"/>
    <w:rsid w:val="0061127D"/>
    <w:rsid w:val="006123BE"/>
    <w:rsid w:val="00612809"/>
    <w:rsid w:val="00613441"/>
    <w:rsid w:val="00613D9B"/>
    <w:rsid w:val="00614900"/>
    <w:rsid w:val="00614BA5"/>
    <w:rsid w:val="006157A3"/>
    <w:rsid w:val="00615A2A"/>
    <w:rsid w:val="00615C28"/>
    <w:rsid w:val="006165CE"/>
    <w:rsid w:val="00616FB3"/>
    <w:rsid w:val="0061718D"/>
    <w:rsid w:val="00617C81"/>
    <w:rsid w:val="00617DED"/>
    <w:rsid w:val="00621ABF"/>
    <w:rsid w:val="00621B2A"/>
    <w:rsid w:val="00621E39"/>
    <w:rsid w:val="00621F1F"/>
    <w:rsid w:val="0062263C"/>
    <w:rsid w:val="00622D25"/>
    <w:rsid w:val="006230A6"/>
    <w:rsid w:val="00623F78"/>
    <w:rsid w:val="0062411B"/>
    <w:rsid w:val="006253CA"/>
    <w:rsid w:val="00625DF5"/>
    <w:rsid w:val="00625E74"/>
    <w:rsid w:val="00626046"/>
    <w:rsid w:val="006268FD"/>
    <w:rsid w:val="00626C76"/>
    <w:rsid w:val="00627FEB"/>
    <w:rsid w:val="00630BD4"/>
    <w:rsid w:val="006315EF"/>
    <w:rsid w:val="006317ED"/>
    <w:rsid w:val="006321F8"/>
    <w:rsid w:val="0063225B"/>
    <w:rsid w:val="00633326"/>
    <w:rsid w:val="0063396C"/>
    <w:rsid w:val="00633F96"/>
    <w:rsid w:val="006344A6"/>
    <w:rsid w:val="0063555B"/>
    <w:rsid w:val="0063646E"/>
    <w:rsid w:val="0063686D"/>
    <w:rsid w:val="006369DC"/>
    <w:rsid w:val="00636C05"/>
    <w:rsid w:val="00637C8C"/>
    <w:rsid w:val="00637D85"/>
    <w:rsid w:val="00640195"/>
    <w:rsid w:val="0064034B"/>
    <w:rsid w:val="00640711"/>
    <w:rsid w:val="006417C7"/>
    <w:rsid w:val="0064200F"/>
    <w:rsid w:val="00642A0F"/>
    <w:rsid w:val="006455F1"/>
    <w:rsid w:val="00645BB2"/>
    <w:rsid w:val="006467A1"/>
    <w:rsid w:val="00647168"/>
    <w:rsid w:val="006476E8"/>
    <w:rsid w:val="0064794E"/>
    <w:rsid w:val="006514D8"/>
    <w:rsid w:val="00651F01"/>
    <w:rsid w:val="00652281"/>
    <w:rsid w:val="00652CD3"/>
    <w:rsid w:val="006540EE"/>
    <w:rsid w:val="0065572F"/>
    <w:rsid w:val="00655B4F"/>
    <w:rsid w:val="00655F2F"/>
    <w:rsid w:val="006560A1"/>
    <w:rsid w:val="006560D8"/>
    <w:rsid w:val="00656E30"/>
    <w:rsid w:val="006572C4"/>
    <w:rsid w:val="00657A7C"/>
    <w:rsid w:val="00657E63"/>
    <w:rsid w:val="00660594"/>
    <w:rsid w:val="00661BF3"/>
    <w:rsid w:val="006622B0"/>
    <w:rsid w:val="006630B6"/>
    <w:rsid w:val="00664C7F"/>
    <w:rsid w:val="006652FF"/>
    <w:rsid w:val="00665C22"/>
    <w:rsid w:val="006672DD"/>
    <w:rsid w:val="006676FE"/>
    <w:rsid w:val="006677EB"/>
    <w:rsid w:val="00670E71"/>
    <w:rsid w:val="00671525"/>
    <w:rsid w:val="00671A60"/>
    <w:rsid w:val="00673290"/>
    <w:rsid w:val="006739DE"/>
    <w:rsid w:val="0067492F"/>
    <w:rsid w:val="00674F4D"/>
    <w:rsid w:val="006758AB"/>
    <w:rsid w:val="006764A4"/>
    <w:rsid w:val="00676A21"/>
    <w:rsid w:val="006776D9"/>
    <w:rsid w:val="0067796D"/>
    <w:rsid w:val="006817EB"/>
    <w:rsid w:val="00681C28"/>
    <w:rsid w:val="00681D49"/>
    <w:rsid w:val="006829F5"/>
    <w:rsid w:val="006831C7"/>
    <w:rsid w:val="0068381C"/>
    <w:rsid w:val="00683A51"/>
    <w:rsid w:val="00684D5B"/>
    <w:rsid w:val="00685646"/>
    <w:rsid w:val="0068616B"/>
    <w:rsid w:val="006875CA"/>
    <w:rsid w:val="00687E9A"/>
    <w:rsid w:val="0069081B"/>
    <w:rsid w:val="0069160A"/>
    <w:rsid w:val="00691968"/>
    <w:rsid w:val="00691B7A"/>
    <w:rsid w:val="00691F0D"/>
    <w:rsid w:val="006932B3"/>
    <w:rsid w:val="00694074"/>
    <w:rsid w:val="006944CD"/>
    <w:rsid w:val="00695944"/>
    <w:rsid w:val="006963BE"/>
    <w:rsid w:val="0069672F"/>
    <w:rsid w:val="00696752"/>
    <w:rsid w:val="00696EEC"/>
    <w:rsid w:val="006A0AF1"/>
    <w:rsid w:val="006A1450"/>
    <w:rsid w:val="006A1724"/>
    <w:rsid w:val="006A17F8"/>
    <w:rsid w:val="006A18F0"/>
    <w:rsid w:val="006A2066"/>
    <w:rsid w:val="006A321F"/>
    <w:rsid w:val="006A45D1"/>
    <w:rsid w:val="006A5040"/>
    <w:rsid w:val="006A5873"/>
    <w:rsid w:val="006A6169"/>
    <w:rsid w:val="006A62D8"/>
    <w:rsid w:val="006A6713"/>
    <w:rsid w:val="006A6FF5"/>
    <w:rsid w:val="006A725F"/>
    <w:rsid w:val="006B0DB3"/>
    <w:rsid w:val="006B13FF"/>
    <w:rsid w:val="006B3048"/>
    <w:rsid w:val="006B3CF8"/>
    <w:rsid w:val="006B4190"/>
    <w:rsid w:val="006B493F"/>
    <w:rsid w:val="006B4BDD"/>
    <w:rsid w:val="006B6215"/>
    <w:rsid w:val="006B6999"/>
    <w:rsid w:val="006B6DF7"/>
    <w:rsid w:val="006C0048"/>
    <w:rsid w:val="006C00CD"/>
    <w:rsid w:val="006C027C"/>
    <w:rsid w:val="006C1630"/>
    <w:rsid w:val="006C32E9"/>
    <w:rsid w:val="006C3DB4"/>
    <w:rsid w:val="006C4726"/>
    <w:rsid w:val="006C5462"/>
    <w:rsid w:val="006C56C6"/>
    <w:rsid w:val="006C57C6"/>
    <w:rsid w:val="006D1FF1"/>
    <w:rsid w:val="006D2F2F"/>
    <w:rsid w:val="006D3007"/>
    <w:rsid w:val="006D3594"/>
    <w:rsid w:val="006D4C6A"/>
    <w:rsid w:val="006D6FD3"/>
    <w:rsid w:val="006E0BA5"/>
    <w:rsid w:val="006E1227"/>
    <w:rsid w:val="006E13CD"/>
    <w:rsid w:val="006E27C2"/>
    <w:rsid w:val="006E2BBF"/>
    <w:rsid w:val="006E365B"/>
    <w:rsid w:val="006F00BD"/>
    <w:rsid w:val="006F099F"/>
    <w:rsid w:val="006F1BCC"/>
    <w:rsid w:val="006F1F34"/>
    <w:rsid w:val="006F2516"/>
    <w:rsid w:val="006F2519"/>
    <w:rsid w:val="006F2BA5"/>
    <w:rsid w:val="006F310F"/>
    <w:rsid w:val="006F3388"/>
    <w:rsid w:val="006F525A"/>
    <w:rsid w:val="006F6355"/>
    <w:rsid w:val="0070037C"/>
    <w:rsid w:val="0070144F"/>
    <w:rsid w:val="00701900"/>
    <w:rsid w:val="00701E21"/>
    <w:rsid w:val="00702D9B"/>
    <w:rsid w:val="00703BAC"/>
    <w:rsid w:val="00703ED0"/>
    <w:rsid w:val="00704A96"/>
    <w:rsid w:val="007063DC"/>
    <w:rsid w:val="00707C4A"/>
    <w:rsid w:val="00707DBC"/>
    <w:rsid w:val="00707FCD"/>
    <w:rsid w:val="007100F7"/>
    <w:rsid w:val="00710894"/>
    <w:rsid w:val="00711A2A"/>
    <w:rsid w:val="0071319B"/>
    <w:rsid w:val="0071337B"/>
    <w:rsid w:val="00713A30"/>
    <w:rsid w:val="0071566F"/>
    <w:rsid w:val="00716DBE"/>
    <w:rsid w:val="00717C2D"/>
    <w:rsid w:val="00717DD7"/>
    <w:rsid w:val="00717F20"/>
    <w:rsid w:val="00721907"/>
    <w:rsid w:val="00721E6D"/>
    <w:rsid w:val="00723762"/>
    <w:rsid w:val="007238C5"/>
    <w:rsid w:val="00723A6F"/>
    <w:rsid w:val="00724F9B"/>
    <w:rsid w:val="00725CA9"/>
    <w:rsid w:val="00726074"/>
    <w:rsid w:val="00726A55"/>
    <w:rsid w:val="0073120F"/>
    <w:rsid w:val="0073124B"/>
    <w:rsid w:val="007315A7"/>
    <w:rsid w:val="00731D2C"/>
    <w:rsid w:val="0073231D"/>
    <w:rsid w:val="007331AD"/>
    <w:rsid w:val="00733B52"/>
    <w:rsid w:val="00733BEC"/>
    <w:rsid w:val="0073449E"/>
    <w:rsid w:val="0073451B"/>
    <w:rsid w:val="00734BDB"/>
    <w:rsid w:val="00734E5E"/>
    <w:rsid w:val="00735217"/>
    <w:rsid w:val="00735D00"/>
    <w:rsid w:val="00736C68"/>
    <w:rsid w:val="00736CF0"/>
    <w:rsid w:val="007402AC"/>
    <w:rsid w:val="007405BC"/>
    <w:rsid w:val="00740C21"/>
    <w:rsid w:val="00741181"/>
    <w:rsid w:val="0074192B"/>
    <w:rsid w:val="00741C84"/>
    <w:rsid w:val="00743497"/>
    <w:rsid w:val="007441B8"/>
    <w:rsid w:val="0074514A"/>
    <w:rsid w:val="007456F5"/>
    <w:rsid w:val="0074587D"/>
    <w:rsid w:val="00747528"/>
    <w:rsid w:val="007509D2"/>
    <w:rsid w:val="0075145E"/>
    <w:rsid w:val="007514B4"/>
    <w:rsid w:val="00753D46"/>
    <w:rsid w:val="00753F23"/>
    <w:rsid w:val="00755721"/>
    <w:rsid w:val="00756A12"/>
    <w:rsid w:val="00756C79"/>
    <w:rsid w:val="00756E54"/>
    <w:rsid w:val="00756EAC"/>
    <w:rsid w:val="0075751D"/>
    <w:rsid w:val="00760955"/>
    <w:rsid w:val="00760D13"/>
    <w:rsid w:val="0076127A"/>
    <w:rsid w:val="00761494"/>
    <w:rsid w:val="00761C12"/>
    <w:rsid w:val="007635B4"/>
    <w:rsid w:val="00763E14"/>
    <w:rsid w:val="00763EED"/>
    <w:rsid w:val="00764432"/>
    <w:rsid w:val="00765257"/>
    <w:rsid w:val="00765C8F"/>
    <w:rsid w:val="00766BC1"/>
    <w:rsid w:val="00767864"/>
    <w:rsid w:val="007701CA"/>
    <w:rsid w:val="007709AA"/>
    <w:rsid w:val="0077140C"/>
    <w:rsid w:val="007723BA"/>
    <w:rsid w:val="007739E1"/>
    <w:rsid w:val="00775142"/>
    <w:rsid w:val="00775695"/>
    <w:rsid w:val="0077571F"/>
    <w:rsid w:val="007758F4"/>
    <w:rsid w:val="007758FD"/>
    <w:rsid w:val="007764DE"/>
    <w:rsid w:val="00776818"/>
    <w:rsid w:val="00776D3B"/>
    <w:rsid w:val="0078092D"/>
    <w:rsid w:val="00781586"/>
    <w:rsid w:val="00782CBC"/>
    <w:rsid w:val="00783524"/>
    <w:rsid w:val="00783C75"/>
    <w:rsid w:val="00783E7A"/>
    <w:rsid w:val="007849E2"/>
    <w:rsid w:val="007855EB"/>
    <w:rsid w:val="007856DE"/>
    <w:rsid w:val="00785B48"/>
    <w:rsid w:val="0078617A"/>
    <w:rsid w:val="0078654C"/>
    <w:rsid w:val="007870A1"/>
    <w:rsid w:val="007908A0"/>
    <w:rsid w:val="00790FD3"/>
    <w:rsid w:val="00791255"/>
    <w:rsid w:val="00791383"/>
    <w:rsid w:val="00791F00"/>
    <w:rsid w:val="00792623"/>
    <w:rsid w:val="00794226"/>
    <w:rsid w:val="0079576A"/>
    <w:rsid w:val="00797913"/>
    <w:rsid w:val="007979B4"/>
    <w:rsid w:val="007A1755"/>
    <w:rsid w:val="007A25BB"/>
    <w:rsid w:val="007A28F5"/>
    <w:rsid w:val="007A2F1D"/>
    <w:rsid w:val="007A3F90"/>
    <w:rsid w:val="007A44B4"/>
    <w:rsid w:val="007A560E"/>
    <w:rsid w:val="007A57B7"/>
    <w:rsid w:val="007A6AEF"/>
    <w:rsid w:val="007A7447"/>
    <w:rsid w:val="007A7825"/>
    <w:rsid w:val="007B01B6"/>
    <w:rsid w:val="007B0C68"/>
    <w:rsid w:val="007B0D14"/>
    <w:rsid w:val="007B173D"/>
    <w:rsid w:val="007B1DD1"/>
    <w:rsid w:val="007B2D0F"/>
    <w:rsid w:val="007B3932"/>
    <w:rsid w:val="007B448E"/>
    <w:rsid w:val="007B4E1E"/>
    <w:rsid w:val="007B5222"/>
    <w:rsid w:val="007B52E8"/>
    <w:rsid w:val="007B53C4"/>
    <w:rsid w:val="007B5ED0"/>
    <w:rsid w:val="007B5EF0"/>
    <w:rsid w:val="007B5F32"/>
    <w:rsid w:val="007B652C"/>
    <w:rsid w:val="007B6548"/>
    <w:rsid w:val="007B72DE"/>
    <w:rsid w:val="007B7587"/>
    <w:rsid w:val="007B7B03"/>
    <w:rsid w:val="007C04B9"/>
    <w:rsid w:val="007C0952"/>
    <w:rsid w:val="007C3A19"/>
    <w:rsid w:val="007C4504"/>
    <w:rsid w:val="007C4AA8"/>
    <w:rsid w:val="007C4DBA"/>
    <w:rsid w:val="007C544E"/>
    <w:rsid w:val="007C58E8"/>
    <w:rsid w:val="007C6712"/>
    <w:rsid w:val="007C7EE4"/>
    <w:rsid w:val="007D13CD"/>
    <w:rsid w:val="007D25E5"/>
    <w:rsid w:val="007D3A0D"/>
    <w:rsid w:val="007D4872"/>
    <w:rsid w:val="007D4BB2"/>
    <w:rsid w:val="007D52C6"/>
    <w:rsid w:val="007D553B"/>
    <w:rsid w:val="007D57C2"/>
    <w:rsid w:val="007D59EF"/>
    <w:rsid w:val="007D5F53"/>
    <w:rsid w:val="007D6F48"/>
    <w:rsid w:val="007D75BD"/>
    <w:rsid w:val="007D7C56"/>
    <w:rsid w:val="007E0815"/>
    <w:rsid w:val="007E0E5B"/>
    <w:rsid w:val="007E1E48"/>
    <w:rsid w:val="007E2CFA"/>
    <w:rsid w:val="007E3C99"/>
    <w:rsid w:val="007E42E1"/>
    <w:rsid w:val="007E6D67"/>
    <w:rsid w:val="007E72DA"/>
    <w:rsid w:val="007E7864"/>
    <w:rsid w:val="007F21D9"/>
    <w:rsid w:val="007F34E7"/>
    <w:rsid w:val="007F38AB"/>
    <w:rsid w:val="007F473A"/>
    <w:rsid w:val="007F5625"/>
    <w:rsid w:val="00800C88"/>
    <w:rsid w:val="008012D6"/>
    <w:rsid w:val="00802794"/>
    <w:rsid w:val="0080353F"/>
    <w:rsid w:val="00803854"/>
    <w:rsid w:val="008046FD"/>
    <w:rsid w:val="0080479B"/>
    <w:rsid w:val="00804DD5"/>
    <w:rsid w:val="008050E9"/>
    <w:rsid w:val="008067F7"/>
    <w:rsid w:val="008069E9"/>
    <w:rsid w:val="00806DF9"/>
    <w:rsid w:val="00806F3B"/>
    <w:rsid w:val="00807AB9"/>
    <w:rsid w:val="00811E46"/>
    <w:rsid w:val="0081243B"/>
    <w:rsid w:val="008127FF"/>
    <w:rsid w:val="00812A93"/>
    <w:rsid w:val="008130B4"/>
    <w:rsid w:val="008132DA"/>
    <w:rsid w:val="008142ED"/>
    <w:rsid w:val="00814DD7"/>
    <w:rsid w:val="00815C7B"/>
    <w:rsid w:val="008162A0"/>
    <w:rsid w:val="00816307"/>
    <w:rsid w:val="00816D45"/>
    <w:rsid w:val="00817326"/>
    <w:rsid w:val="00817938"/>
    <w:rsid w:val="00817979"/>
    <w:rsid w:val="008205CE"/>
    <w:rsid w:val="00820BD9"/>
    <w:rsid w:val="00822775"/>
    <w:rsid w:val="00823A84"/>
    <w:rsid w:val="00823CAB"/>
    <w:rsid w:val="0082426B"/>
    <w:rsid w:val="00824618"/>
    <w:rsid w:val="00825A0B"/>
    <w:rsid w:val="0082624B"/>
    <w:rsid w:val="00826818"/>
    <w:rsid w:val="00826C68"/>
    <w:rsid w:val="0082709E"/>
    <w:rsid w:val="008272D2"/>
    <w:rsid w:val="00827467"/>
    <w:rsid w:val="00830132"/>
    <w:rsid w:val="0083075A"/>
    <w:rsid w:val="00830B9E"/>
    <w:rsid w:val="00830D74"/>
    <w:rsid w:val="0083302D"/>
    <w:rsid w:val="00833D99"/>
    <w:rsid w:val="00833F0E"/>
    <w:rsid w:val="00834217"/>
    <w:rsid w:val="00835174"/>
    <w:rsid w:val="0083552C"/>
    <w:rsid w:val="00835EDD"/>
    <w:rsid w:val="008379F4"/>
    <w:rsid w:val="008400D6"/>
    <w:rsid w:val="00844081"/>
    <w:rsid w:val="00844885"/>
    <w:rsid w:val="0084585B"/>
    <w:rsid w:val="00845B75"/>
    <w:rsid w:val="00846C8D"/>
    <w:rsid w:val="00847AC5"/>
    <w:rsid w:val="00850454"/>
    <w:rsid w:val="00851979"/>
    <w:rsid w:val="0085254C"/>
    <w:rsid w:val="00852C01"/>
    <w:rsid w:val="00852F45"/>
    <w:rsid w:val="008537D2"/>
    <w:rsid w:val="00853BFF"/>
    <w:rsid w:val="00854554"/>
    <w:rsid w:val="008552E6"/>
    <w:rsid w:val="008555E3"/>
    <w:rsid w:val="0085573D"/>
    <w:rsid w:val="00855AC6"/>
    <w:rsid w:val="008574B3"/>
    <w:rsid w:val="00857729"/>
    <w:rsid w:val="00857844"/>
    <w:rsid w:val="00860A83"/>
    <w:rsid w:val="0086248E"/>
    <w:rsid w:val="00862678"/>
    <w:rsid w:val="00862841"/>
    <w:rsid w:val="008643F8"/>
    <w:rsid w:val="008645EA"/>
    <w:rsid w:val="00864D05"/>
    <w:rsid w:val="00866AD8"/>
    <w:rsid w:val="0087119C"/>
    <w:rsid w:val="008729C6"/>
    <w:rsid w:val="008737E5"/>
    <w:rsid w:val="00873D2F"/>
    <w:rsid w:val="00873FCF"/>
    <w:rsid w:val="0087430A"/>
    <w:rsid w:val="00876861"/>
    <w:rsid w:val="0087703C"/>
    <w:rsid w:val="00877247"/>
    <w:rsid w:val="00877DE7"/>
    <w:rsid w:val="00881486"/>
    <w:rsid w:val="008828A0"/>
    <w:rsid w:val="008830BF"/>
    <w:rsid w:val="00883A2B"/>
    <w:rsid w:val="00884296"/>
    <w:rsid w:val="0088491A"/>
    <w:rsid w:val="0088526D"/>
    <w:rsid w:val="00885553"/>
    <w:rsid w:val="008857E2"/>
    <w:rsid w:val="0088613D"/>
    <w:rsid w:val="00890B91"/>
    <w:rsid w:val="00891326"/>
    <w:rsid w:val="00892119"/>
    <w:rsid w:val="008928A7"/>
    <w:rsid w:val="00892B7A"/>
    <w:rsid w:val="00893CF1"/>
    <w:rsid w:val="00893ECF"/>
    <w:rsid w:val="008945E7"/>
    <w:rsid w:val="008948A7"/>
    <w:rsid w:val="008950A6"/>
    <w:rsid w:val="0089513F"/>
    <w:rsid w:val="00895152"/>
    <w:rsid w:val="00896CDB"/>
    <w:rsid w:val="00896D34"/>
    <w:rsid w:val="00896E03"/>
    <w:rsid w:val="008979CB"/>
    <w:rsid w:val="008979F4"/>
    <w:rsid w:val="008A0414"/>
    <w:rsid w:val="008A2215"/>
    <w:rsid w:val="008A2BBB"/>
    <w:rsid w:val="008A326F"/>
    <w:rsid w:val="008A4263"/>
    <w:rsid w:val="008A5368"/>
    <w:rsid w:val="008A5389"/>
    <w:rsid w:val="008A564E"/>
    <w:rsid w:val="008A62E5"/>
    <w:rsid w:val="008A68A8"/>
    <w:rsid w:val="008A7964"/>
    <w:rsid w:val="008A7D72"/>
    <w:rsid w:val="008B0142"/>
    <w:rsid w:val="008B036A"/>
    <w:rsid w:val="008B056C"/>
    <w:rsid w:val="008B0724"/>
    <w:rsid w:val="008B09DC"/>
    <w:rsid w:val="008B1CA3"/>
    <w:rsid w:val="008B2249"/>
    <w:rsid w:val="008B2AC4"/>
    <w:rsid w:val="008B4540"/>
    <w:rsid w:val="008B5FFE"/>
    <w:rsid w:val="008B65BD"/>
    <w:rsid w:val="008B7A02"/>
    <w:rsid w:val="008C0027"/>
    <w:rsid w:val="008C0C2B"/>
    <w:rsid w:val="008C2194"/>
    <w:rsid w:val="008C2ED4"/>
    <w:rsid w:val="008C48B3"/>
    <w:rsid w:val="008C56A1"/>
    <w:rsid w:val="008C5903"/>
    <w:rsid w:val="008C592A"/>
    <w:rsid w:val="008C59FB"/>
    <w:rsid w:val="008C6E6D"/>
    <w:rsid w:val="008D1741"/>
    <w:rsid w:val="008D1794"/>
    <w:rsid w:val="008D1BC9"/>
    <w:rsid w:val="008D4207"/>
    <w:rsid w:val="008D4568"/>
    <w:rsid w:val="008D4A75"/>
    <w:rsid w:val="008D4AE9"/>
    <w:rsid w:val="008D59C3"/>
    <w:rsid w:val="008D6CF3"/>
    <w:rsid w:val="008D724E"/>
    <w:rsid w:val="008E02F4"/>
    <w:rsid w:val="008E0EDB"/>
    <w:rsid w:val="008E1228"/>
    <w:rsid w:val="008E1F86"/>
    <w:rsid w:val="008E2A69"/>
    <w:rsid w:val="008E2E3B"/>
    <w:rsid w:val="008E3036"/>
    <w:rsid w:val="008E34BA"/>
    <w:rsid w:val="008E38F2"/>
    <w:rsid w:val="008E4049"/>
    <w:rsid w:val="008E42DE"/>
    <w:rsid w:val="008E4B9E"/>
    <w:rsid w:val="008E5223"/>
    <w:rsid w:val="008E5822"/>
    <w:rsid w:val="008E7C97"/>
    <w:rsid w:val="008F006F"/>
    <w:rsid w:val="008F0121"/>
    <w:rsid w:val="008F06B7"/>
    <w:rsid w:val="008F1029"/>
    <w:rsid w:val="008F31F5"/>
    <w:rsid w:val="008F38B1"/>
    <w:rsid w:val="008F41AD"/>
    <w:rsid w:val="008F49F1"/>
    <w:rsid w:val="008F7A1C"/>
    <w:rsid w:val="00900723"/>
    <w:rsid w:val="00902D60"/>
    <w:rsid w:val="009036E1"/>
    <w:rsid w:val="00903DD3"/>
    <w:rsid w:val="00904490"/>
    <w:rsid w:val="00904BB9"/>
    <w:rsid w:val="009052BF"/>
    <w:rsid w:val="00905AE1"/>
    <w:rsid w:val="00905AEB"/>
    <w:rsid w:val="00906731"/>
    <w:rsid w:val="0090703B"/>
    <w:rsid w:val="009072CA"/>
    <w:rsid w:val="009075D6"/>
    <w:rsid w:val="009102D5"/>
    <w:rsid w:val="009109F8"/>
    <w:rsid w:val="00911378"/>
    <w:rsid w:val="00911974"/>
    <w:rsid w:val="00912246"/>
    <w:rsid w:val="00912D36"/>
    <w:rsid w:val="00913528"/>
    <w:rsid w:val="009139D0"/>
    <w:rsid w:val="00913A08"/>
    <w:rsid w:val="00914ACB"/>
    <w:rsid w:val="00915180"/>
    <w:rsid w:val="00915243"/>
    <w:rsid w:val="009153CF"/>
    <w:rsid w:val="0091556A"/>
    <w:rsid w:val="0091565A"/>
    <w:rsid w:val="0091572F"/>
    <w:rsid w:val="00916824"/>
    <w:rsid w:val="00917DBD"/>
    <w:rsid w:val="00920078"/>
    <w:rsid w:val="0092073A"/>
    <w:rsid w:val="0092123D"/>
    <w:rsid w:val="00921574"/>
    <w:rsid w:val="00923DA8"/>
    <w:rsid w:val="00924207"/>
    <w:rsid w:val="00924D20"/>
    <w:rsid w:val="0092525F"/>
    <w:rsid w:val="00926BA6"/>
    <w:rsid w:val="00926EBF"/>
    <w:rsid w:val="0093072F"/>
    <w:rsid w:val="0093076D"/>
    <w:rsid w:val="00930CF5"/>
    <w:rsid w:val="00932931"/>
    <w:rsid w:val="00934C0F"/>
    <w:rsid w:val="00935A04"/>
    <w:rsid w:val="00936FF0"/>
    <w:rsid w:val="00937343"/>
    <w:rsid w:val="009374C0"/>
    <w:rsid w:val="00941805"/>
    <w:rsid w:val="00941B3B"/>
    <w:rsid w:val="00941C37"/>
    <w:rsid w:val="00943BCA"/>
    <w:rsid w:val="00945999"/>
    <w:rsid w:val="00946D9C"/>
    <w:rsid w:val="00950352"/>
    <w:rsid w:val="009503E5"/>
    <w:rsid w:val="0095091F"/>
    <w:rsid w:val="009511C9"/>
    <w:rsid w:val="00951731"/>
    <w:rsid w:val="00951919"/>
    <w:rsid w:val="00952A22"/>
    <w:rsid w:val="00953719"/>
    <w:rsid w:val="00954589"/>
    <w:rsid w:val="00955096"/>
    <w:rsid w:val="0095519E"/>
    <w:rsid w:val="0095546C"/>
    <w:rsid w:val="009557E2"/>
    <w:rsid w:val="00955F93"/>
    <w:rsid w:val="00957551"/>
    <w:rsid w:val="00957A96"/>
    <w:rsid w:val="00957BC8"/>
    <w:rsid w:val="00957DED"/>
    <w:rsid w:val="00961025"/>
    <w:rsid w:val="00961877"/>
    <w:rsid w:val="00963F07"/>
    <w:rsid w:val="00965C65"/>
    <w:rsid w:val="00966629"/>
    <w:rsid w:val="00966B65"/>
    <w:rsid w:val="009672EB"/>
    <w:rsid w:val="00967AEB"/>
    <w:rsid w:val="0097036A"/>
    <w:rsid w:val="00970631"/>
    <w:rsid w:val="00970B98"/>
    <w:rsid w:val="0097108A"/>
    <w:rsid w:val="009719CF"/>
    <w:rsid w:val="009723B9"/>
    <w:rsid w:val="009726F2"/>
    <w:rsid w:val="00974C57"/>
    <w:rsid w:val="009752CA"/>
    <w:rsid w:val="00975D4C"/>
    <w:rsid w:val="009764BF"/>
    <w:rsid w:val="00976BD2"/>
    <w:rsid w:val="00981CD5"/>
    <w:rsid w:val="009820CE"/>
    <w:rsid w:val="00982383"/>
    <w:rsid w:val="009824E8"/>
    <w:rsid w:val="00982500"/>
    <w:rsid w:val="0098313C"/>
    <w:rsid w:val="009859D5"/>
    <w:rsid w:val="0098742F"/>
    <w:rsid w:val="00990235"/>
    <w:rsid w:val="0099191B"/>
    <w:rsid w:val="00991D08"/>
    <w:rsid w:val="00992942"/>
    <w:rsid w:val="009929EA"/>
    <w:rsid w:val="00993323"/>
    <w:rsid w:val="00993822"/>
    <w:rsid w:val="00993CE4"/>
    <w:rsid w:val="00994F1D"/>
    <w:rsid w:val="00995A81"/>
    <w:rsid w:val="009973E6"/>
    <w:rsid w:val="009977B0"/>
    <w:rsid w:val="00997807"/>
    <w:rsid w:val="009A0056"/>
    <w:rsid w:val="009A1182"/>
    <w:rsid w:val="009A13A4"/>
    <w:rsid w:val="009A1B2A"/>
    <w:rsid w:val="009A437F"/>
    <w:rsid w:val="009A4B1D"/>
    <w:rsid w:val="009A5240"/>
    <w:rsid w:val="009A5281"/>
    <w:rsid w:val="009A5491"/>
    <w:rsid w:val="009A5D9A"/>
    <w:rsid w:val="009A6516"/>
    <w:rsid w:val="009A7F33"/>
    <w:rsid w:val="009B041F"/>
    <w:rsid w:val="009B1497"/>
    <w:rsid w:val="009B193F"/>
    <w:rsid w:val="009B34EE"/>
    <w:rsid w:val="009B3951"/>
    <w:rsid w:val="009B3CA4"/>
    <w:rsid w:val="009B565C"/>
    <w:rsid w:val="009B5A73"/>
    <w:rsid w:val="009B687B"/>
    <w:rsid w:val="009B6FE4"/>
    <w:rsid w:val="009B7044"/>
    <w:rsid w:val="009B7E6D"/>
    <w:rsid w:val="009C03A0"/>
    <w:rsid w:val="009C089E"/>
    <w:rsid w:val="009C3530"/>
    <w:rsid w:val="009C390F"/>
    <w:rsid w:val="009C3BCB"/>
    <w:rsid w:val="009C3FA7"/>
    <w:rsid w:val="009C733D"/>
    <w:rsid w:val="009C77A0"/>
    <w:rsid w:val="009C783B"/>
    <w:rsid w:val="009D0463"/>
    <w:rsid w:val="009D167A"/>
    <w:rsid w:val="009D1D80"/>
    <w:rsid w:val="009D29FB"/>
    <w:rsid w:val="009D303B"/>
    <w:rsid w:val="009D306E"/>
    <w:rsid w:val="009D39C2"/>
    <w:rsid w:val="009D40C0"/>
    <w:rsid w:val="009D4763"/>
    <w:rsid w:val="009D4888"/>
    <w:rsid w:val="009D4FD0"/>
    <w:rsid w:val="009D53A6"/>
    <w:rsid w:val="009D5E96"/>
    <w:rsid w:val="009D65DE"/>
    <w:rsid w:val="009D681F"/>
    <w:rsid w:val="009D6C5D"/>
    <w:rsid w:val="009D7161"/>
    <w:rsid w:val="009D777B"/>
    <w:rsid w:val="009E0186"/>
    <w:rsid w:val="009E043E"/>
    <w:rsid w:val="009E1519"/>
    <w:rsid w:val="009E1695"/>
    <w:rsid w:val="009E1FE1"/>
    <w:rsid w:val="009E221B"/>
    <w:rsid w:val="009E28FC"/>
    <w:rsid w:val="009E2B3A"/>
    <w:rsid w:val="009E394A"/>
    <w:rsid w:val="009E39CB"/>
    <w:rsid w:val="009E3CBA"/>
    <w:rsid w:val="009E455A"/>
    <w:rsid w:val="009E4821"/>
    <w:rsid w:val="009E4E7F"/>
    <w:rsid w:val="009E57FD"/>
    <w:rsid w:val="009E652C"/>
    <w:rsid w:val="009E7571"/>
    <w:rsid w:val="009F0278"/>
    <w:rsid w:val="009F1142"/>
    <w:rsid w:val="009F1E53"/>
    <w:rsid w:val="009F1E98"/>
    <w:rsid w:val="009F2FE1"/>
    <w:rsid w:val="009F3686"/>
    <w:rsid w:val="009F377D"/>
    <w:rsid w:val="009F3903"/>
    <w:rsid w:val="009F63EC"/>
    <w:rsid w:val="00A003DE"/>
    <w:rsid w:val="00A009D2"/>
    <w:rsid w:val="00A016AD"/>
    <w:rsid w:val="00A01CEB"/>
    <w:rsid w:val="00A01FD8"/>
    <w:rsid w:val="00A01FFB"/>
    <w:rsid w:val="00A02994"/>
    <w:rsid w:val="00A04165"/>
    <w:rsid w:val="00A047C8"/>
    <w:rsid w:val="00A0516F"/>
    <w:rsid w:val="00A05E0C"/>
    <w:rsid w:val="00A06A7D"/>
    <w:rsid w:val="00A06B48"/>
    <w:rsid w:val="00A06E3A"/>
    <w:rsid w:val="00A07001"/>
    <w:rsid w:val="00A07136"/>
    <w:rsid w:val="00A10BC1"/>
    <w:rsid w:val="00A122AB"/>
    <w:rsid w:val="00A128EA"/>
    <w:rsid w:val="00A137FB"/>
    <w:rsid w:val="00A15630"/>
    <w:rsid w:val="00A16810"/>
    <w:rsid w:val="00A169D5"/>
    <w:rsid w:val="00A17604"/>
    <w:rsid w:val="00A17790"/>
    <w:rsid w:val="00A20B1B"/>
    <w:rsid w:val="00A20D32"/>
    <w:rsid w:val="00A20D8D"/>
    <w:rsid w:val="00A215CD"/>
    <w:rsid w:val="00A222EC"/>
    <w:rsid w:val="00A2233B"/>
    <w:rsid w:val="00A225EE"/>
    <w:rsid w:val="00A23257"/>
    <w:rsid w:val="00A23308"/>
    <w:rsid w:val="00A240A8"/>
    <w:rsid w:val="00A242FB"/>
    <w:rsid w:val="00A249BC"/>
    <w:rsid w:val="00A2611D"/>
    <w:rsid w:val="00A26686"/>
    <w:rsid w:val="00A26777"/>
    <w:rsid w:val="00A2689B"/>
    <w:rsid w:val="00A27654"/>
    <w:rsid w:val="00A2790E"/>
    <w:rsid w:val="00A30195"/>
    <w:rsid w:val="00A303E2"/>
    <w:rsid w:val="00A311A9"/>
    <w:rsid w:val="00A315C5"/>
    <w:rsid w:val="00A31B4D"/>
    <w:rsid w:val="00A31CC5"/>
    <w:rsid w:val="00A31D59"/>
    <w:rsid w:val="00A3352C"/>
    <w:rsid w:val="00A33A5E"/>
    <w:rsid w:val="00A34157"/>
    <w:rsid w:val="00A34A89"/>
    <w:rsid w:val="00A35A18"/>
    <w:rsid w:val="00A36D9D"/>
    <w:rsid w:val="00A37A6B"/>
    <w:rsid w:val="00A42DD5"/>
    <w:rsid w:val="00A439D3"/>
    <w:rsid w:val="00A44723"/>
    <w:rsid w:val="00A50689"/>
    <w:rsid w:val="00A50BEF"/>
    <w:rsid w:val="00A51357"/>
    <w:rsid w:val="00A52B28"/>
    <w:rsid w:val="00A52D55"/>
    <w:rsid w:val="00A53258"/>
    <w:rsid w:val="00A537FA"/>
    <w:rsid w:val="00A5383C"/>
    <w:rsid w:val="00A543C2"/>
    <w:rsid w:val="00A5476A"/>
    <w:rsid w:val="00A54AF2"/>
    <w:rsid w:val="00A558AD"/>
    <w:rsid w:val="00A55C45"/>
    <w:rsid w:val="00A56A3B"/>
    <w:rsid w:val="00A56C9D"/>
    <w:rsid w:val="00A574A1"/>
    <w:rsid w:val="00A6045A"/>
    <w:rsid w:val="00A633E9"/>
    <w:rsid w:val="00A639A4"/>
    <w:rsid w:val="00A63B35"/>
    <w:rsid w:val="00A63F63"/>
    <w:rsid w:val="00A64101"/>
    <w:rsid w:val="00A64DA0"/>
    <w:rsid w:val="00A65C2C"/>
    <w:rsid w:val="00A66970"/>
    <w:rsid w:val="00A66AC8"/>
    <w:rsid w:val="00A673E5"/>
    <w:rsid w:val="00A67437"/>
    <w:rsid w:val="00A6760E"/>
    <w:rsid w:val="00A70428"/>
    <w:rsid w:val="00A70717"/>
    <w:rsid w:val="00A70AE6"/>
    <w:rsid w:val="00A71585"/>
    <w:rsid w:val="00A717D4"/>
    <w:rsid w:val="00A71BF5"/>
    <w:rsid w:val="00A71DE0"/>
    <w:rsid w:val="00A723FB"/>
    <w:rsid w:val="00A72D72"/>
    <w:rsid w:val="00A7326D"/>
    <w:rsid w:val="00A75973"/>
    <w:rsid w:val="00A75C5F"/>
    <w:rsid w:val="00A7638C"/>
    <w:rsid w:val="00A76A42"/>
    <w:rsid w:val="00A76F4A"/>
    <w:rsid w:val="00A77E79"/>
    <w:rsid w:val="00A80014"/>
    <w:rsid w:val="00A806DB"/>
    <w:rsid w:val="00A80C1D"/>
    <w:rsid w:val="00A8245E"/>
    <w:rsid w:val="00A82784"/>
    <w:rsid w:val="00A84F85"/>
    <w:rsid w:val="00A850B7"/>
    <w:rsid w:val="00A85545"/>
    <w:rsid w:val="00A8710F"/>
    <w:rsid w:val="00A8768B"/>
    <w:rsid w:val="00A879A7"/>
    <w:rsid w:val="00A90139"/>
    <w:rsid w:val="00A9051D"/>
    <w:rsid w:val="00A9169D"/>
    <w:rsid w:val="00A927B1"/>
    <w:rsid w:val="00A92BD7"/>
    <w:rsid w:val="00A9415B"/>
    <w:rsid w:val="00A94318"/>
    <w:rsid w:val="00A95039"/>
    <w:rsid w:val="00A9613B"/>
    <w:rsid w:val="00A97123"/>
    <w:rsid w:val="00A97894"/>
    <w:rsid w:val="00A9796D"/>
    <w:rsid w:val="00A97F06"/>
    <w:rsid w:val="00AA0982"/>
    <w:rsid w:val="00AA104D"/>
    <w:rsid w:val="00AA1A77"/>
    <w:rsid w:val="00AA2308"/>
    <w:rsid w:val="00AA240E"/>
    <w:rsid w:val="00AA2B61"/>
    <w:rsid w:val="00AA3552"/>
    <w:rsid w:val="00AA3DE0"/>
    <w:rsid w:val="00AA3E58"/>
    <w:rsid w:val="00AA6153"/>
    <w:rsid w:val="00AA6ADB"/>
    <w:rsid w:val="00AA741C"/>
    <w:rsid w:val="00AA768E"/>
    <w:rsid w:val="00AB0E20"/>
    <w:rsid w:val="00AB0FD0"/>
    <w:rsid w:val="00AB14B0"/>
    <w:rsid w:val="00AB183F"/>
    <w:rsid w:val="00AB3A97"/>
    <w:rsid w:val="00AB5031"/>
    <w:rsid w:val="00AB51A5"/>
    <w:rsid w:val="00AB73A6"/>
    <w:rsid w:val="00AB7853"/>
    <w:rsid w:val="00AB78D2"/>
    <w:rsid w:val="00AB7AFF"/>
    <w:rsid w:val="00AC019C"/>
    <w:rsid w:val="00AC0588"/>
    <w:rsid w:val="00AC0C67"/>
    <w:rsid w:val="00AC0FE2"/>
    <w:rsid w:val="00AC11D6"/>
    <w:rsid w:val="00AC131C"/>
    <w:rsid w:val="00AC56CC"/>
    <w:rsid w:val="00AC61C8"/>
    <w:rsid w:val="00AC6605"/>
    <w:rsid w:val="00AC76C5"/>
    <w:rsid w:val="00AD17E4"/>
    <w:rsid w:val="00AD1FAB"/>
    <w:rsid w:val="00AD29B9"/>
    <w:rsid w:val="00AD2BA0"/>
    <w:rsid w:val="00AD30DD"/>
    <w:rsid w:val="00AD45A8"/>
    <w:rsid w:val="00AD468F"/>
    <w:rsid w:val="00AD4DCE"/>
    <w:rsid w:val="00AD530F"/>
    <w:rsid w:val="00AD5727"/>
    <w:rsid w:val="00AE072A"/>
    <w:rsid w:val="00AE1132"/>
    <w:rsid w:val="00AE13A1"/>
    <w:rsid w:val="00AE157E"/>
    <w:rsid w:val="00AE1BFA"/>
    <w:rsid w:val="00AE201A"/>
    <w:rsid w:val="00AE3052"/>
    <w:rsid w:val="00AE30C3"/>
    <w:rsid w:val="00AE3B74"/>
    <w:rsid w:val="00AE3F57"/>
    <w:rsid w:val="00AE3F6B"/>
    <w:rsid w:val="00AE57B1"/>
    <w:rsid w:val="00AE5EB7"/>
    <w:rsid w:val="00AE6E3C"/>
    <w:rsid w:val="00AE7D9B"/>
    <w:rsid w:val="00AF0181"/>
    <w:rsid w:val="00AF077D"/>
    <w:rsid w:val="00AF0984"/>
    <w:rsid w:val="00AF2526"/>
    <w:rsid w:val="00AF2D40"/>
    <w:rsid w:val="00AF2E16"/>
    <w:rsid w:val="00AF305C"/>
    <w:rsid w:val="00AF326B"/>
    <w:rsid w:val="00AF36E7"/>
    <w:rsid w:val="00AF450C"/>
    <w:rsid w:val="00AF45FB"/>
    <w:rsid w:val="00AF7DB4"/>
    <w:rsid w:val="00AF7F8E"/>
    <w:rsid w:val="00B00022"/>
    <w:rsid w:val="00B00301"/>
    <w:rsid w:val="00B00C2D"/>
    <w:rsid w:val="00B00D49"/>
    <w:rsid w:val="00B01C17"/>
    <w:rsid w:val="00B0203A"/>
    <w:rsid w:val="00B02390"/>
    <w:rsid w:val="00B026BC"/>
    <w:rsid w:val="00B02782"/>
    <w:rsid w:val="00B02C03"/>
    <w:rsid w:val="00B032CD"/>
    <w:rsid w:val="00B04371"/>
    <w:rsid w:val="00B04E95"/>
    <w:rsid w:val="00B06AE8"/>
    <w:rsid w:val="00B07526"/>
    <w:rsid w:val="00B07639"/>
    <w:rsid w:val="00B100F8"/>
    <w:rsid w:val="00B10B7A"/>
    <w:rsid w:val="00B11035"/>
    <w:rsid w:val="00B1137E"/>
    <w:rsid w:val="00B12F2A"/>
    <w:rsid w:val="00B13F46"/>
    <w:rsid w:val="00B14504"/>
    <w:rsid w:val="00B14E18"/>
    <w:rsid w:val="00B16428"/>
    <w:rsid w:val="00B16788"/>
    <w:rsid w:val="00B16D0C"/>
    <w:rsid w:val="00B20308"/>
    <w:rsid w:val="00B20951"/>
    <w:rsid w:val="00B20ABC"/>
    <w:rsid w:val="00B21396"/>
    <w:rsid w:val="00B2142B"/>
    <w:rsid w:val="00B21C7A"/>
    <w:rsid w:val="00B225DA"/>
    <w:rsid w:val="00B23368"/>
    <w:rsid w:val="00B239DB"/>
    <w:rsid w:val="00B24270"/>
    <w:rsid w:val="00B2595B"/>
    <w:rsid w:val="00B25C4C"/>
    <w:rsid w:val="00B25D2A"/>
    <w:rsid w:val="00B25DE9"/>
    <w:rsid w:val="00B26135"/>
    <w:rsid w:val="00B267A8"/>
    <w:rsid w:val="00B26A18"/>
    <w:rsid w:val="00B2788E"/>
    <w:rsid w:val="00B316CD"/>
    <w:rsid w:val="00B3198F"/>
    <w:rsid w:val="00B324D6"/>
    <w:rsid w:val="00B366CE"/>
    <w:rsid w:val="00B36A93"/>
    <w:rsid w:val="00B3753D"/>
    <w:rsid w:val="00B378E1"/>
    <w:rsid w:val="00B40043"/>
    <w:rsid w:val="00B40722"/>
    <w:rsid w:val="00B41978"/>
    <w:rsid w:val="00B41C4E"/>
    <w:rsid w:val="00B422C4"/>
    <w:rsid w:val="00B42D0E"/>
    <w:rsid w:val="00B435A0"/>
    <w:rsid w:val="00B45814"/>
    <w:rsid w:val="00B463F1"/>
    <w:rsid w:val="00B474E4"/>
    <w:rsid w:val="00B4794A"/>
    <w:rsid w:val="00B50340"/>
    <w:rsid w:val="00B50570"/>
    <w:rsid w:val="00B50D00"/>
    <w:rsid w:val="00B51189"/>
    <w:rsid w:val="00B5131C"/>
    <w:rsid w:val="00B51F32"/>
    <w:rsid w:val="00B52829"/>
    <w:rsid w:val="00B53109"/>
    <w:rsid w:val="00B532B6"/>
    <w:rsid w:val="00B53325"/>
    <w:rsid w:val="00B533C1"/>
    <w:rsid w:val="00B535B3"/>
    <w:rsid w:val="00B539C5"/>
    <w:rsid w:val="00B549B7"/>
    <w:rsid w:val="00B558F2"/>
    <w:rsid w:val="00B55D19"/>
    <w:rsid w:val="00B55F5A"/>
    <w:rsid w:val="00B56403"/>
    <w:rsid w:val="00B574BA"/>
    <w:rsid w:val="00B57C66"/>
    <w:rsid w:val="00B60DE1"/>
    <w:rsid w:val="00B61892"/>
    <w:rsid w:val="00B61B17"/>
    <w:rsid w:val="00B61F60"/>
    <w:rsid w:val="00B62C88"/>
    <w:rsid w:val="00B634E6"/>
    <w:rsid w:val="00B63C9A"/>
    <w:rsid w:val="00B64091"/>
    <w:rsid w:val="00B64726"/>
    <w:rsid w:val="00B651ED"/>
    <w:rsid w:val="00B655D6"/>
    <w:rsid w:val="00B65DC3"/>
    <w:rsid w:val="00B65E47"/>
    <w:rsid w:val="00B66105"/>
    <w:rsid w:val="00B67A13"/>
    <w:rsid w:val="00B72194"/>
    <w:rsid w:val="00B73B31"/>
    <w:rsid w:val="00B7506E"/>
    <w:rsid w:val="00B75B76"/>
    <w:rsid w:val="00B776D6"/>
    <w:rsid w:val="00B77C24"/>
    <w:rsid w:val="00B80EC1"/>
    <w:rsid w:val="00B81C87"/>
    <w:rsid w:val="00B82904"/>
    <w:rsid w:val="00B82A17"/>
    <w:rsid w:val="00B84DA7"/>
    <w:rsid w:val="00B90157"/>
    <w:rsid w:val="00B90496"/>
    <w:rsid w:val="00B90C7A"/>
    <w:rsid w:val="00B90D6F"/>
    <w:rsid w:val="00B90E2D"/>
    <w:rsid w:val="00B916F6"/>
    <w:rsid w:val="00B92A04"/>
    <w:rsid w:val="00B92AD2"/>
    <w:rsid w:val="00B93AE6"/>
    <w:rsid w:val="00B94C40"/>
    <w:rsid w:val="00B955B6"/>
    <w:rsid w:val="00B95AA4"/>
    <w:rsid w:val="00BA1C1E"/>
    <w:rsid w:val="00BA1DC3"/>
    <w:rsid w:val="00BA1DC6"/>
    <w:rsid w:val="00BA213B"/>
    <w:rsid w:val="00BA245A"/>
    <w:rsid w:val="00BA2B5A"/>
    <w:rsid w:val="00BA2D61"/>
    <w:rsid w:val="00BA41A7"/>
    <w:rsid w:val="00BA440D"/>
    <w:rsid w:val="00BA4788"/>
    <w:rsid w:val="00BA5626"/>
    <w:rsid w:val="00BA5F70"/>
    <w:rsid w:val="00BA65C9"/>
    <w:rsid w:val="00BA6B89"/>
    <w:rsid w:val="00BA70D6"/>
    <w:rsid w:val="00BA7B07"/>
    <w:rsid w:val="00BA7C60"/>
    <w:rsid w:val="00BB0344"/>
    <w:rsid w:val="00BB0856"/>
    <w:rsid w:val="00BB15EE"/>
    <w:rsid w:val="00BB168D"/>
    <w:rsid w:val="00BB182F"/>
    <w:rsid w:val="00BB1971"/>
    <w:rsid w:val="00BB1D0D"/>
    <w:rsid w:val="00BB3D83"/>
    <w:rsid w:val="00BB46EC"/>
    <w:rsid w:val="00BB4A9B"/>
    <w:rsid w:val="00BB4E0E"/>
    <w:rsid w:val="00BB5826"/>
    <w:rsid w:val="00BB5ADF"/>
    <w:rsid w:val="00BB5E76"/>
    <w:rsid w:val="00BB640E"/>
    <w:rsid w:val="00BB6F2E"/>
    <w:rsid w:val="00BB795A"/>
    <w:rsid w:val="00BB7D63"/>
    <w:rsid w:val="00BC0C94"/>
    <w:rsid w:val="00BC1D91"/>
    <w:rsid w:val="00BC2E7C"/>
    <w:rsid w:val="00BC3D5B"/>
    <w:rsid w:val="00BC4088"/>
    <w:rsid w:val="00BC44A6"/>
    <w:rsid w:val="00BC44EA"/>
    <w:rsid w:val="00BC5108"/>
    <w:rsid w:val="00BC5C51"/>
    <w:rsid w:val="00BC6F9F"/>
    <w:rsid w:val="00BC7772"/>
    <w:rsid w:val="00BC7933"/>
    <w:rsid w:val="00BD053D"/>
    <w:rsid w:val="00BD069E"/>
    <w:rsid w:val="00BD207D"/>
    <w:rsid w:val="00BD2AE1"/>
    <w:rsid w:val="00BD322D"/>
    <w:rsid w:val="00BD3720"/>
    <w:rsid w:val="00BD3A8C"/>
    <w:rsid w:val="00BD481B"/>
    <w:rsid w:val="00BD6A42"/>
    <w:rsid w:val="00BD6BFF"/>
    <w:rsid w:val="00BD6F33"/>
    <w:rsid w:val="00BE03D2"/>
    <w:rsid w:val="00BE11AE"/>
    <w:rsid w:val="00BE1391"/>
    <w:rsid w:val="00BE15C2"/>
    <w:rsid w:val="00BE1760"/>
    <w:rsid w:val="00BE2DBF"/>
    <w:rsid w:val="00BE37FF"/>
    <w:rsid w:val="00BE4190"/>
    <w:rsid w:val="00BE4C8D"/>
    <w:rsid w:val="00BE4E23"/>
    <w:rsid w:val="00BE5777"/>
    <w:rsid w:val="00BE60AB"/>
    <w:rsid w:val="00BE624E"/>
    <w:rsid w:val="00BE6537"/>
    <w:rsid w:val="00BE68FA"/>
    <w:rsid w:val="00BE7693"/>
    <w:rsid w:val="00BE7AF6"/>
    <w:rsid w:val="00BF01F5"/>
    <w:rsid w:val="00BF09E5"/>
    <w:rsid w:val="00BF0C19"/>
    <w:rsid w:val="00BF10FA"/>
    <w:rsid w:val="00BF13D4"/>
    <w:rsid w:val="00BF18EB"/>
    <w:rsid w:val="00BF3B3E"/>
    <w:rsid w:val="00BF488D"/>
    <w:rsid w:val="00BF4CF0"/>
    <w:rsid w:val="00BF5248"/>
    <w:rsid w:val="00BF5AAA"/>
    <w:rsid w:val="00BF65E0"/>
    <w:rsid w:val="00BF67B8"/>
    <w:rsid w:val="00BF6AB3"/>
    <w:rsid w:val="00BF6AE3"/>
    <w:rsid w:val="00BF72AB"/>
    <w:rsid w:val="00BF7352"/>
    <w:rsid w:val="00C003DE"/>
    <w:rsid w:val="00C009F1"/>
    <w:rsid w:val="00C00E7C"/>
    <w:rsid w:val="00C01F7F"/>
    <w:rsid w:val="00C02D5F"/>
    <w:rsid w:val="00C0359A"/>
    <w:rsid w:val="00C040F7"/>
    <w:rsid w:val="00C04407"/>
    <w:rsid w:val="00C05060"/>
    <w:rsid w:val="00C05807"/>
    <w:rsid w:val="00C05AA1"/>
    <w:rsid w:val="00C05EE2"/>
    <w:rsid w:val="00C05F7A"/>
    <w:rsid w:val="00C074BB"/>
    <w:rsid w:val="00C07582"/>
    <w:rsid w:val="00C079DC"/>
    <w:rsid w:val="00C10232"/>
    <w:rsid w:val="00C11E0C"/>
    <w:rsid w:val="00C123CE"/>
    <w:rsid w:val="00C13257"/>
    <w:rsid w:val="00C14031"/>
    <w:rsid w:val="00C14070"/>
    <w:rsid w:val="00C1443B"/>
    <w:rsid w:val="00C14E65"/>
    <w:rsid w:val="00C151CB"/>
    <w:rsid w:val="00C1543D"/>
    <w:rsid w:val="00C155D1"/>
    <w:rsid w:val="00C15984"/>
    <w:rsid w:val="00C15E63"/>
    <w:rsid w:val="00C16780"/>
    <w:rsid w:val="00C16846"/>
    <w:rsid w:val="00C2106A"/>
    <w:rsid w:val="00C21213"/>
    <w:rsid w:val="00C2135C"/>
    <w:rsid w:val="00C2297F"/>
    <w:rsid w:val="00C242B2"/>
    <w:rsid w:val="00C247AC"/>
    <w:rsid w:val="00C25268"/>
    <w:rsid w:val="00C2612D"/>
    <w:rsid w:val="00C26608"/>
    <w:rsid w:val="00C26B46"/>
    <w:rsid w:val="00C27504"/>
    <w:rsid w:val="00C3035B"/>
    <w:rsid w:val="00C30732"/>
    <w:rsid w:val="00C30E51"/>
    <w:rsid w:val="00C30E67"/>
    <w:rsid w:val="00C30EC0"/>
    <w:rsid w:val="00C31B73"/>
    <w:rsid w:val="00C3239A"/>
    <w:rsid w:val="00C323AA"/>
    <w:rsid w:val="00C328A4"/>
    <w:rsid w:val="00C32A3C"/>
    <w:rsid w:val="00C334E7"/>
    <w:rsid w:val="00C33A75"/>
    <w:rsid w:val="00C3404B"/>
    <w:rsid w:val="00C35646"/>
    <w:rsid w:val="00C3591A"/>
    <w:rsid w:val="00C36A8E"/>
    <w:rsid w:val="00C37CCB"/>
    <w:rsid w:val="00C406DE"/>
    <w:rsid w:val="00C41E4A"/>
    <w:rsid w:val="00C42BF8"/>
    <w:rsid w:val="00C42FC2"/>
    <w:rsid w:val="00C43926"/>
    <w:rsid w:val="00C43B92"/>
    <w:rsid w:val="00C451D2"/>
    <w:rsid w:val="00C45A3A"/>
    <w:rsid w:val="00C4650E"/>
    <w:rsid w:val="00C46763"/>
    <w:rsid w:val="00C4687C"/>
    <w:rsid w:val="00C46D2B"/>
    <w:rsid w:val="00C471AC"/>
    <w:rsid w:val="00C4748A"/>
    <w:rsid w:val="00C474C6"/>
    <w:rsid w:val="00C47D02"/>
    <w:rsid w:val="00C47E2C"/>
    <w:rsid w:val="00C51282"/>
    <w:rsid w:val="00C520B7"/>
    <w:rsid w:val="00C5218C"/>
    <w:rsid w:val="00C531D8"/>
    <w:rsid w:val="00C53F0D"/>
    <w:rsid w:val="00C54250"/>
    <w:rsid w:val="00C54E3A"/>
    <w:rsid w:val="00C555CD"/>
    <w:rsid w:val="00C565A8"/>
    <w:rsid w:val="00C574B8"/>
    <w:rsid w:val="00C6138F"/>
    <w:rsid w:val="00C617C8"/>
    <w:rsid w:val="00C62561"/>
    <w:rsid w:val="00C62BC4"/>
    <w:rsid w:val="00C6387E"/>
    <w:rsid w:val="00C63B9F"/>
    <w:rsid w:val="00C63D9B"/>
    <w:rsid w:val="00C6512A"/>
    <w:rsid w:val="00C6535C"/>
    <w:rsid w:val="00C6567E"/>
    <w:rsid w:val="00C66C9F"/>
    <w:rsid w:val="00C67E8B"/>
    <w:rsid w:val="00C71A69"/>
    <w:rsid w:val="00C71F88"/>
    <w:rsid w:val="00C7216A"/>
    <w:rsid w:val="00C73037"/>
    <w:rsid w:val="00C74149"/>
    <w:rsid w:val="00C75841"/>
    <w:rsid w:val="00C75C52"/>
    <w:rsid w:val="00C77296"/>
    <w:rsid w:val="00C80000"/>
    <w:rsid w:val="00C82A2E"/>
    <w:rsid w:val="00C830D7"/>
    <w:rsid w:val="00C830FC"/>
    <w:rsid w:val="00C831EE"/>
    <w:rsid w:val="00C83DD6"/>
    <w:rsid w:val="00C83F08"/>
    <w:rsid w:val="00C844E9"/>
    <w:rsid w:val="00C84FD9"/>
    <w:rsid w:val="00C86367"/>
    <w:rsid w:val="00C86F67"/>
    <w:rsid w:val="00C90981"/>
    <w:rsid w:val="00C90BAD"/>
    <w:rsid w:val="00C912C2"/>
    <w:rsid w:val="00C91D82"/>
    <w:rsid w:val="00C92BA8"/>
    <w:rsid w:val="00C92DFE"/>
    <w:rsid w:val="00C935D4"/>
    <w:rsid w:val="00C93693"/>
    <w:rsid w:val="00C94085"/>
    <w:rsid w:val="00C94505"/>
    <w:rsid w:val="00C94EC7"/>
    <w:rsid w:val="00C95144"/>
    <w:rsid w:val="00C95BA8"/>
    <w:rsid w:val="00C96C37"/>
    <w:rsid w:val="00C9712A"/>
    <w:rsid w:val="00C97317"/>
    <w:rsid w:val="00C973F7"/>
    <w:rsid w:val="00C97617"/>
    <w:rsid w:val="00CA0F5F"/>
    <w:rsid w:val="00CA2937"/>
    <w:rsid w:val="00CA417C"/>
    <w:rsid w:val="00CA5417"/>
    <w:rsid w:val="00CA64B0"/>
    <w:rsid w:val="00CA708D"/>
    <w:rsid w:val="00CA7573"/>
    <w:rsid w:val="00CB0612"/>
    <w:rsid w:val="00CB0A66"/>
    <w:rsid w:val="00CB120F"/>
    <w:rsid w:val="00CB16DE"/>
    <w:rsid w:val="00CB1F14"/>
    <w:rsid w:val="00CB32B2"/>
    <w:rsid w:val="00CB3AB5"/>
    <w:rsid w:val="00CB563F"/>
    <w:rsid w:val="00CB6608"/>
    <w:rsid w:val="00CB6863"/>
    <w:rsid w:val="00CB6B1D"/>
    <w:rsid w:val="00CB6FC5"/>
    <w:rsid w:val="00CB720C"/>
    <w:rsid w:val="00CC0469"/>
    <w:rsid w:val="00CC2A13"/>
    <w:rsid w:val="00CC2A17"/>
    <w:rsid w:val="00CC36BA"/>
    <w:rsid w:val="00CC3D0E"/>
    <w:rsid w:val="00CC4346"/>
    <w:rsid w:val="00CC49B3"/>
    <w:rsid w:val="00CC5810"/>
    <w:rsid w:val="00CC5D65"/>
    <w:rsid w:val="00CC6679"/>
    <w:rsid w:val="00CD0617"/>
    <w:rsid w:val="00CD1967"/>
    <w:rsid w:val="00CD274D"/>
    <w:rsid w:val="00CD2DA0"/>
    <w:rsid w:val="00CD64EB"/>
    <w:rsid w:val="00CD6C13"/>
    <w:rsid w:val="00CD6C2C"/>
    <w:rsid w:val="00CD77B2"/>
    <w:rsid w:val="00CD7BB6"/>
    <w:rsid w:val="00CE1A0F"/>
    <w:rsid w:val="00CE23EA"/>
    <w:rsid w:val="00CE2461"/>
    <w:rsid w:val="00CE27CA"/>
    <w:rsid w:val="00CE409A"/>
    <w:rsid w:val="00CE4165"/>
    <w:rsid w:val="00CE42D4"/>
    <w:rsid w:val="00CE5AAB"/>
    <w:rsid w:val="00CE5B31"/>
    <w:rsid w:val="00CE61E3"/>
    <w:rsid w:val="00CE6422"/>
    <w:rsid w:val="00CF0CE8"/>
    <w:rsid w:val="00CF174E"/>
    <w:rsid w:val="00CF1F6C"/>
    <w:rsid w:val="00CF2E7C"/>
    <w:rsid w:val="00CF404A"/>
    <w:rsid w:val="00CF5032"/>
    <w:rsid w:val="00CF5DD7"/>
    <w:rsid w:val="00CF6294"/>
    <w:rsid w:val="00CF64CF"/>
    <w:rsid w:val="00CF6B30"/>
    <w:rsid w:val="00D000F8"/>
    <w:rsid w:val="00D00FA5"/>
    <w:rsid w:val="00D01362"/>
    <w:rsid w:val="00D0211E"/>
    <w:rsid w:val="00D029B5"/>
    <w:rsid w:val="00D02B15"/>
    <w:rsid w:val="00D03779"/>
    <w:rsid w:val="00D04AA8"/>
    <w:rsid w:val="00D05EEA"/>
    <w:rsid w:val="00D06E3B"/>
    <w:rsid w:val="00D06F7C"/>
    <w:rsid w:val="00D074BD"/>
    <w:rsid w:val="00D07684"/>
    <w:rsid w:val="00D07695"/>
    <w:rsid w:val="00D10D60"/>
    <w:rsid w:val="00D1244A"/>
    <w:rsid w:val="00D1298C"/>
    <w:rsid w:val="00D12B3E"/>
    <w:rsid w:val="00D1330D"/>
    <w:rsid w:val="00D135CF"/>
    <w:rsid w:val="00D13CB4"/>
    <w:rsid w:val="00D15281"/>
    <w:rsid w:val="00D15FB5"/>
    <w:rsid w:val="00D15FB7"/>
    <w:rsid w:val="00D20482"/>
    <w:rsid w:val="00D213EF"/>
    <w:rsid w:val="00D21EC7"/>
    <w:rsid w:val="00D21EF3"/>
    <w:rsid w:val="00D22676"/>
    <w:rsid w:val="00D245B8"/>
    <w:rsid w:val="00D24600"/>
    <w:rsid w:val="00D24E92"/>
    <w:rsid w:val="00D2583A"/>
    <w:rsid w:val="00D2636E"/>
    <w:rsid w:val="00D265A3"/>
    <w:rsid w:val="00D26742"/>
    <w:rsid w:val="00D2709D"/>
    <w:rsid w:val="00D27AC3"/>
    <w:rsid w:val="00D27C8A"/>
    <w:rsid w:val="00D315CF"/>
    <w:rsid w:val="00D3511A"/>
    <w:rsid w:val="00D3525C"/>
    <w:rsid w:val="00D3659B"/>
    <w:rsid w:val="00D368EC"/>
    <w:rsid w:val="00D36AE0"/>
    <w:rsid w:val="00D40943"/>
    <w:rsid w:val="00D4267C"/>
    <w:rsid w:val="00D426DD"/>
    <w:rsid w:val="00D42896"/>
    <w:rsid w:val="00D447D4"/>
    <w:rsid w:val="00D4516D"/>
    <w:rsid w:val="00D45622"/>
    <w:rsid w:val="00D4564E"/>
    <w:rsid w:val="00D457D6"/>
    <w:rsid w:val="00D46BD9"/>
    <w:rsid w:val="00D50976"/>
    <w:rsid w:val="00D515BD"/>
    <w:rsid w:val="00D51D91"/>
    <w:rsid w:val="00D51E1B"/>
    <w:rsid w:val="00D51ED3"/>
    <w:rsid w:val="00D53A96"/>
    <w:rsid w:val="00D53A98"/>
    <w:rsid w:val="00D54772"/>
    <w:rsid w:val="00D54C56"/>
    <w:rsid w:val="00D55348"/>
    <w:rsid w:val="00D563CE"/>
    <w:rsid w:val="00D5697E"/>
    <w:rsid w:val="00D57E9C"/>
    <w:rsid w:val="00D6047C"/>
    <w:rsid w:val="00D6127D"/>
    <w:rsid w:val="00D61386"/>
    <w:rsid w:val="00D61BD0"/>
    <w:rsid w:val="00D61ECC"/>
    <w:rsid w:val="00D626E5"/>
    <w:rsid w:val="00D63DDB"/>
    <w:rsid w:val="00D66112"/>
    <w:rsid w:val="00D67110"/>
    <w:rsid w:val="00D67D2D"/>
    <w:rsid w:val="00D67FCC"/>
    <w:rsid w:val="00D70FD6"/>
    <w:rsid w:val="00D71211"/>
    <w:rsid w:val="00D73478"/>
    <w:rsid w:val="00D73A70"/>
    <w:rsid w:val="00D74517"/>
    <w:rsid w:val="00D75873"/>
    <w:rsid w:val="00D7611F"/>
    <w:rsid w:val="00D76577"/>
    <w:rsid w:val="00D7670B"/>
    <w:rsid w:val="00D77788"/>
    <w:rsid w:val="00D80299"/>
    <w:rsid w:val="00D804A6"/>
    <w:rsid w:val="00D8173A"/>
    <w:rsid w:val="00D8175A"/>
    <w:rsid w:val="00D818B5"/>
    <w:rsid w:val="00D81A4D"/>
    <w:rsid w:val="00D81C3C"/>
    <w:rsid w:val="00D81CF7"/>
    <w:rsid w:val="00D83424"/>
    <w:rsid w:val="00D8394D"/>
    <w:rsid w:val="00D841FA"/>
    <w:rsid w:val="00D854C4"/>
    <w:rsid w:val="00D8579C"/>
    <w:rsid w:val="00D85A43"/>
    <w:rsid w:val="00D863AF"/>
    <w:rsid w:val="00D86C88"/>
    <w:rsid w:val="00D87973"/>
    <w:rsid w:val="00D87F99"/>
    <w:rsid w:val="00D91074"/>
    <w:rsid w:val="00D91633"/>
    <w:rsid w:val="00D917FB"/>
    <w:rsid w:val="00D91EE4"/>
    <w:rsid w:val="00D92D52"/>
    <w:rsid w:val="00D9327D"/>
    <w:rsid w:val="00D9359C"/>
    <w:rsid w:val="00D93E82"/>
    <w:rsid w:val="00D93EAA"/>
    <w:rsid w:val="00D944E5"/>
    <w:rsid w:val="00D94E8A"/>
    <w:rsid w:val="00D94FD0"/>
    <w:rsid w:val="00D95DD9"/>
    <w:rsid w:val="00D96032"/>
    <w:rsid w:val="00D966AC"/>
    <w:rsid w:val="00D96B84"/>
    <w:rsid w:val="00D9790E"/>
    <w:rsid w:val="00D97BA8"/>
    <w:rsid w:val="00DA056C"/>
    <w:rsid w:val="00DA2918"/>
    <w:rsid w:val="00DA3440"/>
    <w:rsid w:val="00DA4B59"/>
    <w:rsid w:val="00DA6BCE"/>
    <w:rsid w:val="00DA7D88"/>
    <w:rsid w:val="00DB021D"/>
    <w:rsid w:val="00DB0E69"/>
    <w:rsid w:val="00DB1826"/>
    <w:rsid w:val="00DB27A7"/>
    <w:rsid w:val="00DB2993"/>
    <w:rsid w:val="00DB3542"/>
    <w:rsid w:val="00DB3D61"/>
    <w:rsid w:val="00DB5C8A"/>
    <w:rsid w:val="00DB7937"/>
    <w:rsid w:val="00DB7C8F"/>
    <w:rsid w:val="00DC04A1"/>
    <w:rsid w:val="00DC0B64"/>
    <w:rsid w:val="00DC1923"/>
    <w:rsid w:val="00DC1D53"/>
    <w:rsid w:val="00DC23E5"/>
    <w:rsid w:val="00DC3158"/>
    <w:rsid w:val="00DC55A1"/>
    <w:rsid w:val="00DC7BB3"/>
    <w:rsid w:val="00DC7E63"/>
    <w:rsid w:val="00DD0399"/>
    <w:rsid w:val="00DD1A32"/>
    <w:rsid w:val="00DD1C3D"/>
    <w:rsid w:val="00DD2186"/>
    <w:rsid w:val="00DD2555"/>
    <w:rsid w:val="00DD25A6"/>
    <w:rsid w:val="00DD367F"/>
    <w:rsid w:val="00DD38EC"/>
    <w:rsid w:val="00DD4B08"/>
    <w:rsid w:val="00DD5250"/>
    <w:rsid w:val="00DD61FD"/>
    <w:rsid w:val="00DD717D"/>
    <w:rsid w:val="00DD7398"/>
    <w:rsid w:val="00DD7E6F"/>
    <w:rsid w:val="00DD7EFB"/>
    <w:rsid w:val="00DE0692"/>
    <w:rsid w:val="00DE07F0"/>
    <w:rsid w:val="00DE2A8E"/>
    <w:rsid w:val="00DE3A86"/>
    <w:rsid w:val="00DE4E9D"/>
    <w:rsid w:val="00DE58B0"/>
    <w:rsid w:val="00DE5952"/>
    <w:rsid w:val="00DE674C"/>
    <w:rsid w:val="00DE6AA1"/>
    <w:rsid w:val="00DE7F90"/>
    <w:rsid w:val="00DF04EC"/>
    <w:rsid w:val="00DF0C00"/>
    <w:rsid w:val="00DF101F"/>
    <w:rsid w:val="00DF1D54"/>
    <w:rsid w:val="00DF32E5"/>
    <w:rsid w:val="00DF34B9"/>
    <w:rsid w:val="00DF4946"/>
    <w:rsid w:val="00DF6170"/>
    <w:rsid w:val="00DF6CF6"/>
    <w:rsid w:val="00DF6D8E"/>
    <w:rsid w:val="00DF7538"/>
    <w:rsid w:val="00E000B6"/>
    <w:rsid w:val="00E00538"/>
    <w:rsid w:val="00E0236C"/>
    <w:rsid w:val="00E04213"/>
    <w:rsid w:val="00E04468"/>
    <w:rsid w:val="00E04A4C"/>
    <w:rsid w:val="00E04AB0"/>
    <w:rsid w:val="00E04B85"/>
    <w:rsid w:val="00E053E3"/>
    <w:rsid w:val="00E056B1"/>
    <w:rsid w:val="00E069BD"/>
    <w:rsid w:val="00E06D4E"/>
    <w:rsid w:val="00E07147"/>
    <w:rsid w:val="00E0780C"/>
    <w:rsid w:val="00E106FB"/>
    <w:rsid w:val="00E10BC6"/>
    <w:rsid w:val="00E10FBE"/>
    <w:rsid w:val="00E1104C"/>
    <w:rsid w:val="00E11268"/>
    <w:rsid w:val="00E11A01"/>
    <w:rsid w:val="00E11A9E"/>
    <w:rsid w:val="00E11AF0"/>
    <w:rsid w:val="00E11BB8"/>
    <w:rsid w:val="00E1204C"/>
    <w:rsid w:val="00E12922"/>
    <w:rsid w:val="00E13E56"/>
    <w:rsid w:val="00E15FB1"/>
    <w:rsid w:val="00E166FF"/>
    <w:rsid w:val="00E17482"/>
    <w:rsid w:val="00E17D8C"/>
    <w:rsid w:val="00E20707"/>
    <w:rsid w:val="00E21C7F"/>
    <w:rsid w:val="00E22C44"/>
    <w:rsid w:val="00E23738"/>
    <w:rsid w:val="00E251E1"/>
    <w:rsid w:val="00E2546D"/>
    <w:rsid w:val="00E25620"/>
    <w:rsid w:val="00E263B0"/>
    <w:rsid w:val="00E26475"/>
    <w:rsid w:val="00E26990"/>
    <w:rsid w:val="00E308CC"/>
    <w:rsid w:val="00E31A9E"/>
    <w:rsid w:val="00E31BAB"/>
    <w:rsid w:val="00E31FBE"/>
    <w:rsid w:val="00E3208B"/>
    <w:rsid w:val="00E33534"/>
    <w:rsid w:val="00E33AF7"/>
    <w:rsid w:val="00E33FAE"/>
    <w:rsid w:val="00E345E1"/>
    <w:rsid w:val="00E34A4E"/>
    <w:rsid w:val="00E3510D"/>
    <w:rsid w:val="00E35356"/>
    <w:rsid w:val="00E366E1"/>
    <w:rsid w:val="00E36FF2"/>
    <w:rsid w:val="00E37243"/>
    <w:rsid w:val="00E3753E"/>
    <w:rsid w:val="00E37612"/>
    <w:rsid w:val="00E37620"/>
    <w:rsid w:val="00E3767D"/>
    <w:rsid w:val="00E4004E"/>
    <w:rsid w:val="00E40B38"/>
    <w:rsid w:val="00E40F31"/>
    <w:rsid w:val="00E417EA"/>
    <w:rsid w:val="00E432FB"/>
    <w:rsid w:val="00E43FE9"/>
    <w:rsid w:val="00E441D9"/>
    <w:rsid w:val="00E452DE"/>
    <w:rsid w:val="00E4579D"/>
    <w:rsid w:val="00E45D91"/>
    <w:rsid w:val="00E47824"/>
    <w:rsid w:val="00E50004"/>
    <w:rsid w:val="00E506EB"/>
    <w:rsid w:val="00E51B45"/>
    <w:rsid w:val="00E51E8E"/>
    <w:rsid w:val="00E51FB2"/>
    <w:rsid w:val="00E52313"/>
    <w:rsid w:val="00E526B8"/>
    <w:rsid w:val="00E5368F"/>
    <w:rsid w:val="00E53CEC"/>
    <w:rsid w:val="00E54234"/>
    <w:rsid w:val="00E54E0E"/>
    <w:rsid w:val="00E55690"/>
    <w:rsid w:val="00E55788"/>
    <w:rsid w:val="00E5764C"/>
    <w:rsid w:val="00E57F19"/>
    <w:rsid w:val="00E601AD"/>
    <w:rsid w:val="00E60FBD"/>
    <w:rsid w:val="00E6147B"/>
    <w:rsid w:val="00E6179E"/>
    <w:rsid w:val="00E63678"/>
    <w:rsid w:val="00E64C5D"/>
    <w:rsid w:val="00E654E1"/>
    <w:rsid w:val="00E6559B"/>
    <w:rsid w:val="00E65709"/>
    <w:rsid w:val="00E70247"/>
    <w:rsid w:val="00E70595"/>
    <w:rsid w:val="00E70A84"/>
    <w:rsid w:val="00E719E6"/>
    <w:rsid w:val="00E71E88"/>
    <w:rsid w:val="00E747CB"/>
    <w:rsid w:val="00E75878"/>
    <w:rsid w:val="00E7596F"/>
    <w:rsid w:val="00E75A27"/>
    <w:rsid w:val="00E75A96"/>
    <w:rsid w:val="00E77208"/>
    <w:rsid w:val="00E7749D"/>
    <w:rsid w:val="00E778FA"/>
    <w:rsid w:val="00E801D3"/>
    <w:rsid w:val="00E80583"/>
    <w:rsid w:val="00E80C95"/>
    <w:rsid w:val="00E80DB8"/>
    <w:rsid w:val="00E8198F"/>
    <w:rsid w:val="00E82656"/>
    <w:rsid w:val="00E82C7C"/>
    <w:rsid w:val="00E832CB"/>
    <w:rsid w:val="00E83532"/>
    <w:rsid w:val="00E83682"/>
    <w:rsid w:val="00E83A9F"/>
    <w:rsid w:val="00E846BE"/>
    <w:rsid w:val="00E8495B"/>
    <w:rsid w:val="00E86901"/>
    <w:rsid w:val="00E87AC4"/>
    <w:rsid w:val="00E87DAC"/>
    <w:rsid w:val="00E90AA0"/>
    <w:rsid w:val="00E90AED"/>
    <w:rsid w:val="00E91322"/>
    <w:rsid w:val="00E916EE"/>
    <w:rsid w:val="00E92457"/>
    <w:rsid w:val="00E928CF"/>
    <w:rsid w:val="00E9297D"/>
    <w:rsid w:val="00E93D15"/>
    <w:rsid w:val="00E9417D"/>
    <w:rsid w:val="00E949C3"/>
    <w:rsid w:val="00E94CBE"/>
    <w:rsid w:val="00E94FFF"/>
    <w:rsid w:val="00E95114"/>
    <w:rsid w:val="00E95D56"/>
    <w:rsid w:val="00E95FC3"/>
    <w:rsid w:val="00E969E0"/>
    <w:rsid w:val="00E96A16"/>
    <w:rsid w:val="00E96C95"/>
    <w:rsid w:val="00E96D8B"/>
    <w:rsid w:val="00E96DFB"/>
    <w:rsid w:val="00E96E9D"/>
    <w:rsid w:val="00E97105"/>
    <w:rsid w:val="00EA035D"/>
    <w:rsid w:val="00EA03EB"/>
    <w:rsid w:val="00EA11B4"/>
    <w:rsid w:val="00EA204B"/>
    <w:rsid w:val="00EA4E2E"/>
    <w:rsid w:val="00EA567B"/>
    <w:rsid w:val="00EA63D3"/>
    <w:rsid w:val="00EA7401"/>
    <w:rsid w:val="00EA7724"/>
    <w:rsid w:val="00EA787A"/>
    <w:rsid w:val="00EB0462"/>
    <w:rsid w:val="00EB1C3A"/>
    <w:rsid w:val="00EB2AD3"/>
    <w:rsid w:val="00EB3ABE"/>
    <w:rsid w:val="00EB401F"/>
    <w:rsid w:val="00EB4707"/>
    <w:rsid w:val="00EB477E"/>
    <w:rsid w:val="00EB62CF"/>
    <w:rsid w:val="00EB63B6"/>
    <w:rsid w:val="00EB6DCA"/>
    <w:rsid w:val="00EB7C02"/>
    <w:rsid w:val="00EC017B"/>
    <w:rsid w:val="00EC26AE"/>
    <w:rsid w:val="00EC2D2E"/>
    <w:rsid w:val="00EC4750"/>
    <w:rsid w:val="00EC506B"/>
    <w:rsid w:val="00EC51E2"/>
    <w:rsid w:val="00EC53C0"/>
    <w:rsid w:val="00EC6F6B"/>
    <w:rsid w:val="00EC7962"/>
    <w:rsid w:val="00ED08A7"/>
    <w:rsid w:val="00ED0F69"/>
    <w:rsid w:val="00ED13BF"/>
    <w:rsid w:val="00ED142E"/>
    <w:rsid w:val="00ED1C51"/>
    <w:rsid w:val="00ED23E6"/>
    <w:rsid w:val="00ED2493"/>
    <w:rsid w:val="00ED416A"/>
    <w:rsid w:val="00ED457F"/>
    <w:rsid w:val="00ED485D"/>
    <w:rsid w:val="00ED5A19"/>
    <w:rsid w:val="00ED5B0E"/>
    <w:rsid w:val="00ED7565"/>
    <w:rsid w:val="00EE00B8"/>
    <w:rsid w:val="00EE0DA2"/>
    <w:rsid w:val="00EE1787"/>
    <w:rsid w:val="00EE2520"/>
    <w:rsid w:val="00EE2E91"/>
    <w:rsid w:val="00EE3664"/>
    <w:rsid w:val="00EE442A"/>
    <w:rsid w:val="00EE4574"/>
    <w:rsid w:val="00EE503A"/>
    <w:rsid w:val="00EE6576"/>
    <w:rsid w:val="00EE68D2"/>
    <w:rsid w:val="00EE7084"/>
    <w:rsid w:val="00EE7E6B"/>
    <w:rsid w:val="00EE7E71"/>
    <w:rsid w:val="00EF05DE"/>
    <w:rsid w:val="00EF1553"/>
    <w:rsid w:val="00EF18F0"/>
    <w:rsid w:val="00EF2FD6"/>
    <w:rsid w:val="00EF3E5D"/>
    <w:rsid w:val="00EF4312"/>
    <w:rsid w:val="00EF4676"/>
    <w:rsid w:val="00EF4FA3"/>
    <w:rsid w:val="00EF5879"/>
    <w:rsid w:val="00EF649D"/>
    <w:rsid w:val="00EF6684"/>
    <w:rsid w:val="00EF6CAE"/>
    <w:rsid w:val="00EF7976"/>
    <w:rsid w:val="00F01EF5"/>
    <w:rsid w:val="00F021DD"/>
    <w:rsid w:val="00F02427"/>
    <w:rsid w:val="00F02490"/>
    <w:rsid w:val="00F03E22"/>
    <w:rsid w:val="00F03ECC"/>
    <w:rsid w:val="00F03ECD"/>
    <w:rsid w:val="00F04B0A"/>
    <w:rsid w:val="00F0589B"/>
    <w:rsid w:val="00F062F7"/>
    <w:rsid w:val="00F066AD"/>
    <w:rsid w:val="00F06834"/>
    <w:rsid w:val="00F06EBA"/>
    <w:rsid w:val="00F07C1A"/>
    <w:rsid w:val="00F10E32"/>
    <w:rsid w:val="00F13529"/>
    <w:rsid w:val="00F13987"/>
    <w:rsid w:val="00F13A0B"/>
    <w:rsid w:val="00F13F86"/>
    <w:rsid w:val="00F141DE"/>
    <w:rsid w:val="00F1425A"/>
    <w:rsid w:val="00F148F9"/>
    <w:rsid w:val="00F1621F"/>
    <w:rsid w:val="00F1661B"/>
    <w:rsid w:val="00F1669C"/>
    <w:rsid w:val="00F167F3"/>
    <w:rsid w:val="00F16EFD"/>
    <w:rsid w:val="00F17121"/>
    <w:rsid w:val="00F206B3"/>
    <w:rsid w:val="00F222C5"/>
    <w:rsid w:val="00F223C7"/>
    <w:rsid w:val="00F23795"/>
    <w:rsid w:val="00F24C25"/>
    <w:rsid w:val="00F24F9E"/>
    <w:rsid w:val="00F25807"/>
    <w:rsid w:val="00F25D47"/>
    <w:rsid w:val="00F260BE"/>
    <w:rsid w:val="00F26973"/>
    <w:rsid w:val="00F270BC"/>
    <w:rsid w:val="00F2778A"/>
    <w:rsid w:val="00F2786E"/>
    <w:rsid w:val="00F27ACF"/>
    <w:rsid w:val="00F27EF5"/>
    <w:rsid w:val="00F3006B"/>
    <w:rsid w:val="00F309AA"/>
    <w:rsid w:val="00F310E3"/>
    <w:rsid w:val="00F33DD3"/>
    <w:rsid w:val="00F35D36"/>
    <w:rsid w:val="00F35E82"/>
    <w:rsid w:val="00F363D1"/>
    <w:rsid w:val="00F36BF0"/>
    <w:rsid w:val="00F3711C"/>
    <w:rsid w:val="00F37B3B"/>
    <w:rsid w:val="00F415F8"/>
    <w:rsid w:val="00F42D5D"/>
    <w:rsid w:val="00F45F11"/>
    <w:rsid w:val="00F46150"/>
    <w:rsid w:val="00F4665C"/>
    <w:rsid w:val="00F47E04"/>
    <w:rsid w:val="00F47FDF"/>
    <w:rsid w:val="00F5073F"/>
    <w:rsid w:val="00F5097C"/>
    <w:rsid w:val="00F51673"/>
    <w:rsid w:val="00F51911"/>
    <w:rsid w:val="00F51F13"/>
    <w:rsid w:val="00F52254"/>
    <w:rsid w:val="00F5252C"/>
    <w:rsid w:val="00F53405"/>
    <w:rsid w:val="00F53CBB"/>
    <w:rsid w:val="00F5484E"/>
    <w:rsid w:val="00F55115"/>
    <w:rsid w:val="00F556DF"/>
    <w:rsid w:val="00F56BED"/>
    <w:rsid w:val="00F5727D"/>
    <w:rsid w:val="00F57AA4"/>
    <w:rsid w:val="00F604CD"/>
    <w:rsid w:val="00F60B9E"/>
    <w:rsid w:val="00F61B9D"/>
    <w:rsid w:val="00F639D0"/>
    <w:rsid w:val="00F63B17"/>
    <w:rsid w:val="00F64479"/>
    <w:rsid w:val="00F64FEB"/>
    <w:rsid w:val="00F668EE"/>
    <w:rsid w:val="00F66C29"/>
    <w:rsid w:val="00F67992"/>
    <w:rsid w:val="00F70D74"/>
    <w:rsid w:val="00F713E9"/>
    <w:rsid w:val="00F71CF4"/>
    <w:rsid w:val="00F71D67"/>
    <w:rsid w:val="00F71F8D"/>
    <w:rsid w:val="00F72733"/>
    <w:rsid w:val="00F75178"/>
    <w:rsid w:val="00F75E7C"/>
    <w:rsid w:val="00F77E48"/>
    <w:rsid w:val="00F81F05"/>
    <w:rsid w:val="00F834A5"/>
    <w:rsid w:val="00F8356F"/>
    <w:rsid w:val="00F835D8"/>
    <w:rsid w:val="00F836C2"/>
    <w:rsid w:val="00F8496C"/>
    <w:rsid w:val="00F849F1"/>
    <w:rsid w:val="00F84FBF"/>
    <w:rsid w:val="00F86DC6"/>
    <w:rsid w:val="00F87B3C"/>
    <w:rsid w:val="00F905E4"/>
    <w:rsid w:val="00F9080A"/>
    <w:rsid w:val="00F927F0"/>
    <w:rsid w:val="00F927F5"/>
    <w:rsid w:val="00F93375"/>
    <w:rsid w:val="00F93F2C"/>
    <w:rsid w:val="00F9433E"/>
    <w:rsid w:val="00F949C0"/>
    <w:rsid w:val="00F965D5"/>
    <w:rsid w:val="00F9685E"/>
    <w:rsid w:val="00F968FF"/>
    <w:rsid w:val="00F97F36"/>
    <w:rsid w:val="00FA0D97"/>
    <w:rsid w:val="00FA1615"/>
    <w:rsid w:val="00FA181E"/>
    <w:rsid w:val="00FA1ED5"/>
    <w:rsid w:val="00FA32C5"/>
    <w:rsid w:val="00FA4113"/>
    <w:rsid w:val="00FA50B8"/>
    <w:rsid w:val="00FA67A9"/>
    <w:rsid w:val="00FA6901"/>
    <w:rsid w:val="00FB181C"/>
    <w:rsid w:val="00FB19AB"/>
    <w:rsid w:val="00FB1A22"/>
    <w:rsid w:val="00FB26FE"/>
    <w:rsid w:val="00FB3003"/>
    <w:rsid w:val="00FB3733"/>
    <w:rsid w:val="00FB4292"/>
    <w:rsid w:val="00FB50BC"/>
    <w:rsid w:val="00FB51D6"/>
    <w:rsid w:val="00FB58C9"/>
    <w:rsid w:val="00FB592E"/>
    <w:rsid w:val="00FB603F"/>
    <w:rsid w:val="00FB642E"/>
    <w:rsid w:val="00FB67B5"/>
    <w:rsid w:val="00FB7060"/>
    <w:rsid w:val="00FB7778"/>
    <w:rsid w:val="00FC091C"/>
    <w:rsid w:val="00FC0A35"/>
    <w:rsid w:val="00FC0E00"/>
    <w:rsid w:val="00FC159B"/>
    <w:rsid w:val="00FC1D08"/>
    <w:rsid w:val="00FC2B53"/>
    <w:rsid w:val="00FC32F4"/>
    <w:rsid w:val="00FC4492"/>
    <w:rsid w:val="00FC44BA"/>
    <w:rsid w:val="00FC49AF"/>
    <w:rsid w:val="00FC51AB"/>
    <w:rsid w:val="00FC5BD2"/>
    <w:rsid w:val="00FC6480"/>
    <w:rsid w:val="00FC7243"/>
    <w:rsid w:val="00FC72CF"/>
    <w:rsid w:val="00FD04E9"/>
    <w:rsid w:val="00FD093D"/>
    <w:rsid w:val="00FD1841"/>
    <w:rsid w:val="00FD1902"/>
    <w:rsid w:val="00FD2310"/>
    <w:rsid w:val="00FD2F35"/>
    <w:rsid w:val="00FD3A52"/>
    <w:rsid w:val="00FD4917"/>
    <w:rsid w:val="00FD5410"/>
    <w:rsid w:val="00FD5A2C"/>
    <w:rsid w:val="00FD65E9"/>
    <w:rsid w:val="00FD7BB5"/>
    <w:rsid w:val="00FD7D29"/>
    <w:rsid w:val="00FE0411"/>
    <w:rsid w:val="00FE05AD"/>
    <w:rsid w:val="00FE100B"/>
    <w:rsid w:val="00FE1A46"/>
    <w:rsid w:val="00FE1D8D"/>
    <w:rsid w:val="00FE4266"/>
    <w:rsid w:val="00FE4EF0"/>
    <w:rsid w:val="00FE54EC"/>
    <w:rsid w:val="00FE5AD8"/>
    <w:rsid w:val="00FE5C74"/>
    <w:rsid w:val="00FE7F37"/>
    <w:rsid w:val="00FF0FC0"/>
    <w:rsid w:val="00FF0FE6"/>
    <w:rsid w:val="00FF1865"/>
    <w:rsid w:val="00FF4823"/>
    <w:rsid w:val="00FF48B0"/>
    <w:rsid w:val="00FF5027"/>
    <w:rsid w:val="00FF605E"/>
    <w:rsid w:val="00FF7D9F"/>
    <w:rsid w:val="02E9D9C4"/>
    <w:rsid w:val="05D1EC91"/>
    <w:rsid w:val="06019E3B"/>
    <w:rsid w:val="07704D7A"/>
    <w:rsid w:val="079F402F"/>
    <w:rsid w:val="08BAED71"/>
    <w:rsid w:val="099800B6"/>
    <w:rsid w:val="0E86EAEC"/>
    <w:rsid w:val="13C846F1"/>
    <w:rsid w:val="145E4016"/>
    <w:rsid w:val="159A8DBB"/>
    <w:rsid w:val="1676BD03"/>
    <w:rsid w:val="1680E029"/>
    <w:rsid w:val="212B8BFF"/>
    <w:rsid w:val="221109FF"/>
    <w:rsid w:val="292D9CF2"/>
    <w:rsid w:val="294EC17E"/>
    <w:rsid w:val="33662D79"/>
    <w:rsid w:val="39A44210"/>
    <w:rsid w:val="3A43CDDF"/>
    <w:rsid w:val="3BBFC63C"/>
    <w:rsid w:val="3E1FF82D"/>
    <w:rsid w:val="41C91B24"/>
    <w:rsid w:val="44E53096"/>
    <w:rsid w:val="49FEAFD9"/>
    <w:rsid w:val="4B778AFB"/>
    <w:rsid w:val="50D4F59A"/>
    <w:rsid w:val="532EB841"/>
    <w:rsid w:val="5527FAF6"/>
    <w:rsid w:val="5658FAED"/>
    <w:rsid w:val="5839BBB7"/>
    <w:rsid w:val="5875BA9F"/>
    <w:rsid w:val="598809E7"/>
    <w:rsid w:val="5F239C0E"/>
    <w:rsid w:val="5FA7799C"/>
    <w:rsid w:val="605A176C"/>
    <w:rsid w:val="61A77376"/>
    <w:rsid w:val="62DBDC1A"/>
    <w:rsid w:val="638B35BD"/>
    <w:rsid w:val="65444B49"/>
    <w:rsid w:val="661F7709"/>
    <w:rsid w:val="68D15ED5"/>
    <w:rsid w:val="68DF4E58"/>
    <w:rsid w:val="6C1F1FB9"/>
    <w:rsid w:val="6EBCBDE3"/>
    <w:rsid w:val="72021B8F"/>
    <w:rsid w:val="767A078F"/>
    <w:rsid w:val="7CB77921"/>
    <w:rsid w:val="7D1E9C48"/>
  </w:rsids>
  <m:mathPr>
    <m:mathFont m:val="Cambria Math"/>
    <m:brkBin m:val="before"/>
    <m:brkBinSub m:val="--"/>
    <m:smallFrac m:val="0"/>
    <m:dispDef/>
    <m:lMargin m:val="0"/>
    <m:rMargin m:val="0"/>
    <m:defJc m:val="centerGroup"/>
    <m:wrapIndent m:val="1440"/>
    <m:intLim m:val="subSup"/>
    <m:naryLim m:val="undOvr"/>
  </m:mathPr>
  <w:themeFontLang w:val="en-GB" w:eastAsia="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9AA6D0"/>
  <w15:chartTrackingRefBased/>
  <w15:docId w15:val="{7BB32D8F-A603-488B-B460-8685A0B9C1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before="120" w:after="120"/>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0" w:unhideWhenUsed="1" w:qFormat="1"/>
    <w:lsdException w:name="heading 6" w:locked="0" w:semiHidden="1" w:uiPriority="0" w:unhideWhenUsed="1" w:qFormat="1"/>
    <w:lsdException w:name="heading 7" w:locked="0" w:semiHidden="1" w:uiPriority="0" w:unhideWhenUsed="1" w:qFormat="1"/>
    <w:lsdException w:name="heading 8" w:locked="0" w:semiHidden="1" w:uiPriority="0" w:unhideWhenUsed="1" w:qFormat="1"/>
    <w:lsdException w:name="heading 9" w:locked="0"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lsdException w:name="annotation text" w:locked="0" w:semiHidden="1" w:unhideWhenUsed="1"/>
    <w:lsdException w:name="header" w:locked="0" w:semiHidden="1" w:unhideWhenUsed="1"/>
    <w:lsdException w:name="footer" w:locked="0" w:semiHidden="1" w:uiPriority="0" w:unhideWhenUsed="1"/>
    <w:lsdException w:name="index heading" w:semiHidden="1" w:unhideWhenUsed="1"/>
    <w:lsdException w:name="caption" w:semiHidden="1" w:uiPriority="0" w:unhideWhenUsed="1"/>
    <w:lsdException w:name="table of figures" w:locked="0"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locked="0" w:semiHidden="1" w:unhideWhenUsed="1"/>
    <w:lsdException w:name="line number" w:semiHidden="1" w:unhideWhenUsed="1"/>
    <w:lsdException w:name="page number" w:semiHidden="1" w:unhideWhenUsed="1"/>
    <w:lsdException w:name="endnote reference" w:locked="0" w:semiHidden="1" w:unhideWhenUsed="1"/>
    <w:lsdException w:name="endnote text" w:locked="0"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locked="0" w:uiPriority="0"/>
    <w:lsdException w:name="Table Theme" w:semiHidden="1" w:unhideWhenUsed="1"/>
    <w:lsdException w:name="Placeholder Text" w:locked="0" w:semiHidden="1"/>
    <w:lsdException w:name="No Spacing" w:locked="0"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locked="0"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qFormat/>
    <w:rsid w:val="00BD3720"/>
    <w:pPr>
      <w:spacing w:line="360" w:lineRule="auto"/>
      <w:jc w:val="both"/>
    </w:pPr>
    <w:rPr>
      <w:rFonts w:ascii="Arial" w:hAnsi="Arial"/>
      <w:sz w:val="20"/>
    </w:rPr>
  </w:style>
  <w:style w:type="paragraph" w:styleId="Heading1">
    <w:name w:val="heading 1"/>
    <w:basedOn w:val="Normal"/>
    <w:next w:val="Normal"/>
    <w:link w:val="Heading1Char"/>
    <w:qFormat/>
    <w:locked/>
    <w:rsid w:val="002C329E"/>
    <w:pPr>
      <w:keepNext/>
      <w:keepLines/>
      <w:numPr>
        <w:numId w:val="1"/>
      </w:numPr>
      <w:spacing w:before="480"/>
      <w:outlineLvl w:val="0"/>
    </w:pPr>
    <w:rPr>
      <w:rFonts w:eastAsiaTheme="majorEastAsia" w:cstheme="majorBidi"/>
      <w:b/>
      <w:caps/>
      <w:sz w:val="32"/>
      <w:szCs w:val="32"/>
    </w:rPr>
  </w:style>
  <w:style w:type="paragraph" w:styleId="Heading2">
    <w:name w:val="heading 2"/>
    <w:basedOn w:val="Heading1"/>
    <w:next w:val="Normal"/>
    <w:link w:val="Heading2Char"/>
    <w:unhideWhenUsed/>
    <w:qFormat/>
    <w:locked/>
    <w:rsid w:val="008F0121"/>
    <w:pPr>
      <w:numPr>
        <w:ilvl w:val="1"/>
      </w:numPr>
      <w:spacing w:before="240"/>
      <w:jc w:val="left"/>
      <w:outlineLvl w:val="1"/>
    </w:pPr>
    <w:rPr>
      <w:sz w:val="28"/>
      <w:szCs w:val="26"/>
    </w:rPr>
  </w:style>
  <w:style w:type="paragraph" w:styleId="Heading3">
    <w:name w:val="heading 3"/>
    <w:basedOn w:val="Heading2"/>
    <w:next w:val="Normal"/>
    <w:link w:val="Heading3Char"/>
    <w:unhideWhenUsed/>
    <w:qFormat/>
    <w:locked/>
    <w:rsid w:val="002C329E"/>
    <w:pPr>
      <w:numPr>
        <w:ilvl w:val="2"/>
      </w:numPr>
      <w:outlineLvl w:val="2"/>
    </w:pPr>
    <w:rPr>
      <w:sz w:val="22"/>
      <w:szCs w:val="24"/>
    </w:rPr>
  </w:style>
  <w:style w:type="paragraph" w:styleId="Heading4">
    <w:name w:val="heading 4"/>
    <w:basedOn w:val="Heading3"/>
    <w:next w:val="Normal"/>
    <w:link w:val="Heading4Char"/>
    <w:unhideWhenUsed/>
    <w:qFormat/>
    <w:locked/>
    <w:rsid w:val="002C329E"/>
    <w:pPr>
      <w:numPr>
        <w:ilvl w:val="3"/>
      </w:numPr>
      <w:outlineLvl w:val="3"/>
    </w:pPr>
    <w:rPr>
      <w:iCs/>
      <w:sz w:val="20"/>
    </w:rPr>
  </w:style>
  <w:style w:type="paragraph" w:styleId="Heading5">
    <w:name w:val="heading 5"/>
    <w:basedOn w:val="Heading4"/>
    <w:next w:val="Normal"/>
    <w:link w:val="Heading5Char"/>
    <w:unhideWhenUsed/>
    <w:qFormat/>
    <w:locked/>
    <w:rsid w:val="002C329E"/>
    <w:pPr>
      <w:numPr>
        <w:ilvl w:val="4"/>
      </w:numPr>
      <w:outlineLvl w:val="4"/>
    </w:pPr>
    <w:rPr>
      <w:b w:val="0"/>
    </w:rPr>
  </w:style>
  <w:style w:type="paragraph" w:styleId="Heading6">
    <w:name w:val="heading 6"/>
    <w:basedOn w:val="Heading5"/>
    <w:next w:val="Normal"/>
    <w:link w:val="Heading6Char"/>
    <w:unhideWhenUsed/>
    <w:qFormat/>
    <w:locked/>
    <w:rsid w:val="00F5073F"/>
    <w:pPr>
      <w:numPr>
        <w:ilvl w:val="5"/>
      </w:numPr>
      <w:spacing w:before="40" w:after="0"/>
      <w:outlineLvl w:val="5"/>
    </w:pPr>
    <w:rPr>
      <w:rFonts w:asciiTheme="majorHAnsi" w:hAnsiTheme="majorHAnsi"/>
    </w:rPr>
  </w:style>
  <w:style w:type="paragraph" w:styleId="Heading7">
    <w:name w:val="heading 7"/>
    <w:basedOn w:val="Heading6"/>
    <w:next w:val="Normal"/>
    <w:link w:val="Heading7Char"/>
    <w:unhideWhenUsed/>
    <w:qFormat/>
    <w:locked/>
    <w:rsid w:val="00F5073F"/>
    <w:pPr>
      <w:numPr>
        <w:ilvl w:val="6"/>
      </w:numPr>
      <w:outlineLvl w:val="6"/>
    </w:pPr>
    <w:rPr>
      <w:iCs w:val="0"/>
    </w:rPr>
  </w:style>
  <w:style w:type="paragraph" w:styleId="Heading8">
    <w:name w:val="heading 8"/>
    <w:basedOn w:val="Heading7"/>
    <w:next w:val="Normal"/>
    <w:link w:val="Heading8Char"/>
    <w:unhideWhenUsed/>
    <w:qFormat/>
    <w:locked/>
    <w:rsid w:val="00F5073F"/>
    <w:pPr>
      <w:numPr>
        <w:ilvl w:val="7"/>
      </w:numPr>
      <w:outlineLvl w:val="7"/>
    </w:pPr>
    <w:rPr>
      <w:sz w:val="21"/>
      <w:szCs w:val="21"/>
    </w:rPr>
  </w:style>
  <w:style w:type="paragraph" w:styleId="Heading9">
    <w:name w:val="heading 9"/>
    <w:basedOn w:val="Heading8"/>
    <w:next w:val="Normal"/>
    <w:link w:val="Heading9Char"/>
    <w:unhideWhenUsed/>
    <w:qFormat/>
    <w:locked/>
    <w:rsid w:val="00F5073F"/>
    <w:pPr>
      <w:numPr>
        <w:ilvl w:val="8"/>
      </w:numPr>
      <w:outlineLvl w:val="8"/>
    </w:pPr>
    <w:rPr>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locked/>
    <w:rsid w:val="00BF5248"/>
    <w:pPr>
      <w:tabs>
        <w:tab w:val="left" w:pos="425"/>
        <w:tab w:val="right" w:leader="dot" w:pos="10195"/>
      </w:tabs>
    </w:pPr>
    <w:rPr>
      <w:rFonts w:eastAsia="Times New Roman" w:cs="Times New Roman"/>
      <w:szCs w:val="24"/>
    </w:rPr>
  </w:style>
  <w:style w:type="paragraph" w:styleId="NoSpacing">
    <w:name w:val="No Spacing"/>
    <w:aliases w:val="Normal Text"/>
    <w:uiPriority w:val="1"/>
    <w:locked/>
    <w:rsid w:val="00756E54"/>
    <w:pPr>
      <w:spacing w:after="0"/>
    </w:pPr>
    <w:rPr>
      <w:rFonts w:ascii="Arial" w:hAnsi="Arial"/>
      <w:sz w:val="20"/>
    </w:rPr>
  </w:style>
  <w:style w:type="character" w:customStyle="1" w:styleId="Heading1Char">
    <w:name w:val="Heading 1 Char"/>
    <w:basedOn w:val="DefaultParagraphFont"/>
    <w:link w:val="Heading1"/>
    <w:rsid w:val="002C329E"/>
    <w:rPr>
      <w:rFonts w:ascii="Arial" w:eastAsiaTheme="majorEastAsia" w:hAnsi="Arial" w:cstheme="majorBidi"/>
      <w:b/>
      <w:caps/>
      <w:sz w:val="32"/>
      <w:szCs w:val="32"/>
    </w:rPr>
  </w:style>
  <w:style w:type="character" w:customStyle="1" w:styleId="Heading2Char">
    <w:name w:val="Heading 2 Char"/>
    <w:basedOn w:val="DefaultParagraphFont"/>
    <w:link w:val="Heading2"/>
    <w:rsid w:val="008F0121"/>
    <w:rPr>
      <w:rFonts w:ascii="Arial" w:eastAsiaTheme="majorEastAsia" w:hAnsi="Arial" w:cstheme="majorBidi"/>
      <w:b/>
      <w:caps/>
      <w:sz w:val="28"/>
      <w:szCs w:val="26"/>
    </w:rPr>
  </w:style>
  <w:style w:type="character" w:customStyle="1" w:styleId="Heading3Char">
    <w:name w:val="Heading 3 Char"/>
    <w:basedOn w:val="DefaultParagraphFont"/>
    <w:link w:val="Heading3"/>
    <w:rsid w:val="002C329E"/>
    <w:rPr>
      <w:rFonts w:ascii="Arial" w:eastAsiaTheme="majorEastAsia" w:hAnsi="Arial" w:cstheme="majorBidi"/>
      <w:b/>
      <w:caps/>
      <w:szCs w:val="24"/>
    </w:rPr>
  </w:style>
  <w:style w:type="character" w:customStyle="1" w:styleId="Heading4Char">
    <w:name w:val="Heading 4 Char"/>
    <w:basedOn w:val="DefaultParagraphFont"/>
    <w:link w:val="Heading4"/>
    <w:rsid w:val="002C329E"/>
    <w:rPr>
      <w:rFonts w:ascii="Arial" w:eastAsiaTheme="majorEastAsia" w:hAnsi="Arial" w:cstheme="majorBidi"/>
      <w:b/>
      <w:iCs/>
      <w:caps/>
      <w:sz w:val="20"/>
      <w:szCs w:val="24"/>
    </w:rPr>
  </w:style>
  <w:style w:type="character" w:customStyle="1" w:styleId="Heading5Char">
    <w:name w:val="Heading 5 Char"/>
    <w:basedOn w:val="DefaultParagraphFont"/>
    <w:link w:val="Heading5"/>
    <w:rsid w:val="002C329E"/>
    <w:rPr>
      <w:rFonts w:ascii="Arial" w:eastAsiaTheme="majorEastAsia" w:hAnsi="Arial" w:cstheme="majorBidi"/>
      <w:iCs/>
      <w:caps/>
      <w:sz w:val="20"/>
      <w:szCs w:val="24"/>
    </w:rPr>
  </w:style>
  <w:style w:type="character" w:customStyle="1" w:styleId="Heading6Char">
    <w:name w:val="Heading 6 Char"/>
    <w:basedOn w:val="DefaultParagraphFont"/>
    <w:link w:val="Heading6"/>
    <w:rsid w:val="00F5073F"/>
    <w:rPr>
      <w:rFonts w:asciiTheme="majorHAnsi" w:eastAsiaTheme="majorEastAsia" w:hAnsiTheme="majorHAnsi" w:cstheme="majorBidi"/>
      <w:iCs/>
      <w:caps/>
      <w:sz w:val="20"/>
      <w:szCs w:val="24"/>
    </w:rPr>
  </w:style>
  <w:style w:type="character" w:customStyle="1" w:styleId="Heading7Char">
    <w:name w:val="Heading 7 Char"/>
    <w:basedOn w:val="DefaultParagraphFont"/>
    <w:link w:val="Heading7"/>
    <w:rsid w:val="00F5073F"/>
    <w:rPr>
      <w:rFonts w:asciiTheme="majorHAnsi" w:eastAsiaTheme="majorEastAsia" w:hAnsiTheme="majorHAnsi" w:cstheme="majorBidi"/>
      <w:caps/>
      <w:sz w:val="20"/>
      <w:szCs w:val="24"/>
    </w:rPr>
  </w:style>
  <w:style w:type="character" w:customStyle="1" w:styleId="Heading8Char">
    <w:name w:val="Heading 8 Char"/>
    <w:basedOn w:val="DefaultParagraphFont"/>
    <w:link w:val="Heading8"/>
    <w:rsid w:val="00F5073F"/>
    <w:rPr>
      <w:rFonts w:asciiTheme="majorHAnsi" w:eastAsiaTheme="majorEastAsia" w:hAnsiTheme="majorHAnsi" w:cstheme="majorBidi"/>
      <w:caps/>
      <w:sz w:val="21"/>
      <w:szCs w:val="21"/>
    </w:rPr>
  </w:style>
  <w:style w:type="character" w:customStyle="1" w:styleId="Heading9Char">
    <w:name w:val="Heading 9 Char"/>
    <w:basedOn w:val="DefaultParagraphFont"/>
    <w:link w:val="Heading9"/>
    <w:rsid w:val="00F5073F"/>
    <w:rPr>
      <w:rFonts w:asciiTheme="majorHAnsi" w:eastAsiaTheme="majorEastAsia" w:hAnsiTheme="majorHAnsi" w:cstheme="majorBidi"/>
      <w:iCs/>
      <w:caps/>
      <w:sz w:val="21"/>
      <w:szCs w:val="21"/>
    </w:rPr>
  </w:style>
  <w:style w:type="paragraph" w:customStyle="1" w:styleId="Tablecaption">
    <w:name w:val="Table caption"/>
    <w:basedOn w:val="Normal"/>
    <w:next w:val="Normal"/>
    <w:link w:val="TablecaptionChar"/>
    <w:qFormat/>
    <w:locked/>
    <w:rsid w:val="002C329E"/>
    <w:pPr>
      <w:jc w:val="center"/>
    </w:pPr>
    <w:rPr>
      <w:i/>
    </w:rPr>
  </w:style>
  <w:style w:type="paragraph" w:customStyle="1" w:styleId="FigureCaption">
    <w:name w:val="Figure Caption"/>
    <w:basedOn w:val="Tablecaption"/>
    <w:next w:val="Normal"/>
    <w:link w:val="FigureCaptionChar"/>
    <w:qFormat/>
    <w:locked/>
    <w:rsid w:val="00013D9F"/>
  </w:style>
  <w:style w:type="character" w:customStyle="1" w:styleId="TablecaptionChar">
    <w:name w:val="Table caption Char"/>
    <w:basedOn w:val="Heading5Char"/>
    <w:link w:val="Tablecaption"/>
    <w:rsid w:val="002C329E"/>
    <w:rPr>
      <w:rFonts w:ascii="Arial" w:eastAsiaTheme="majorEastAsia" w:hAnsi="Arial" w:cstheme="majorBidi"/>
      <w:i/>
      <w:iCs w:val="0"/>
      <w:caps w:val="0"/>
      <w:sz w:val="20"/>
      <w:szCs w:val="24"/>
    </w:rPr>
  </w:style>
  <w:style w:type="paragraph" w:styleId="Title">
    <w:name w:val="Title"/>
    <w:aliases w:val="Document Title Text"/>
    <w:basedOn w:val="Normal"/>
    <w:next w:val="Normal"/>
    <w:link w:val="TitleChar"/>
    <w:uiPriority w:val="10"/>
    <w:locked/>
    <w:rsid w:val="00B20ABC"/>
    <w:pPr>
      <w:spacing w:before="480" w:after="0"/>
      <w:contextualSpacing/>
    </w:pPr>
    <w:rPr>
      <w:rFonts w:eastAsiaTheme="majorEastAsia" w:cstheme="majorBidi"/>
      <w:spacing w:val="-10"/>
      <w:kern w:val="28"/>
      <w:sz w:val="28"/>
      <w:szCs w:val="56"/>
    </w:rPr>
  </w:style>
  <w:style w:type="character" w:customStyle="1" w:styleId="FigureCaptionChar">
    <w:name w:val="Figure Caption Char"/>
    <w:basedOn w:val="TablecaptionChar"/>
    <w:link w:val="FigureCaption"/>
    <w:rsid w:val="00013D9F"/>
    <w:rPr>
      <w:rFonts w:ascii="Arial" w:eastAsiaTheme="majorEastAsia" w:hAnsi="Arial" w:cstheme="majorBidi"/>
      <w:i/>
      <w:iCs w:val="0"/>
      <w:caps w:val="0"/>
      <w:sz w:val="20"/>
      <w:szCs w:val="24"/>
    </w:rPr>
  </w:style>
  <w:style w:type="character" w:customStyle="1" w:styleId="TitleChar">
    <w:name w:val="Title Char"/>
    <w:aliases w:val="Document Title Text Char"/>
    <w:basedOn w:val="DefaultParagraphFont"/>
    <w:link w:val="Title"/>
    <w:uiPriority w:val="10"/>
    <w:rsid w:val="00B20ABC"/>
    <w:rPr>
      <w:rFonts w:ascii="Arial" w:eastAsiaTheme="majorEastAsia" w:hAnsi="Arial" w:cstheme="majorBidi"/>
      <w:color w:val="000000" w:themeColor="text1"/>
      <w:spacing w:val="-10"/>
      <w:kern w:val="28"/>
      <w:sz w:val="28"/>
      <w:szCs w:val="56"/>
    </w:rPr>
  </w:style>
  <w:style w:type="paragraph" w:customStyle="1" w:styleId="FirstLevelListParagraph">
    <w:name w:val="First Level List Paragraph"/>
    <w:basedOn w:val="Normal"/>
    <w:link w:val="FirstLevelListParagraphChar"/>
    <w:qFormat/>
    <w:locked/>
    <w:rsid w:val="00854554"/>
    <w:pPr>
      <w:numPr>
        <w:numId w:val="5"/>
      </w:numPr>
    </w:pPr>
  </w:style>
  <w:style w:type="paragraph" w:customStyle="1" w:styleId="SecondlevelListParagraph">
    <w:name w:val="Second level List Paragraph"/>
    <w:basedOn w:val="FirstLevelListParagraph"/>
    <w:link w:val="SecondlevelListParagraphChar"/>
    <w:qFormat/>
    <w:locked/>
    <w:rsid w:val="00DE674C"/>
    <w:pPr>
      <w:numPr>
        <w:numId w:val="7"/>
      </w:numPr>
    </w:pPr>
  </w:style>
  <w:style w:type="character" w:customStyle="1" w:styleId="FirstLevelListParagraphChar">
    <w:name w:val="First Level List Paragraph Char"/>
    <w:basedOn w:val="FigureCaptionChar"/>
    <w:link w:val="FirstLevelListParagraph"/>
    <w:rsid w:val="00854554"/>
    <w:rPr>
      <w:rFonts w:ascii="Arial" w:eastAsiaTheme="majorEastAsia" w:hAnsi="Arial" w:cstheme="majorBidi"/>
      <w:i w:val="0"/>
      <w:iCs w:val="0"/>
      <w:caps w:val="0"/>
      <w:sz w:val="20"/>
      <w:szCs w:val="24"/>
    </w:rPr>
  </w:style>
  <w:style w:type="paragraph" w:customStyle="1" w:styleId="TableText">
    <w:name w:val="Table Text"/>
    <w:basedOn w:val="Normal"/>
    <w:link w:val="TableTextChar"/>
    <w:qFormat/>
    <w:locked/>
    <w:rsid w:val="0059306D"/>
  </w:style>
  <w:style w:type="character" w:customStyle="1" w:styleId="SecondlevelListParagraphChar">
    <w:name w:val="Second level List Paragraph Char"/>
    <w:basedOn w:val="FirstLevelListParagraphChar"/>
    <w:link w:val="SecondlevelListParagraph"/>
    <w:rsid w:val="00DE674C"/>
    <w:rPr>
      <w:rFonts w:ascii="Arial" w:eastAsiaTheme="majorEastAsia" w:hAnsi="Arial" w:cstheme="majorBidi"/>
      <w:i w:val="0"/>
      <w:iCs w:val="0"/>
      <w:caps w:val="0"/>
      <w:sz w:val="20"/>
      <w:szCs w:val="24"/>
    </w:rPr>
  </w:style>
  <w:style w:type="paragraph" w:customStyle="1" w:styleId="NormalText">
    <w:name w:val="Normal_Text"/>
    <w:basedOn w:val="Normal"/>
    <w:link w:val="NormalTextChar"/>
    <w:qFormat/>
    <w:locked/>
    <w:rsid w:val="00EC017B"/>
    <w:pPr>
      <w:spacing w:after="0" w:line="240" w:lineRule="auto"/>
    </w:pPr>
    <w:rPr>
      <w:sz w:val="18"/>
    </w:rPr>
  </w:style>
  <w:style w:type="character" w:customStyle="1" w:styleId="TableTextChar">
    <w:name w:val="Table Text Char"/>
    <w:basedOn w:val="SecondlevelListParagraphChar"/>
    <w:link w:val="TableText"/>
    <w:rsid w:val="0059306D"/>
    <w:rPr>
      <w:rFonts w:ascii="Arial" w:eastAsiaTheme="majorEastAsia" w:hAnsi="Arial" w:cstheme="majorBidi"/>
      <w:b w:val="0"/>
      <w:i w:val="0"/>
      <w:iCs w:val="0"/>
      <w:caps w:val="0"/>
      <w:sz w:val="20"/>
      <w:szCs w:val="24"/>
    </w:rPr>
  </w:style>
  <w:style w:type="paragraph" w:customStyle="1" w:styleId="DocumentTitle">
    <w:name w:val="Document Title"/>
    <w:basedOn w:val="Normal"/>
    <w:next w:val="Normal"/>
    <w:link w:val="DocumentTitleChar"/>
    <w:qFormat/>
    <w:locked/>
    <w:rsid w:val="00013D9F"/>
    <w:pPr>
      <w:spacing w:before="0" w:after="360"/>
    </w:pPr>
    <w:rPr>
      <w:b/>
      <w:caps/>
      <w:sz w:val="44"/>
    </w:rPr>
  </w:style>
  <w:style w:type="character" w:customStyle="1" w:styleId="NormalTextChar">
    <w:name w:val="Normal_Text Char"/>
    <w:basedOn w:val="DefaultParagraphFont"/>
    <w:link w:val="NormalText"/>
    <w:rsid w:val="00EC017B"/>
    <w:rPr>
      <w:rFonts w:ascii="Arial" w:hAnsi="Arial"/>
      <w:sz w:val="18"/>
    </w:rPr>
  </w:style>
  <w:style w:type="paragraph" w:customStyle="1" w:styleId="MainDocumentTitle">
    <w:name w:val="Main Document Title"/>
    <w:basedOn w:val="DocumentTitle"/>
    <w:link w:val="MainDocumentTitleChar"/>
    <w:qFormat/>
    <w:locked/>
    <w:rsid w:val="002C329E"/>
    <w:rPr>
      <w:color w:val="000000" w:themeColor="text1"/>
      <w:sz w:val="72"/>
    </w:rPr>
  </w:style>
  <w:style w:type="character" w:customStyle="1" w:styleId="DocumentTitleChar">
    <w:name w:val="Document Title Char"/>
    <w:basedOn w:val="NormalTextChar"/>
    <w:link w:val="DocumentTitle"/>
    <w:rsid w:val="00013D9F"/>
    <w:rPr>
      <w:rFonts w:ascii="Arial" w:hAnsi="Arial"/>
      <w:b/>
      <w:caps/>
      <w:sz w:val="44"/>
    </w:rPr>
  </w:style>
  <w:style w:type="paragraph" w:customStyle="1" w:styleId="DocumentTitleText">
    <w:name w:val="Document_Title Text"/>
    <w:basedOn w:val="Normal"/>
    <w:next w:val="Normal"/>
    <w:link w:val="DocumentTitleTextChar"/>
    <w:qFormat/>
    <w:locked/>
    <w:rsid w:val="00013D9F"/>
    <w:pPr>
      <w:spacing w:before="0" w:after="360"/>
    </w:pPr>
    <w:rPr>
      <w:caps/>
      <w:sz w:val="28"/>
    </w:rPr>
  </w:style>
  <w:style w:type="character" w:customStyle="1" w:styleId="MainDocumentTitleChar">
    <w:name w:val="Main Document Title Char"/>
    <w:basedOn w:val="DocumentTitleChar"/>
    <w:link w:val="MainDocumentTitle"/>
    <w:rsid w:val="002C329E"/>
    <w:rPr>
      <w:rFonts w:ascii="Arial" w:hAnsi="Arial"/>
      <w:b/>
      <w:caps/>
      <w:sz w:val="72"/>
    </w:rPr>
  </w:style>
  <w:style w:type="paragraph" w:customStyle="1" w:styleId="MainDocumentSubtitle">
    <w:name w:val="Main Document Subtitle"/>
    <w:basedOn w:val="DocumentTitle"/>
    <w:link w:val="MainDocumentSubtitleChar"/>
    <w:qFormat/>
    <w:locked/>
    <w:rsid w:val="00DD2186"/>
    <w:rPr>
      <w:caps w:val="0"/>
      <w:color w:val="000000" w:themeColor="text1"/>
    </w:rPr>
  </w:style>
  <w:style w:type="character" w:customStyle="1" w:styleId="DocumentTitleTextChar">
    <w:name w:val="Document_Title Text Char"/>
    <w:basedOn w:val="DefaultParagraphFont"/>
    <w:link w:val="DocumentTitleText"/>
    <w:rsid w:val="00013D9F"/>
    <w:rPr>
      <w:rFonts w:ascii="Arial" w:hAnsi="Arial"/>
      <w:caps/>
      <w:sz w:val="28"/>
    </w:rPr>
  </w:style>
  <w:style w:type="character" w:customStyle="1" w:styleId="MainDocumentSubtitleChar">
    <w:name w:val="Main Document Subtitle Char"/>
    <w:basedOn w:val="DocumentTitleTextChar"/>
    <w:link w:val="MainDocumentSubtitle"/>
    <w:rsid w:val="00DD2186"/>
    <w:rPr>
      <w:rFonts w:ascii="Arial" w:hAnsi="Arial"/>
      <w:b/>
      <w:caps w:val="0"/>
      <w:color w:val="000000" w:themeColor="text1"/>
      <w:sz w:val="44"/>
    </w:rPr>
  </w:style>
  <w:style w:type="paragraph" w:styleId="Header">
    <w:name w:val="header"/>
    <w:basedOn w:val="Normal"/>
    <w:link w:val="HeaderChar"/>
    <w:uiPriority w:val="99"/>
    <w:unhideWhenUsed/>
    <w:locked/>
    <w:rsid w:val="00467BFB"/>
    <w:pPr>
      <w:tabs>
        <w:tab w:val="center" w:pos="4513"/>
        <w:tab w:val="right" w:pos="9026"/>
      </w:tabs>
      <w:spacing w:before="0" w:after="0"/>
    </w:pPr>
  </w:style>
  <w:style w:type="character" w:customStyle="1" w:styleId="HeaderChar">
    <w:name w:val="Header Char"/>
    <w:basedOn w:val="DefaultParagraphFont"/>
    <w:link w:val="Header"/>
    <w:uiPriority w:val="99"/>
    <w:rsid w:val="00467BFB"/>
    <w:rPr>
      <w:rFonts w:ascii="Arial" w:hAnsi="Arial"/>
      <w:color w:val="000000" w:themeColor="text1"/>
      <w:sz w:val="20"/>
    </w:rPr>
  </w:style>
  <w:style w:type="paragraph" w:styleId="Footer">
    <w:name w:val="footer"/>
    <w:basedOn w:val="Normal"/>
    <w:link w:val="FooterChar"/>
    <w:unhideWhenUsed/>
    <w:locked/>
    <w:rsid w:val="00467BFB"/>
    <w:pPr>
      <w:tabs>
        <w:tab w:val="center" w:pos="4513"/>
        <w:tab w:val="right" w:pos="9026"/>
      </w:tabs>
      <w:spacing w:before="0" w:after="0"/>
    </w:pPr>
  </w:style>
  <w:style w:type="character" w:customStyle="1" w:styleId="FooterChar">
    <w:name w:val="Footer Char"/>
    <w:basedOn w:val="DefaultParagraphFont"/>
    <w:link w:val="Footer"/>
    <w:uiPriority w:val="99"/>
    <w:rsid w:val="00467BFB"/>
    <w:rPr>
      <w:rFonts w:ascii="Arial" w:hAnsi="Arial"/>
      <w:color w:val="000000" w:themeColor="text1"/>
      <w:sz w:val="20"/>
    </w:rPr>
  </w:style>
  <w:style w:type="paragraph" w:styleId="TOC2">
    <w:name w:val="toc 2"/>
    <w:basedOn w:val="Normal"/>
    <w:next w:val="Normal"/>
    <w:autoRedefine/>
    <w:uiPriority w:val="39"/>
    <w:unhideWhenUsed/>
    <w:locked/>
    <w:rsid w:val="00350AEA"/>
    <w:pPr>
      <w:tabs>
        <w:tab w:val="left" w:pos="800"/>
        <w:tab w:val="right" w:leader="dot" w:pos="10194"/>
      </w:tabs>
      <w:ind w:left="198"/>
    </w:pPr>
  </w:style>
  <w:style w:type="paragraph" w:styleId="TOC3">
    <w:name w:val="toc 3"/>
    <w:basedOn w:val="Normal"/>
    <w:next w:val="Normal"/>
    <w:autoRedefine/>
    <w:uiPriority w:val="39"/>
    <w:unhideWhenUsed/>
    <w:locked/>
    <w:rsid w:val="0013423B"/>
    <w:pPr>
      <w:tabs>
        <w:tab w:val="left" w:pos="1100"/>
        <w:tab w:val="right" w:leader="dot" w:pos="10194"/>
      </w:tabs>
      <w:ind w:left="403"/>
    </w:pPr>
  </w:style>
  <w:style w:type="paragraph" w:styleId="BalloonText">
    <w:name w:val="Balloon Text"/>
    <w:basedOn w:val="Normal"/>
    <w:link w:val="BalloonTextChar"/>
    <w:uiPriority w:val="99"/>
    <w:semiHidden/>
    <w:unhideWhenUsed/>
    <w:locked/>
    <w:rsid w:val="00BF6AE3"/>
    <w:pPr>
      <w:spacing w:before="0" w:after="0"/>
    </w:pPr>
    <w:rPr>
      <w:rFonts w:ascii="Segoe UI" w:hAnsi="Segoe UI" w:cs="Segoe UI"/>
      <w:sz w:val="18"/>
      <w:szCs w:val="18"/>
    </w:rPr>
  </w:style>
  <w:style w:type="paragraph" w:styleId="Subtitle">
    <w:name w:val="Subtitle"/>
    <w:basedOn w:val="Normal"/>
    <w:next w:val="Normal"/>
    <w:link w:val="SubtitleChar"/>
    <w:uiPriority w:val="11"/>
    <w:locked/>
    <w:rsid w:val="00242E18"/>
    <w:pPr>
      <w:numPr>
        <w:ilvl w:val="1"/>
      </w:numPr>
      <w:spacing w:after="160"/>
    </w:pPr>
    <w:rPr>
      <w:rFonts w:asciiTheme="minorHAnsi" w:eastAsiaTheme="minorEastAsia" w:hAnsiTheme="minorHAnsi"/>
      <w:spacing w:val="15"/>
      <w:sz w:val="22"/>
    </w:rPr>
  </w:style>
  <w:style w:type="character" w:customStyle="1" w:styleId="SubtitleChar">
    <w:name w:val="Subtitle Char"/>
    <w:basedOn w:val="DefaultParagraphFont"/>
    <w:link w:val="Subtitle"/>
    <w:uiPriority w:val="11"/>
    <w:rsid w:val="00242E18"/>
    <w:rPr>
      <w:rFonts w:eastAsiaTheme="minorEastAsia"/>
      <w:spacing w:val="15"/>
    </w:rPr>
  </w:style>
  <w:style w:type="paragraph" w:styleId="TableofFigures">
    <w:name w:val="table of figures"/>
    <w:aliases w:val="Table of Tables/Figures"/>
    <w:basedOn w:val="Normal"/>
    <w:next w:val="Normal"/>
    <w:uiPriority w:val="99"/>
    <w:locked/>
    <w:rsid w:val="00A717D4"/>
    <w:pPr>
      <w:ind w:left="442" w:hanging="442"/>
    </w:pPr>
    <w:rPr>
      <w:rFonts w:eastAsia="Times New Roman" w:cs="Times New Roman"/>
      <w:szCs w:val="24"/>
    </w:rPr>
  </w:style>
  <w:style w:type="character" w:customStyle="1" w:styleId="BalloonTextChar">
    <w:name w:val="Balloon Text Char"/>
    <w:basedOn w:val="DefaultParagraphFont"/>
    <w:link w:val="BalloonText"/>
    <w:uiPriority w:val="99"/>
    <w:semiHidden/>
    <w:rsid w:val="00BF6AE3"/>
    <w:rPr>
      <w:rFonts w:ascii="Segoe UI" w:hAnsi="Segoe UI" w:cs="Segoe UI"/>
      <w:sz w:val="18"/>
      <w:szCs w:val="18"/>
    </w:rPr>
  </w:style>
  <w:style w:type="character" w:styleId="Hyperlink">
    <w:name w:val="Hyperlink"/>
    <w:basedOn w:val="DefaultParagraphFont"/>
    <w:uiPriority w:val="99"/>
    <w:locked/>
    <w:rsid w:val="00830D74"/>
    <w:rPr>
      <w:color w:val="00A1DE" w:themeColor="accent1"/>
      <w:u w:val="single"/>
    </w:rPr>
  </w:style>
  <w:style w:type="character" w:styleId="PlaceholderText">
    <w:name w:val="Placeholder Text"/>
    <w:basedOn w:val="DefaultParagraphFont"/>
    <w:uiPriority w:val="99"/>
    <w:semiHidden/>
    <w:locked/>
    <w:rsid w:val="00FE0411"/>
    <w:rPr>
      <w:color w:val="808080"/>
    </w:rPr>
  </w:style>
  <w:style w:type="character" w:customStyle="1" w:styleId="UnresolvedMention1">
    <w:name w:val="Unresolved Mention1"/>
    <w:basedOn w:val="DefaultParagraphFont"/>
    <w:uiPriority w:val="99"/>
    <w:semiHidden/>
    <w:unhideWhenUsed/>
    <w:locked/>
    <w:rsid w:val="00456C7D"/>
    <w:rPr>
      <w:color w:val="605E5C"/>
      <w:shd w:val="clear" w:color="auto" w:fill="E1DFDD"/>
    </w:rPr>
  </w:style>
  <w:style w:type="table" w:styleId="TableGrid">
    <w:name w:val="Table Grid"/>
    <w:basedOn w:val="TableNormal"/>
    <w:locked/>
    <w:rsid w:val="00BF6AE3"/>
    <w:pPr>
      <w:spacing w:after="0"/>
    </w:pPr>
    <w:rPr>
      <w:rFonts w:ascii="Arial" w:eastAsia="Times New Roman" w:hAnsi="Arial"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NormalText"/>
    <w:next w:val="Normal"/>
    <w:link w:val="TableTitleChar"/>
    <w:qFormat/>
    <w:locked/>
    <w:rsid w:val="004D34E5"/>
    <w:pPr>
      <w:spacing w:before="480" w:after="120" w:line="360" w:lineRule="auto"/>
    </w:pPr>
    <w:rPr>
      <w:caps/>
      <w:sz w:val="28"/>
    </w:rPr>
  </w:style>
  <w:style w:type="paragraph" w:styleId="TOCHeading">
    <w:name w:val="TOC Heading"/>
    <w:basedOn w:val="Heading1"/>
    <w:next w:val="Normal"/>
    <w:uiPriority w:val="39"/>
    <w:unhideWhenUsed/>
    <w:qFormat/>
    <w:locked/>
    <w:rsid w:val="002C329E"/>
    <w:pPr>
      <w:numPr>
        <w:numId w:val="0"/>
      </w:numPr>
      <w:spacing w:before="240" w:after="0" w:line="300" w:lineRule="auto"/>
      <w:outlineLvl w:val="9"/>
    </w:pPr>
    <w:rPr>
      <w:b w:val="0"/>
      <w:caps w:val="0"/>
      <w:sz w:val="20"/>
      <w:lang w:val="en-US"/>
    </w:rPr>
  </w:style>
  <w:style w:type="character" w:customStyle="1" w:styleId="TableTitleChar">
    <w:name w:val="Table Title Char"/>
    <w:basedOn w:val="DefaultParagraphFont"/>
    <w:link w:val="TableTitle"/>
    <w:rsid w:val="004D34E5"/>
    <w:rPr>
      <w:rFonts w:ascii="Arial" w:hAnsi="Arial"/>
      <w:caps/>
      <w:sz w:val="28"/>
    </w:rPr>
  </w:style>
  <w:style w:type="paragraph" w:styleId="TOC4">
    <w:name w:val="toc 4"/>
    <w:basedOn w:val="Normal"/>
    <w:next w:val="Normal"/>
    <w:autoRedefine/>
    <w:uiPriority w:val="39"/>
    <w:unhideWhenUsed/>
    <w:locked/>
    <w:rsid w:val="00A02994"/>
    <w:pPr>
      <w:spacing w:after="100"/>
      <w:ind w:left="600"/>
    </w:pPr>
  </w:style>
  <w:style w:type="paragraph" w:styleId="TOC5">
    <w:name w:val="toc 5"/>
    <w:basedOn w:val="Normal"/>
    <w:next w:val="Normal"/>
    <w:autoRedefine/>
    <w:uiPriority w:val="39"/>
    <w:unhideWhenUsed/>
    <w:locked/>
    <w:rsid w:val="00A02994"/>
    <w:pPr>
      <w:spacing w:after="100"/>
      <w:ind w:left="800"/>
    </w:pPr>
  </w:style>
  <w:style w:type="character" w:styleId="CommentReference">
    <w:name w:val="annotation reference"/>
    <w:basedOn w:val="DefaultParagraphFont"/>
    <w:uiPriority w:val="99"/>
    <w:semiHidden/>
    <w:unhideWhenUsed/>
    <w:locked/>
    <w:rsid w:val="00826818"/>
    <w:rPr>
      <w:sz w:val="16"/>
      <w:szCs w:val="16"/>
    </w:rPr>
  </w:style>
  <w:style w:type="paragraph" w:styleId="CommentText">
    <w:name w:val="annotation text"/>
    <w:basedOn w:val="Normal"/>
    <w:link w:val="CommentTextChar"/>
    <w:uiPriority w:val="99"/>
    <w:unhideWhenUsed/>
    <w:locked/>
    <w:rsid w:val="00826818"/>
    <w:rPr>
      <w:szCs w:val="20"/>
    </w:rPr>
  </w:style>
  <w:style w:type="character" w:customStyle="1" w:styleId="CommentTextChar">
    <w:name w:val="Comment Text Char"/>
    <w:basedOn w:val="DefaultParagraphFont"/>
    <w:link w:val="CommentText"/>
    <w:uiPriority w:val="99"/>
    <w:rsid w:val="00826818"/>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locked/>
    <w:rsid w:val="00826818"/>
    <w:rPr>
      <w:b/>
      <w:bCs/>
    </w:rPr>
  </w:style>
  <w:style w:type="character" w:customStyle="1" w:styleId="CommentSubjectChar">
    <w:name w:val="Comment Subject Char"/>
    <w:basedOn w:val="CommentTextChar"/>
    <w:link w:val="CommentSubject"/>
    <w:uiPriority w:val="99"/>
    <w:semiHidden/>
    <w:rsid w:val="00826818"/>
    <w:rPr>
      <w:rFonts w:ascii="Arial" w:hAnsi="Arial"/>
      <w:b/>
      <w:bCs/>
      <w:color w:val="000000" w:themeColor="text1"/>
      <w:sz w:val="20"/>
      <w:szCs w:val="20"/>
    </w:rPr>
  </w:style>
  <w:style w:type="paragraph" w:customStyle="1" w:styleId="Abstract">
    <w:name w:val="Abstract"/>
    <w:basedOn w:val="Normal"/>
    <w:qFormat/>
    <w:locked/>
    <w:rsid w:val="008A62E5"/>
    <w:pPr>
      <w:pBdr>
        <w:top w:val="single" w:sz="12" w:space="10" w:color="00A1DE" w:themeColor="accent1"/>
        <w:bottom w:val="single" w:sz="12" w:space="10" w:color="00A1DE" w:themeColor="accent1"/>
      </w:pBdr>
      <w:spacing w:before="0" w:after="0"/>
    </w:pPr>
  </w:style>
  <w:style w:type="paragraph" w:styleId="EndnoteText">
    <w:name w:val="endnote text"/>
    <w:basedOn w:val="Normal"/>
    <w:link w:val="EndnoteTextChar"/>
    <w:uiPriority w:val="99"/>
    <w:semiHidden/>
    <w:unhideWhenUsed/>
    <w:locked/>
    <w:rsid w:val="003A20A5"/>
    <w:pPr>
      <w:spacing w:before="0" w:after="0"/>
    </w:pPr>
    <w:rPr>
      <w:szCs w:val="20"/>
    </w:rPr>
  </w:style>
  <w:style w:type="paragraph" w:styleId="IntenseQuote">
    <w:name w:val="Intense Quote"/>
    <w:basedOn w:val="Normal"/>
    <w:next w:val="Normal"/>
    <w:link w:val="IntenseQuoteChar"/>
    <w:uiPriority w:val="30"/>
    <w:locked/>
    <w:rsid w:val="00196CBC"/>
    <w:pPr>
      <w:pBdr>
        <w:top w:val="single" w:sz="4" w:space="10" w:color="00A1DE" w:themeColor="accent1"/>
        <w:bottom w:val="single" w:sz="4" w:space="10" w:color="00A1DE" w:themeColor="accent1"/>
      </w:pBdr>
      <w:spacing w:before="360" w:after="360"/>
      <w:ind w:left="864" w:right="864"/>
    </w:pPr>
    <w:rPr>
      <w:i/>
      <w:iCs/>
    </w:rPr>
  </w:style>
  <w:style w:type="character" w:customStyle="1" w:styleId="IntenseQuoteChar">
    <w:name w:val="Intense Quote Char"/>
    <w:basedOn w:val="DefaultParagraphFont"/>
    <w:link w:val="IntenseQuote"/>
    <w:uiPriority w:val="30"/>
    <w:rsid w:val="00196CBC"/>
    <w:rPr>
      <w:rFonts w:ascii="Arial" w:hAnsi="Arial"/>
      <w:i/>
      <w:iCs/>
      <w:sz w:val="20"/>
    </w:rPr>
  </w:style>
  <w:style w:type="character" w:customStyle="1" w:styleId="EndnoteTextChar">
    <w:name w:val="Endnote Text Char"/>
    <w:basedOn w:val="DefaultParagraphFont"/>
    <w:link w:val="EndnoteText"/>
    <w:uiPriority w:val="99"/>
    <w:semiHidden/>
    <w:rsid w:val="003A20A5"/>
    <w:rPr>
      <w:rFonts w:ascii="Arial" w:hAnsi="Arial"/>
      <w:sz w:val="20"/>
      <w:szCs w:val="20"/>
    </w:rPr>
  </w:style>
  <w:style w:type="character" w:styleId="EndnoteReference">
    <w:name w:val="endnote reference"/>
    <w:basedOn w:val="DefaultParagraphFont"/>
    <w:uiPriority w:val="99"/>
    <w:semiHidden/>
    <w:unhideWhenUsed/>
    <w:locked/>
    <w:rsid w:val="003A20A5"/>
    <w:rPr>
      <w:vertAlign w:val="superscript"/>
    </w:rPr>
  </w:style>
  <w:style w:type="paragraph" w:styleId="FootnoteText">
    <w:name w:val="footnote text"/>
    <w:basedOn w:val="Normal"/>
    <w:link w:val="FootnoteTextChar"/>
    <w:uiPriority w:val="99"/>
    <w:semiHidden/>
    <w:unhideWhenUsed/>
    <w:locked/>
    <w:rsid w:val="003A20A5"/>
    <w:pPr>
      <w:spacing w:before="0" w:after="0"/>
    </w:pPr>
    <w:rPr>
      <w:szCs w:val="20"/>
    </w:rPr>
  </w:style>
  <w:style w:type="character" w:customStyle="1" w:styleId="FootnoteTextChar">
    <w:name w:val="Footnote Text Char"/>
    <w:basedOn w:val="DefaultParagraphFont"/>
    <w:link w:val="FootnoteText"/>
    <w:uiPriority w:val="99"/>
    <w:semiHidden/>
    <w:rsid w:val="003A20A5"/>
    <w:rPr>
      <w:rFonts w:ascii="Arial" w:hAnsi="Arial"/>
      <w:sz w:val="20"/>
      <w:szCs w:val="20"/>
    </w:rPr>
  </w:style>
  <w:style w:type="character" w:styleId="FootnoteReference">
    <w:name w:val="footnote reference"/>
    <w:basedOn w:val="DefaultParagraphFont"/>
    <w:uiPriority w:val="99"/>
    <w:semiHidden/>
    <w:unhideWhenUsed/>
    <w:locked/>
    <w:rsid w:val="003A20A5"/>
    <w:rPr>
      <w:vertAlign w:val="superscript"/>
    </w:rPr>
  </w:style>
  <w:style w:type="paragraph" w:customStyle="1" w:styleId="Footnote">
    <w:name w:val="Footnote"/>
    <w:basedOn w:val="Normal"/>
    <w:link w:val="FootnoteChar"/>
    <w:autoRedefine/>
    <w:qFormat/>
    <w:locked/>
    <w:rsid w:val="00E6179E"/>
    <w:pPr>
      <w:spacing w:before="0" w:after="0"/>
      <w:ind w:left="284" w:hanging="284"/>
      <w:contextualSpacing/>
    </w:pPr>
    <w:rPr>
      <w:rFonts w:eastAsia="Times New Roman" w:cs="Times New Roman"/>
      <w:sz w:val="18"/>
      <w:szCs w:val="24"/>
    </w:rPr>
  </w:style>
  <w:style w:type="character" w:customStyle="1" w:styleId="FootnoteChar">
    <w:name w:val="Footnote Char"/>
    <w:basedOn w:val="FootnoteTextChar"/>
    <w:link w:val="Footnote"/>
    <w:rsid w:val="00E6179E"/>
    <w:rPr>
      <w:rFonts w:ascii="Arial" w:eastAsia="Times New Roman" w:hAnsi="Arial" w:cs="Times New Roman"/>
      <w:sz w:val="18"/>
      <w:szCs w:val="24"/>
    </w:rPr>
  </w:style>
  <w:style w:type="paragraph" w:customStyle="1" w:styleId="BoxText">
    <w:name w:val="Box Text"/>
    <w:basedOn w:val="Normal"/>
    <w:link w:val="BoxTextChar"/>
    <w:qFormat/>
    <w:locked/>
    <w:rsid w:val="00242E18"/>
    <w:pPr>
      <w:spacing w:before="60" w:after="60"/>
    </w:pPr>
    <w:rPr>
      <w:b/>
    </w:rPr>
  </w:style>
  <w:style w:type="character" w:customStyle="1" w:styleId="BoxTextChar">
    <w:name w:val="Box Text Char"/>
    <w:basedOn w:val="DefaultParagraphFont"/>
    <w:link w:val="BoxText"/>
    <w:rsid w:val="00242E18"/>
    <w:rPr>
      <w:rFonts w:ascii="Arial" w:hAnsi="Arial"/>
      <w:b/>
      <w:sz w:val="20"/>
    </w:rPr>
  </w:style>
  <w:style w:type="table" w:customStyle="1" w:styleId="ARHS-Consulting">
    <w:name w:val="ARHS-Consulting"/>
    <w:basedOn w:val="TableNormal"/>
    <w:uiPriority w:val="99"/>
    <w:locked/>
    <w:rsid w:val="002F700F"/>
    <w:pPr>
      <w:spacing w:after="0"/>
      <w:jc w:val="center"/>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jc w:val="center"/>
      </w:pPr>
      <w:rPr>
        <w:rFonts w:ascii="Arial" w:hAnsi="Arial"/>
        <w:b/>
        <w:color w:val="auto"/>
        <w:sz w:val="20"/>
      </w:rPr>
      <w:tblPr/>
      <w:tcPr>
        <w:shd w:val="clear" w:color="auto" w:fill="00A1DE" w:themeFill="accent1"/>
      </w:tcPr>
    </w:tblStylePr>
    <w:tblStylePr w:type="firstCol">
      <w:pPr>
        <w:jc w:val="center"/>
      </w:pPr>
      <w:rPr>
        <w:rFonts w:ascii="Arial" w:hAnsi="Arial"/>
        <w:sz w:val="20"/>
      </w:rPr>
    </w:tblStylePr>
  </w:style>
  <w:style w:type="paragraph" w:customStyle="1" w:styleId="ThirdLevelLIstParagraph">
    <w:name w:val="Third Level LIst Paragraph"/>
    <w:basedOn w:val="Normal"/>
    <w:link w:val="ThirdLevelLIstParagraphChar"/>
    <w:qFormat/>
    <w:locked/>
    <w:rsid w:val="00F223C7"/>
    <w:pPr>
      <w:numPr>
        <w:numId w:val="2"/>
      </w:numPr>
    </w:pPr>
    <w:rPr>
      <w:lang w:val="fr-BE"/>
    </w:rPr>
  </w:style>
  <w:style w:type="paragraph" w:customStyle="1" w:styleId="FourthLevelListParagraph">
    <w:name w:val="Fourth Level List Paragraph"/>
    <w:basedOn w:val="ThirdLevelLIstParagraph"/>
    <w:link w:val="FourthLevelListParagraphChar"/>
    <w:qFormat/>
    <w:locked/>
    <w:rsid w:val="003B1072"/>
    <w:pPr>
      <w:numPr>
        <w:numId w:val="3"/>
      </w:numPr>
    </w:pPr>
  </w:style>
  <w:style w:type="character" w:customStyle="1" w:styleId="ThirdLevelLIstParagraphChar">
    <w:name w:val="Third Level LIst Paragraph Char"/>
    <w:basedOn w:val="DefaultParagraphFont"/>
    <w:link w:val="ThirdLevelLIstParagraph"/>
    <w:rsid w:val="00F223C7"/>
    <w:rPr>
      <w:rFonts w:ascii="Arial" w:hAnsi="Arial"/>
      <w:sz w:val="20"/>
      <w:lang w:val="fr-BE"/>
    </w:rPr>
  </w:style>
  <w:style w:type="character" w:customStyle="1" w:styleId="FourthLevelListParagraphChar">
    <w:name w:val="Fourth Level List Paragraph Char"/>
    <w:basedOn w:val="ThirdLevelLIstParagraphChar"/>
    <w:link w:val="FourthLevelListParagraph"/>
    <w:rsid w:val="003B1072"/>
    <w:rPr>
      <w:rFonts w:ascii="Arial" w:hAnsi="Arial"/>
      <w:sz w:val="20"/>
      <w:lang w:val="fr-BE"/>
    </w:rPr>
  </w:style>
  <w:style w:type="paragraph" w:styleId="ListParagraph">
    <w:name w:val="List Paragraph"/>
    <w:basedOn w:val="Normal"/>
    <w:link w:val="ListParagraphChar"/>
    <w:uiPriority w:val="34"/>
    <w:qFormat/>
    <w:locked/>
    <w:rsid w:val="00C94085"/>
    <w:pPr>
      <w:ind w:left="720"/>
      <w:contextualSpacing/>
    </w:pPr>
  </w:style>
  <w:style w:type="paragraph" w:customStyle="1" w:styleId="1ListParagraph">
    <w:name w:val="1 List Paragraph"/>
    <w:basedOn w:val="Normal"/>
    <w:link w:val="1ListParagraphChar"/>
    <w:qFormat/>
    <w:locked/>
    <w:rsid w:val="000B66E1"/>
    <w:pPr>
      <w:numPr>
        <w:numId w:val="4"/>
      </w:numPr>
    </w:pPr>
    <w:rPr>
      <w:lang w:val="fr-BE"/>
    </w:rPr>
  </w:style>
  <w:style w:type="paragraph" w:customStyle="1" w:styleId="2ListParagraph">
    <w:name w:val="2 List Paragraph"/>
    <w:basedOn w:val="1ListParagraph"/>
    <w:link w:val="2ListParagraphChar"/>
    <w:qFormat/>
    <w:locked/>
    <w:rsid w:val="000B66E1"/>
    <w:pPr>
      <w:numPr>
        <w:ilvl w:val="1"/>
      </w:numPr>
    </w:pPr>
  </w:style>
  <w:style w:type="character" w:customStyle="1" w:styleId="1ListParagraphChar">
    <w:name w:val="1 List Paragraph Char"/>
    <w:basedOn w:val="DefaultParagraphFont"/>
    <w:link w:val="1ListParagraph"/>
    <w:rsid w:val="000B66E1"/>
    <w:rPr>
      <w:rFonts w:ascii="Arial" w:hAnsi="Arial"/>
      <w:sz w:val="20"/>
      <w:lang w:val="fr-BE"/>
    </w:rPr>
  </w:style>
  <w:style w:type="paragraph" w:customStyle="1" w:styleId="3ListParagraph">
    <w:name w:val="3 List Paragraph"/>
    <w:basedOn w:val="2ListParagraph"/>
    <w:link w:val="3ListParagraphChar"/>
    <w:qFormat/>
    <w:locked/>
    <w:rsid w:val="00982383"/>
    <w:pPr>
      <w:numPr>
        <w:ilvl w:val="2"/>
      </w:numPr>
    </w:pPr>
  </w:style>
  <w:style w:type="character" w:customStyle="1" w:styleId="2ListParagraphChar">
    <w:name w:val="2 List Paragraph Char"/>
    <w:basedOn w:val="1ListParagraphChar"/>
    <w:link w:val="2ListParagraph"/>
    <w:rsid w:val="000B66E1"/>
    <w:rPr>
      <w:rFonts w:ascii="Arial" w:hAnsi="Arial"/>
      <w:sz w:val="20"/>
      <w:lang w:val="fr-BE"/>
    </w:rPr>
  </w:style>
  <w:style w:type="paragraph" w:customStyle="1" w:styleId="4ListParagraph">
    <w:name w:val="4 List Paragraph"/>
    <w:basedOn w:val="3ListParagraph"/>
    <w:link w:val="4ListParagraphChar"/>
    <w:qFormat/>
    <w:locked/>
    <w:rsid w:val="00982383"/>
    <w:pPr>
      <w:numPr>
        <w:ilvl w:val="3"/>
      </w:numPr>
    </w:pPr>
  </w:style>
  <w:style w:type="character" w:customStyle="1" w:styleId="3ListParagraphChar">
    <w:name w:val="3 List Paragraph Char"/>
    <w:basedOn w:val="2ListParagraphChar"/>
    <w:link w:val="3ListParagraph"/>
    <w:rsid w:val="00982383"/>
    <w:rPr>
      <w:rFonts w:ascii="Arial" w:hAnsi="Arial"/>
      <w:sz w:val="20"/>
      <w:lang w:val="fr-BE"/>
    </w:rPr>
  </w:style>
  <w:style w:type="character" w:customStyle="1" w:styleId="4ListParagraphChar">
    <w:name w:val="4 List Paragraph Char"/>
    <w:basedOn w:val="3ListParagraphChar"/>
    <w:link w:val="4ListParagraph"/>
    <w:rsid w:val="00982383"/>
    <w:rPr>
      <w:rFonts w:ascii="Arial" w:hAnsi="Arial"/>
      <w:sz w:val="20"/>
      <w:lang w:val="fr-BE"/>
    </w:rPr>
  </w:style>
  <w:style w:type="character" w:styleId="SubtleEmphasis">
    <w:name w:val="Subtle Emphasis"/>
    <w:basedOn w:val="DefaultParagraphFont"/>
    <w:uiPriority w:val="19"/>
    <w:locked/>
    <w:rsid w:val="00242E18"/>
    <w:rPr>
      <w:i/>
      <w:iCs/>
      <w:color w:val="auto"/>
    </w:rPr>
  </w:style>
  <w:style w:type="character" w:styleId="Emphasis">
    <w:name w:val="Emphasis"/>
    <w:basedOn w:val="TablecaptionChar"/>
    <w:uiPriority w:val="20"/>
    <w:locked/>
    <w:rsid w:val="00F5073F"/>
    <w:rPr>
      <w:rFonts w:ascii="Arial" w:eastAsiaTheme="majorEastAsia" w:hAnsi="Arial" w:cstheme="majorBidi"/>
      <w:i w:val="0"/>
      <w:iCs/>
      <w:caps w:val="0"/>
      <w:sz w:val="20"/>
      <w:szCs w:val="24"/>
    </w:rPr>
  </w:style>
  <w:style w:type="paragraph" w:styleId="Caption">
    <w:name w:val="caption"/>
    <w:basedOn w:val="Tablecaption"/>
    <w:next w:val="Normal"/>
    <w:unhideWhenUsed/>
    <w:locked/>
    <w:rsid w:val="00F5073F"/>
    <w:rPr>
      <w:iCs/>
      <w:szCs w:val="18"/>
    </w:rPr>
  </w:style>
  <w:style w:type="character" w:styleId="Strong">
    <w:name w:val="Strong"/>
    <w:basedOn w:val="DefaultParagraphFont"/>
    <w:uiPriority w:val="22"/>
    <w:qFormat/>
    <w:locked/>
    <w:rsid w:val="00830D74"/>
    <w:rPr>
      <w:b/>
      <w:bCs/>
    </w:rPr>
  </w:style>
  <w:style w:type="paragraph" w:styleId="Quote">
    <w:name w:val="Quote"/>
    <w:basedOn w:val="Normal"/>
    <w:next w:val="Normal"/>
    <w:link w:val="QuoteChar"/>
    <w:uiPriority w:val="29"/>
    <w:locked/>
    <w:rsid w:val="00242E18"/>
    <w:pPr>
      <w:spacing w:before="200" w:after="160"/>
      <w:ind w:left="864" w:right="864"/>
    </w:pPr>
    <w:rPr>
      <w:i/>
      <w:iCs/>
    </w:rPr>
  </w:style>
  <w:style w:type="character" w:customStyle="1" w:styleId="QuoteChar">
    <w:name w:val="Quote Char"/>
    <w:basedOn w:val="DefaultParagraphFont"/>
    <w:link w:val="Quote"/>
    <w:uiPriority w:val="29"/>
    <w:rsid w:val="00242E18"/>
    <w:rPr>
      <w:rFonts w:ascii="Arial" w:hAnsi="Arial"/>
      <w:i/>
      <w:iCs/>
      <w:sz w:val="20"/>
    </w:rPr>
  </w:style>
  <w:style w:type="character" w:styleId="SubtleReference">
    <w:name w:val="Subtle Reference"/>
    <w:basedOn w:val="DefaultParagraphFont"/>
    <w:uiPriority w:val="31"/>
    <w:locked/>
    <w:rsid w:val="00242E18"/>
    <w:rPr>
      <w:smallCaps/>
      <w:color w:val="auto"/>
    </w:rPr>
  </w:style>
  <w:style w:type="numbering" w:customStyle="1" w:styleId="Style1">
    <w:name w:val="Style1"/>
    <w:uiPriority w:val="99"/>
    <w:rsid w:val="00A20D32"/>
    <w:pPr>
      <w:numPr>
        <w:numId w:val="6"/>
      </w:numPr>
    </w:pPr>
  </w:style>
  <w:style w:type="character" w:styleId="IntenseEmphasis">
    <w:name w:val="Intense Emphasis"/>
    <w:basedOn w:val="DefaultParagraphFont"/>
    <w:uiPriority w:val="21"/>
    <w:locked/>
    <w:rsid w:val="00242E18"/>
    <w:rPr>
      <w:i/>
      <w:iCs/>
      <w:color w:val="auto"/>
    </w:rPr>
  </w:style>
  <w:style w:type="character" w:styleId="IntenseReference">
    <w:name w:val="Intense Reference"/>
    <w:basedOn w:val="DefaultParagraphFont"/>
    <w:uiPriority w:val="32"/>
    <w:locked/>
    <w:rsid w:val="00242E18"/>
    <w:rPr>
      <w:b/>
      <w:bCs/>
      <w:smallCaps/>
      <w:color w:val="auto"/>
      <w:spacing w:val="5"/>
    </w:rPr>
  </w:style>
  <w:style w:type="character" w:styleId="UnresolvedMention">
    <w:name w:val="Unresolved Mention"/>
    <w:basedOn w:val="DefaultParagraphFont"/>
    <w:uiPriority w:val="99"/>
    <w:semiHidden/>
    <w:unhideWhenUsed/>
    <w:rsid w:val="00A6045A"/>
    <w:rPr>
      <w:color w:val="605E5C"/>
      <w:shd w:val="clear" w:color="auto" w:fill="E1DFDD"/>
    </w:rPr>
  </w:style>
  <w:style w:type="table" w:styleId="GridTable5Dark-Accent1">
    <w:name w:val="Grid Table 5 Dark Accent 1"/>
    <w:basedOn w:val="TableNormal"/>
    <w:uiPriority w:val="50"/>
    <w:locked/>
    <w:rsid w:val="00866AD8"/>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5EE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1DE"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1DE"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1DE"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1DE" w:themeFill="accent1"/>
      </w:tcPr>
    </w:tblStylePr>
    <w:tblStylePr w:type="band1Vert">
      <w:tblPr/>
      <w:tcPr>
        <w:shd w:val="clear" w:color="auto" w:fill="8BDEFF" w:themeFill="accent1" w:themeFillTint="66"/>
      </w:tcPr>
    </w:tblStylePr>
    <w:tblStylePr w:type="band1Horz">
      <w:tblPr/>
      <w:tcPr>
        <w:shd w:val="clear" w:color="auto" w:fill="8BDEFF" w:themeFill="accent1" w:themeFillTint="66"/>
      </w:tcPr>
    </w:tblStylePr>
  </w:style>
  <w:style w:type="paragraph" w:styleId="Revision">
    <w:name w:val="Revision"/>
    <w:hidden/>
    <w:uiPriority w:val="99"/>
    <w:semiHidden/>
    <w:rsid w:val="0092123D"/>
    <w:pPr>
      <w:spacing w:before="0" w:after="0"/>
    </w:pPr>
    <w:rPr>
      <w:rFonts w:ascii="Arial" w:hAnsi="Arial"/>
      <w:sz w:val="20"/>
    </w:rPr>
  </w:style>
  <w:style w:type="character" w:styleId="FollowedHyperlink">
    <w:name w:val="FollowedHyperlink"/>
    <w:basedOn w:val="DefaultParagraphFont"/>
    <w:uiPriority w:val="99"/>
    <w:semiHidden/>
    <w:unhideWhenUsed/>
    <w:locked/>
    <w:rsid w:val="00C26B46"/>
    <w:rPr>
      <w:color w:val="1A6ACA" w:themeColor="followedHyperlink"/>
      <w:u w:val="single"/>
    </w:rPr>
  </w:style>
  <w:style w:type="character" w:customStyle="1" w:styleId="ListParagraphChar">
    <w:name w:val="List Paragraph Char"/>
    <w:link w:val="ListParagraph"/>
    <w:uiPriority w:val="34"/>
    <w:locked/>
    <w:rsid w:val="000364FE"/>
    <w:rPr>
      <w:rFonts w:ascii="Arial" w:hAnsi="Arial"/>
      <w:sz w:val="20"/>
    </w:rPr>
  </w:style>
  <w:style w:type="paragraph" w:customStyle="1" w:styleId="norm">
    <w:name w:val="norm"/>
    <w:basedOn w:val="Normal"/>
    <w:rsid w:val="00FE4EF0"/>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character" w:styleId="HTMLCode">
    <w:name w:val="HTML Code"/>
    <w:basedOn w:val="DefaultParagraphFont"/>
    <w:uiPriority w:val="99"/>
    <w:semiHidden/>
    <w:unhideWhenUsed/>
    <w:locked/>
    <w:rsid w:val="00FD1902"/>
    <w:rPr>
      <w:rFonts w:ascii="Courier New" w:eastAsia="Times New Roman" w:hAnsi="Courier New" w:cs="Courier New"/>
      <w:sz w:val="20"/>
      <w:szCs w:val="20"/>
    </w:rPr>
  </w:style>
  <w:style w:type="character" w:customStyle="1" w:styleId="idiff">
    <w:name w:val="idiff"/>
    <w:basedOn w:val="DefaultParagraphFont"/>
    <w:rsid w:val="00FD1902"/>
  </w:style>
  <w:style w:type="paragraph" w:styleId="NormalWeb">
    <w:name w:val="Normal (Web)"/>
    <w:basedOn w:val="Normal"/>
    <w:uiPriority w:val="99"/>
    <w:semiHidden/>
    <w:unhideWhenUsed/>
    <w:locked/>
    <w:rsid w:val="00E916EE"/>
    <w:pPr>
      <w:spacing w:before="100" w:beforeAutospacing="1" w:after="100" w:afterAutospacing="1" w:line="240" w:lineRule="auto"/>
      <w:jc w:val="left"/>
    </w:pPr>
    <w:rPr>
      <w:rFonts w:ascii="Times New Roman" w:eastAsia="Times New Roman" w:hAnsi="Times New Roman" w:cs="Times New Roman"/>
      <w:sz w:val="24"/>
      <w:szCs w:val="24"/>
      <w:lang w:eastAsia="en-GB"/>
    </w:rPr>
  </w:style>
  <w:style w:type="paragraph" w:customStyle="1" w:styleId="Default">
    <w:name w:val="Default"/>
    <w:rsid w:val="00CD0617"/>
    <w:pPr>
      <w:autoSpaceDE w:val="0"/>
      <w:autoSpaceDN w:val="0"/>
      <w:adjustRightInd w:val="0"/>
      <w:spacing w:before="0" w:after="0"/>
    </w:pPr>
    <w:rPr>
      <w:rFonts w:ascii="Times New Roman" w:hAnsi="Times New Roman" w:cs="Times New Roman"/>
      <w:color w:val="000000"/>
      <w:sz w:val="24"/>
      <w:szCs w:val="24"/>
    </w:rPr>
  </w:style>
  <w:style w:type="character" w:styleId="Mention">
    <w:name w:val="Mention"/>
    <w:basedOn w:val="DefaultParagraphFont"/>
    <w:uiPriority w:val="99"/>
    <w:unhideWhenUsed/>
    <w:rsid w:val="0046544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66190">
      <w:bodyDiv w:val="1"/>
      <w:marLeft w:val="0"/>
      <w:marRight w:val="0"/>
      <w:marTop w:val="0"/>
      <w:marBottom w:val="0"/>
      <w:divBdr>
        <w:top w:val="none" w:sz="0" w:space="0" w:color="auto"/>
        <w:left w:val="none" w:sz="0" w:space="0" w:color="auto"/>
        <w:bottom w:val="none" w:sz="0" w:space="0" w:color="auto"/>
        <w:right w:val="none" w:sz="0" w:space="0" w:color="auto"/>
      </w:divBdr>
    </w:div>
    <w:div w:id="20473817">
      <w:bodyDiv w:val="1"/>
      <w:marLeft w:val="0"/>
      <w:marRight w:val="0"/>
      <w:marTop w:val="0"/>
      <w:marBottom w:val="0"/>
      <w:divBdr>
        <w:top w:val="none" w:sz="0" w:space="0" w:color="auto"/>
        <w:left w:val="none" w:sz="0" w:space="0" w:color="auto"/>
        <w:bottom w:val="none" w:sz="0" w:space="0" w:color="auto"/>
        <w:right w:val="none" w:sz="0" w:space="0" w:color="auto"/>
      </w:divBdr>
    </w:div>
    <w:div w:id="347491522">
      <w:bodyDiv w:val="1"/>
      <w:marLeft w:val="0"/>
      <w:marRight w:val="0"/>
      <w:marTop w:val="0"/>
      <w:marBottom w:val="0"/>
      <w:divBdr>
        <w:top w:val="none" w:sz="0" w:space="0" w:color="auto"/>
        <w:left w:val="none" w:sz="0" w:space="0" w:color="auto"/>
        <w:bottom w:val="none" w:sz="0" w:space="0" w:color="auto"/>
        <w:right w:val="none" w:sz="0" w:space="0" w:color="auto"/>
      </w:divBdr>
    </w:div>
    <w:div w:id="603195971">
      <w:bodyDiv w:val="1"/>
      <w:marLeft w:val="0"/>
      <w:marRight w:val="0"/>
      <w:marTop w:val="0"/>
      <w:marBottom w:val="0"/>
      <w:divBdr>
        <w:top w:val="none" w:sz="0" w:space="0" w:color="auto"/>
        <w:left w:val="none" w:sz="0" w:space="0" w:color="auto"/>
        <w:bottom w:val="none" w:sz="0" w:space="0" w:color="auto"/>
        <w:right w:val="none" w:sz="0" w:space="0" w:color="auto"/>
      </w:divBdr>
    </w:div>
    <w:div w:id="821779057">
      <w:bodyDiv w:val="1"/>
      <w:marLeft w:val="0"/>
      <w:marRight w:val="0"/>
      <w:marTop w:val="0"/>
      <w:marBottom w:val="0"/>
      <w:divBdr>
        <w:top w:val="none" w:sz="0" w:space="0" w:color="auto"/>
        <w:left w:val="none" w:sz="0" w:space="0" w:color="auto"/>
        <w:bottom w:val="none" w:sz="0" w:space="0" w:color="auto"/>
        <w:right w:val="none" w:sz="0" w:space="0" w:color="auto"/>
      </w:divBdr>
    </w:div>
    <w:div w:id="946306758">
      <w:bodyDiv w:val="1"/>
      <w:marLeft w:val="0"/>
      <w:marRight w:val="0"/>
      <w:marTop w:val="0"/>
      <w:marBottom w:val="0"/>
      <w:divBdr>
        <w:top w:val="none" w:sz="0" w:space="0" w:color="auto"/>
        <w:left w:val="none" w:sz="0" w:space="0" w:color="auto"/>
        <w:bottom w:val="none" w:sz="0" w:space="0" w:color="auto"/>
        <w:right w:val="none" w:sz="0" w:space="0" w:color="auto"/>
      </w:divBdr>
    </w:div>
    <w:div w:id="963853266">
      <w:bodyDiv w:val="1"/>
      <w:marLeft w:val="0"/>
      <w:marRight w:val="0"/>
      <w:marTop w:val="0"/>
      <w:marBottom w:val="0"/>
      <w:divBdr>
        <w:top w:val="none" w:sz="0" w:space="0" w:color="auto"/>
        <w:left w:val="none" w:sz="0" w:space="0" w:color="auto"/>
        <w:bottom w:val="none" w:sz="0" w:space="0" w:color="auto"/>
        <w:right w:val="none" w:sz="0" w:space="0" w:color="auto"/>
      </w:divBdr>
      <w:divsChild>
        <w:div w:id="826824565">
          <w:marLeft w:val="0"/>
          <w:marRight w:val="0"/>
          <w:marTop w:val="0"/>
          <w:marBottom w:val="0"/>
          <w:divBdr>
            <w:top w:val="none" w:sz="0" w:space="0" w:color="auto"/>
            <w:left w:val="none" w:sz="0" w:space="0" w:color="auto"/>
            <w:bottom w:val="none" w:sz="0" w:space="0" w:color="auto"/>
            <w:right w:val="none" w:sz="0" w:space="0" w:color="auto"/>
          </w:divBdr>
        </w:div>
      </w:divsChild>
    </w:div>
    <w:div w:id="975064762">
      <w:bodyDiv w:val="1"/>
      <w:marLeft w:val="0"/>
      <w:marRight w:val="0"/>
      <w:marTop w:val="0"/>
      <w:marBottom w:val="0"/>
      <w:divBdr>
        <w:top w:val="none" w:sz="0" w:space="0" w:color="auto"/>
        <w:left w:val="none" w:sz="0" w:space="0" w:color="auto"/>
        <w:bottom w:val="none" w:sz="0" w:space="0" w:color="auto"/>
        <w:right w:val="none" w:sz="0" w:space="0" w:color="auto"/>
      </w:divBdr>
    </w:div>
    <w:div w:id="1015426514">
      <w:bodyDiv w:val="1"/>
      <w:marLeft w:val="0"/>
      <w:marRight w:val="0"/>
      <w:marTop w:val="0"/>
      <w:marBottom w:val="0"/>
      <w:divBdr>
        <w:top w:val="none" w:sz="0" w:space="0" w:color="auto"/>
        <w:left w:val="none" w:sz="0" w:space="0" w:color="auto"/>
        <w:bottom w:val="none" w:sz="0" w:space="0" w:color="auto"/>
        <w:right w:val="none" w:sz="0" w:space="0" w:color="auto"/>
      </w:divBdr>
      <w:divsChild>
        <w:div w:id="2135440146">
          <w:marLeft w:val="0"/>
          <w:marRight w:val="0"/>
          <w:marTop w:val="0"/>
          <w:marBottom w:val="0"/>
          <w:divBdr>
            <w:top w:val="none" w:sz="0" w:space="0" w:color="auto"/>
            <w:left w:val="none" w:sz="0" w:space="0" w:color="auto"/>
            <w:bottom w:val="none" w:sz="0" w:space="0" w:color="auto"/>
            <w:right w:val="none" w:sz="0" w:space="0" w:color="auto"/>
          </w:divBdr>
        </w:div>
      </w:divsChild>
    </w:div>
    <w:div w:id="1045642589">
      <w:bodyDiv w:val="1"/>
      <w:marLeft w:val="0"/>
      <w:marRight w:val="0"/>
      <w:marTop w:val="0"/>
      <w:marBottom w:val="0"/>
      <w:divBdr>
        <w:top w:val="none" w:sz="0" w:space="0" w:color="auto"/>
        <w:left w:val="none" w:sz="0" w:space="0" w:color="auto"/>
        <w:bottom w:val="none" w:sz="0" w:space="0" w:color="auto"/>
        <w:right w:val="none" w:sz="0" w:space="0" w:color="auto"/>
      </w:divBdr>
    </w:div>
    <w:div w:id="1113137989">
      <w:bodyDiv w:val="1"/>
      <w:marLeft w:val="0"/>
      <w:marRight w:val="0"/>
      <w:marTop w:val="0"/>
      <w:marBottom w:val="0"/>
      <w:divBdr>
        <w:top w:val="none" w:sz="0" w:space="0" w:color="auto"/>
        <w:left w:val="none" w:sz="0" w:space="0" w:color="auto"/>
        <w:bottom w:val="none" w:sz="0" w:space="0" w:color="auto"/>
        <w:right w:val="none" w:sz="0" w:space="0" w:color="auto"/>
      </w:divBdr>
    </w:div>
    <w:div w:id="1155341594">
      <w:bodyDiv w:val="1"/>
      <w:marLeft w:val="0"/>
      <w:marRight w:val="0"/>
      <w:marTop w:val="0"/>
      <w:marBottom w:val="0"/>
      <w:divBdr>
        <w:top w:val="none" w:sz="0" w:space="0" w:color="auto"/>
        <w:left w:val="none" w:sz="0" w:space="0" w:color="auto"/>
        <w:bottom w:val="none" w:sz="0" w:space="0" w:color="auto"/>
        <w:right w:val="none" w:sz="0" w:space="0" w:color="auto"/>
      </w:divBdr>
    </w:div>
    <w:div w:id="1163475996">
      <w:bodyDiv w:val="1"/>
      <w:marLeft w:val="0"/>
      <w:marRight w:val="0"/>
      <w:marTop w:val="0"/>
      <w:marBottom w:val="0"/>
      <w:divBdr>
        <w:top w:val="none" w:sz="0" w:space="0" w:color="auto"/>
        <w:left w:val="none" w:sz="0" w:space="0" w:color="auto"/>
        <w:bottom w:val="none" w:sz="0" w:space="0" w:color="auto"/>
        <w:right w:val="none" w:sz="0" w:space="0" w:color="auto"/>
      </w:divBdr>
      <w:divsChild>
        <w:div w:id="241258957">
          <w:marLeft w:val="0"/>
          <w:marRight w:val="0"/>
          <w:marTop w:val="0"/>
          <w:marBottom w:val="0"/>
          <w:divBdr>
            <w:top w:val="none" w:sz="0" w:space="0" w:color="auto"/>
            <w:left w:val="none" w:sz="0" w:space="0" w:color="auto"/>
            <w:bottom w:val="none" w:sz="0" w:space="0" w:color="auto"/>
            <w:right w:val="none" w:sz="0" w:space="0" w:color="auto"/>
          </w:divBdr>
        </w:div>
      </w:divsChild>
    </w:div>
    <w:div w:id="1273246284">
      <w:bodyDiv w:val="1"/>
      <w:marLeft w:val="0"/>
      <w:marRight w:val="0"/>
      <w:marTop w:val="0"/>
      <w:marBottom w:val="0"/>
      <w:divBdr>
        <w:top w:val="none" w:sz="0" w:space="0" w:color="auto"/>
        <w:left w:val="none" w:sz="0" w:space="0" w:color="auto"/>
        <w:bottom w:val="none" w:sz="0" w:space="0" w:color="auto"/>
        <w:right w:val="none" w:sz="0" w:space="0" w:color="auto"/>
      </w:divBdr>
      <w:divsChild>
        <w:div w:id="483815047">
          <w:marLeft w:val="0"/>
          <w:marRight w:val="0"/>
          <w:marTop w:val="0"/>
          <w:marBottom w:val="0"/>
          <w:divBdr>
            <w:top w:val="none" w:sz="0" w:space="0" w:color="auto"/>
            <w:left w:val="none" w:sz="0" w:space="0" w:color="auto"/>
            <w:bottom w:val="none" w:sz="0" w:space="0" w:color="auto"/>
            <w:right w:val="none" w:sz="0" w:space="0" w:color="auto"/>
          </w:divBdr>
          <w:divsChild>
            <w:div w:id="373116897">
              <w:marLeft w:val="0"/>
              <w:marRight w:val="0"/>
              <w:marTop w:val="120"/>
              <w:marBottom w:val="0"/>
              <w:divBdr>
                <w:top w:val="none" w:sz="0" w:space="0" w:color="auto"/>
                <w:left w:val="none" w:sz="0" w:space="0" w:color="auto"/>
                <w:bottom w:val="none" w:sz="0" w:space="0" w:color="auto"/>
                <w:right w:val="none" w:sz="0" w:space="0" w:color="auto"/>
              </w:divBdr>
            </w:div>
            <w:div w:id="2066444974">
              <w:marLeft w:val="0"/>
              <w:marRight w:val="0"/>
              <w:marTop w:val="0"/>
              <w:marBottom w:val="0"/>
              <w:divBdr>
                <w:top w:val="none" w:sz="0" w:space="0" w:color="auto"/>
                <w:left w:val="none" w:sz="0" w:space="0" w:color="auto"/>
                <w:bottom w:val="none" w:sz="0" w:space="0" w:color="auto"/>
                <w:right w:val="none" w:sz="0" w:space="0" w:color="auto"/>
              </w:divBdr>
            </w:div>
          </w:divsChild>
        </w:div>
        <w:div w:id="968974146">
          <w:marLeft w:val="0"/>
          <w:marRight w:val="0"/>
          <w:marTop w:val="0"/>
          <w:marBottom w:val="0"/>
          <w:divBdr>
            <w:top w:val="none" w:sz="0" w:space="0" w:color="auto"/>
            <w:left w:val="none" w:sz="0" w:space="0" w:color="auto"/>
            <w:bottom w:val="none" w:sz="0" w:space="0" w:color="auto"/>
            <w:right w:val="none" w:sz="0" w:space="0" w:color="auto"/>
          </w:divBdr>
          <w:divsChild>
            <w:div w:id="283537365">
              <w:marLeft w:val="0"/>
              <w:marRight w:val="0"/>
              <w:marTop w:val="120"/>
              <w:marBottom w:val="0"/>
              <w:divBdr>
                <w:top w:val="none" w:sz="0" w:space="0" w:color="auto"/>
                <w:left w:val="none" w:sz="0" w:space="0" w:color="auto"/>
                <w:bottom w:val="none" w:sz="0" w:space="0" w:color="auto"/>
                <w:right w:val="none" w:sz="0" w:space="0" w:color="auto"/>
              </w:divBdr>
            </w:div>
            <w:div w:id="2006471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664139">
      <w:bodyDiv w:val="1"/>
      <w:marLeft w:val="0"/>
      <w:marRight w:val="0"/>
      <w:marTop w:val="0"/>
      <w:marBottom w:val="0"/>
      <w:divBdr>
        <w:top w:val="none" w:sz="0" w:space="0" w:color="auto"/>
        <w:left w:val="none" w:sz="0" w:space="0" w:color="auto"/>
        <w:bottom w:val="none" w:sz="0" w:space="0" w:color="auto"/>
        <w:right w:val="none" w:sz="0" w:space="0" w:color="auto"/>
      </w:divBdr>
    </w:div>
    <w:div w:id="1456024598">
      <w:bodyDiv w:val="1"/>
      <w:marLeft w:val="0"/>
      <w:marRight w:val="0"/>
      <w:marTop w:val="0"/>
      <w:marBottom w:val="0"/>
      <w:divBdr>
        <w:top w:val="none" w:sz="0" w:space="0" w:color="auto"/>
        <w:left w:val="none" w:sz="0" w:space="0" w:color="auto"/>
        <w:bottom w:val="none" w:sz="0" w:space="0" w:color="auto"/>
        <w:right w:val="none" w:sz="0" w:space="0" w:color="auto"/>
      </w:divBdr>
      <w:divsChild>
        <w:div w:id="332029442">
          <w:marLeft w:val="0"/>
          <w:marRight w:val="0"/>
          <w:marTop w:val="0"/>
          <w:marBottom w:val="0"/>
          <w:divBdr>
            <w:top w:val="none" w:sz="0" w:space="0" w:color="auto"/>
            <w:left w:val="none" w:sz="0" w:space="0" w:color="auto"/>
            <w:bottom w:val="none" w:sz="0" w:space="0" w:color="auto"/>
            <w:right w:val="none" w:sz="0" w:space="0" w:color="auto"/>
          </w:divBdr>
          <w:divsChild>
            <w:div w:id="2026662713">
              <w:marLeft w:val="-240"/>
              <w:marRight w:val="-120"/>
              <w:marTop w:val="0"/>
              <w:marBottom w:val="0"/>
              <w:divBdr>
                <w:top w:val="none" w:sz="0" w:space="0" w:color="auto"/>
                <w:left w:val="none" w:sz="0" w:space="0" w:color="auto"/>
                <w:bottom w:val="none" w:sz="0" w:space="0" w:color="auto"/>
                <w:right w:val="none" w:sz="0" w:space="0" w:color="auto"/>
              </w:divBdr>
              <w:divsChild>
                <w:div w:id="1152135101">
                  <w:marLeft w:val="0"/>
                  <w:marRight w:val="0"/>
                  <w:marTop w:val="0"/>
                  <w:marBottom w:val="60"/>
                  <w:divBdr>
                    <w:top w:val="none" w:sz="0" w:space="0" w:color="auto"/>
                    <w:left w:val="none" w:sz="0" w:space="0" w:color="auto"/>
                    <w:bottom w:val="none" w:sz="0" w:space="0" w:color="auto"/>
                    <w:right w:val="none" w:sz="0" w:space="0" w:color="auto"/>
                  </w:divBdr>
                  <w:divsChild>
                    <w:div w:id="1159931325">
                      <w:marLeft w:val="0"/>
                      <w:marRight w:val="0"/>
                      <w:marTop w:val="0"/>
                      <w:marBottom w:val="0"/>
                      <w:divBdr>
                        <w:top w:val="none" w:sz="0" w:space="0" w:color="auto"/>
                        <w:left w:val="none" w:sz="0" w:space="0" w:color="auto"/>
                        <w:bottom w:val="none" w:sz="0" w:space="0" w:color="auto"/>
                        <w:right w:val="none" w:sz="0" w:space="0" w:color="auto"/>
                      </w:divBdr>
                      <w:divsChild>
                        <w:div w:id="672534361">
                          <w:marLeft w:val="0"/>
                          <w:marRight w:val="0"/>
                          <w:marTop w:val="0"/>
                          <w:marBottom w:val="0"/>
                          <w:divBdr>
                            <w:top w:val="none" w:sz="0" w:space="0" w:color="auto"/>
                            <w:left w:val="none" w:sz="0" w:space="0" w:color="auto"/>
                            <w:bottom w:val="none" w:sz="0" w:space="0" w:color="auto"/>
                            <w:right w:val="none" w:sz="0" w:space="0" w:color="auto"/>
                          </w:divBdr>
                          <w:divsChild>
                            <w:div w:id="108429255">
                              <w:marLeft w:val="0"/>
                              <w:marRight w:val="0"/>
                              <w:marTop w:val="0"/>
                              <w:marBottom w:val="0"/>
                              <w:divBdr>
                                <w:top w:val="none" w:sz="0" w:space="0" w:color="auto"/>
                                <w:left w:val="none" w:sz="0" w:space="0" w:color="auto"/>
                                <w:bottom w:val="none" w:sz="0" w:space="0" w:color="auto"/>
                                <w:right w:val="none" w:sz="0" w:space="0" w:color="auto"/>
                              </w:divBdr>
                              <w:divsChild>
                                <w:div w:id="182986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76798539">
      <w:bodyDiv w:val="1"/>
      <w:marLeft w:val="0"/>
      <w:marRight w:val="0"/>
      <w:marTop w:val="0"/>
      <w:marBottom w:val="0"/>
      <w:divBdr>
        <w:top w:val="none" w:sz="0" w:space="0" w:color="auto"/>
        <w:left w:val="none" w:sz="0" w:space="0" w:color="auto"/>
        <w:bottom w:val="none" w:sz="0" w:space="0" w:color="auto"/>
        <w:right w:val="none" w:sz="0" w:space="0" w:color="auto"/>
      </w:divBdr>
    </w:div>
    <w:div w:id="1538349675">
      <w:bodyDiv w:val="1"/>
      <w:marLeft w:val="0"/>
      <w:marRight w:val="0"/>
      <w:marTop w:val="0"/>
      <w:marBottom w:val="0"/>
      <w:divBdr>
        <w:top w:val="none" w:sz="0" w:space="0" w:color="auto"/>
        <w:left w:val="none" w:sz="0" w:space="0" w:color="auto"/>
        <w:bottom w:val="none" w:sz="0" w:space="0" w:color="auto"/>
        <w:right w:val="none" w:sz="0" w:space="0" w:color="auto"/>
      </w:divBdr>
      <w:divsChild>
        <w:div w:id="80296866">
          <w:marLeft w:val="0"/>
          <w:marRight w:val="0"/>
          <w:marTop w:val="0"/>
          <w:marBottom w:val="0"/>
          <w:divBdr>
            <w:top w:val="none" w:sz="0" w:space="0" w:color="auto"/>
            <w:left w:val="none" w:sz="0" w:space="0" w:color="auto"/>
            <w:bottom w:val="none" w:sz="0" w:space="0" w:color="auto"/>
            <w:right w:val="none" w:sz="0" w:space="0" w:color="auto"/>
          </w:divBdr>
        </w:div>
      </w:divsChild>
    </w:div>
    <w:div w:id="1608847176">
      <w:bodyDiv w:val="1"/>
      <w:marLeft w:val="0"/>
      <w:marRight w:val="0"/>
      <w:marTop w:val="0"/>
      <w:marBottom w:val="0"/>
      <w:divBdr>
        <w:top w:val="none" w:sz="0" w:space="0" w:color="auto"/>
        <w:left w:val="none" w:sz="0" w:space="0" w:color="auto"/>
        <w:bottom w:val="none" w:sz="0" w:space="0" w:color="auto"/>
        <w:right w:val="none" w:sz="0" w:space="0" w:color="auto"/>
      </w:divBdr>
    </w:div>
    <w:div w:id="1725833234">
      <w:bodyDiv w:val="1"/>
      <w:marLeft w:val="0"/>
      <w:marRight w:val="0"/>
      <w:marTop w:val="0"/>
      <w:marBottom w:val="0"/>
      <w:divBdr>
        <w:top w:val="none" w:sz="0" w:space="0" w:color="auto"/>
        <w:left w:val="none" w:sz="0" w:space="0" w:color="auto"/>
        <w:bottom w:val="none" w:sz="0" w:space="0" w:color="auto"/>
        <w:right w:val="none" w:sz="0" w:space="0" w:color="auto"/>
      </w:divBdr>
    </w:div>
    <w:div w:id="1845896346">
      <w:bodyDiv w:val="1"/>
      <w:marLeft w:val="0"/>
      <w:marRight w:val="0"/>
      <w:marTop w:val="0"/>
      <w:marBottom w:val="0"/>
      <w:divBdr>
        <w:top w:val="none" w:sz="0" w:space="0" w:color="auto"/>
        <w:left w:val="none" w:sz="0" w:space="0" w:color="auto"/>
        <w:bottom w:val="none" w:sz="0" w:space="0" w:color="auto"/>
        <w:right w:val="none" w:sz="0" w:space="0" w:color="auto"/>
      </w:divBdr>
    </w:div>
    <w:div w:id="2112582305">
      <w:bodyDiv w:val="1"/>
      <w:marLeft w:val="0"/>
      <w:marRight w:val="0"/>
      <w:marTop w:val="0"/>
      <w:marBottom w:val="0"/>
      <w:divBdr>
        <w:top w:val="none" w:sz="0" w:space="0" w:color="auto"/>
        <w:left w:val="none" w:sz="0" w:space="0" w:color="auto"/>
        <w:bottom w:val="none" w:sz="0" w:space="0" w:color="auto"/>
        <w:right w:val="none" w:sz="0" w:space="0" w:color="auto"/>
      </w:divBdr>
    </w:div>
    <w:div w:id="2128772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fontTable" Target="fontTable.xml"/><Relationship Id="rId21" Type="http://schemas.openxmlformats.org/officeDocument/2006/relationships/image" Target="media/image9.png"/><Relationship Id="rId34" Type="http://schemas.openxmlformats.org/officeDocument/2006/relationships/image" Target="media/image2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douanes.public.lu/" TargetMode="External"/><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yperlink" Target="https://eucdm.softdev.eu.com/" TargetMode="External"/><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mailto:servicedesk@do.etat.lu" TargetMode="External"/><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B468AA98ABF4F03B5F7F6479988BABA"/>
        <w:category>
          <w:name w:val="General"/>
          <w:gallery w:val="placeholder"/>
        </w:category>
        <w:types>
          <w:type w:val="bbPlcHdr"/>
        </w:types>
        <w:behaviors>
          <w:behavior w:val="content"/>
        </w:behaviors>
        <w:guid w:val="{77ACEFF5-E237-4AA7-B71E-4BA5B5E33A85}"/>
      </w:docPartPr>
      <w:docPartBody>
        <w:p w:rsidR="00D06B12" w:rsidRDefault="00B60DE1">
          <w:pPr>
            <w:pStyle w:val="2B468AA98ABF4F03B5F7F6479988BABA"/>
          </w:pPr>
          <w:r w:rsidRPr="00B50D00">
            <w:t>Click or tap here to enter text.</w:t>
          </w:r>
        </w:p>
      </w:docPartBody>
    </w:docPart>
    <w:docPart>
      <w:docPartPr>
        <w:name w:val="4922052B944D45B79CE17E81917B4862"/>
        <w:category>
          <w:name w:val="General"/>
          <w:gallery w:val="placeholder"/>
        </w:category>
        <w:types>
          <w:type w:val="bbPlcHdr"/>
        </w:types>
        <w:behaviors>
          <w:behavior w:val="content"/>
        </w:behaviors>
        <w:guid w:val="{B6A9F47D-6CDF-4BE4-ADD3-65A0FFB4C191}"/>
      </w:docPartPr>
      <w:docPartBody>
        <w:p w:rsidR="00D06B12" w:rsidRDefault="00B60DE1">
          <w:pPr>
            <w:pStyle w:val="4922052B944D45B79CE17E81917B4862"/>
          </w:pPr>
          <w:r w:rsidRPr="009D0A43">
            <w:rPr>
              <w:rFonts w:cs="Open Sans"/>
            </w:rPr>
            <w:t>[</w:t>
          </w:r>
          <w:r>
            <w:rPr>
              <w:rFonts w:cs="Open Sans"/>
            </w:rPr>
            <w:t xml:space="preserve">Subject </w:t>
          </w:r>
          <w:r w:rsidRPr="009D0A43">
            <w:rPr>
              <w:rFonts w:cs="Open Sans"/>
            </w:rPr>
            <w:t>Name]</w:t>
          </w:r>
        </w:p>
      </w:docPartBody>
    </w:docPart>
    <w:docPart>
      <w:docPartPr>
        <w:name w:val="8F4AF60FDA764745B3D77CC089F91096"/>
        <w:category>
          <w:name w:val="General"/>
          <w:gallery w:val="placeholder"/>
        </w:category>
        <w:types>
          <w:type w:val="bbPlcHdr"/>
        </w:types>
        <w:behaviors>
          <w:behavior w:val="content"/>
        </w:behaviors>
        <w:guid w:val="{26137046-A5B5-4351-9D94-700F0F2A59B6}"/>
      </w:docPartPr>
      <w:docPartBody>
        <w:p w:rsidR="00D06B12" w:rsidRDefault="00B60DE1">
          <w:pPr>
            <w:pStyle w:val="8F4AF60FDA764745B3D77CC089F91096"/>
          </w:pPr>
          <w:r w:rsidRPr="009D0A43">
            <w:rPr>
              <w:rFonts w:cs="Open Sans"/>
            </w:rPr>
            <w:t>[</w:t>
          </w:r>
          <w:r>
            <w:rPr>
              <w:rFonts w:cs="Open Sans"/>
            </w:rPr>
            <w:t xml:space="preserve">Subject </w:t>
          </w:r>
          <w:r w:rsidRPr="009D0A43">
            <w:rPr>
              <w:rFonts w:cs="Open Sans"/>
            </w:rPr>
            <w:t>Name]</w:t>
          </w:r>
        </w:p>
      </w:docPartBody>
    </w:docPart>
    <w:docPart>
      <w:docPartPr>
        <w:name w:val="77E90FA564F5449199573A07EDCC23CD"/>
        <w:category>
          <w:name w:val="General"/>
          <w:gallery w:val="placeholder"/>
        </w:category>
        <w:types>
          <w:type w:val="bbPlcHdr"/>
        </w:types>
        <w:behaviors>
          <w:behavior w:val="content"/>
        </w:behaviors>
        <w:guid w:val="{09422008-6327-4BB5-9D31-F4D92C6A4BE3}"/>
      </w:docPartPr>
      <w:docPartBody>
        <w:p w:rsidR="00D06B12" w:rsidRDefault="00B60DE1">
          <w:pPr>
            <w:pStyle w:val="77E90FA564F5449199573A07EDCC23CD"/>
          </w:pPr>
          <w:r w:rsidRPr="0051627E">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Open Sans">
    <w:charset w:val="00"/>
    <w:family w:val="swiss"/>
    <w:pitch w:val="variable"/>
    <w:sig w:usb0="E00002EF" w:usb1="4000205B" w:usb2="00000028" w:usb3="00000000" w:csb0="0000019F" w:csb1="00000000"/>
  </w:font>
  <w:font w:name="Aptos">
    <w:charset w:val="00"/>
    <w:family w:val="swiss"/>
    <w:pitch w:val="variable"/>
    <w:sig w:usb0="20000287" w:usb1="00000003" w:usb2="00000000" w:usb3="00000000" w:csb0="000001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6B12"/>
    <w:rsid w:val="00076C39"/>
    <w:rsid w:val="00084F6B"/>
    <w:rsid w:val="000B72A8"/>
    <w:rsid w:val="000D4850"/>
    <w:rsid w:val="000E52DC"/>
    <w:rsid w:val="000F08A1"/>
    <w:rsid w:val="00115233"/>
    <w:rsid w:val="00126B57"/>
    <w:rsid w:val="001552FA"/>
    <w:rsid w:val="00162178"/>
    <w:rsid w:val="00174981"/>
    <w:rsid w:val="00176A56"/>
    <w:rsid w:val="00187805"/>
    <w:rsid w:val="001A0E52"/>
    <w:rsid w:val="001C033B"/>
    <w:rsid w:val="002212C4"/>
    <w:rsid w:val="00232960"/>
    <w:rsid w:val="002345B9"/>
    <w:rsid w:val="00253506"/>
    <w:rsid w:val="002719B8"/>
    <w:rsid w:val="002A2210"/>
    <w:rsid w:val="002A6E0E"/>
    <w:rsid w:val="002C1A48"/>
    <w:rsid w:val="002E5BBE"/>
    <w:rsid w:val="002E6522"/>
    <w:rsid w:val="002E7B9A"/>
    <w:rsid w:val="00316C17"/>
    <w:rsid w:val="003274A8"/>
    <w:rsid w:val="00357C60"/>
    <w:rsid w:val="00386F03"/>
    <w:rsid w:val="003A3240"/>
    <w:rsid w:val="003C016F"/>
    <w:rsid w:val="003C7F37"/>
    <w:rsid w:val="003F0BA0"/>
    <w:rsid w:val="0040738B"/>
    <w:rsid w:val="004159D2"/>
    <w:rsid w:val="0044138B"/>
    <w:rsid w:val="004501B5"/>
    <w:rsid w:val="00455D89"/>
    <w:rsid w:val="00461ACC"/>
    <w:rsid w:val="00462F23"/>
    <w:rsid w:val="0048266C"/>
    <w:rsid w:val="004865B3"/>
    <w:rsid w:val="00487135"/>
    <w:rsid w:val="004D26A3"/>
    <w:rsid w:val="004E093E"/>
    <w:rsid w:val="005458A8"/>
    <w:rsid w:val="0054616C"/>
    <w:rsid w:val="00570C78"/>
    <w:rsid w:val="00571F08"/>
    <w:rsid w:val="00573322"/>
    <w:rsid w:val="00584D4F"/>
    <w:rsid w:val="005A5FA2"/>
    <w:rsid w:val="005B1310"/>
    <w:rsid w:val="005C0CEA"/>
    <w:rsid w:val="005D38D2"/>
    <w:rsid w:val="005D3A7F"/>
    <w:rsid w:val="005F1C3D"/>
    <w:rsid w:val="005F72FC"/>
    <w:rsid w:val="0063057C"/>
    <w:rsid w:val="006345F1"/>
    <w:rsid w:val="0065535F"/>
    <w:rsid w:val="00661432"/>
    <w:rsid w:val="006634AE"/>
    <w:rsid w:val="00664484"/>
    <w:rsid w:val="006E5201"/>
    <w:rsid w:val="0074514A"/>
    <w:rsid w:val="0074770A"/>
    <w:rsid w:val="007529CC"/>
    <w:rsid w:val="00752DB6"/>
    <w:rsid w:val="0075751D"/>
    <w:rsid w:val="007837FA"/>
    <w:rsid w:val="007904E2"/>
    <w:rsid w:val="007B6C3C"/>
    <w:rsid w:val="007D6B1A"/>
    <w:rsid w:val="007F6326"/>
    <w:rsid w:val="00802794"/>
    <w:rsid w:val="008046FD"/>
    <w:rsid w:val="008272D2"/>
    <w:rsid w:val="0084273F"/>
    <w:rsid w:val="00850843"/>
    <w:rsid w:val="00860FA3"/>
    <w:rsid w:val="00862678"/>
    <w:rsid w:val="0087420C"/>
    <w:rsid w:val="008775CB"/>
    <w:rsid w:val="008979F4"/>
    <w:rsid w:val="008A68A8"/>
    <w:rsid w:val="008C0671"/>
    <w:rsid w:val="008C0D39"/>
    <w:rsid w:val="008F5566"/>
    <w:rsid w:val="009120A2"/>
    <w:rsid w:val="00925148"/>
    <w:rsid w:val="00974FA5"/>
    <w:rsid w:val="00990D9C"/>
    <w:rsid w:val="009A6516"/>
    <w:rsid w:val="009C1DA3"/>
    <w:rsid w:val="009D51EB"/>
    <w:rsid w:val="009F7B50"/>
    <w:rsid w:val="00A137FB"/>
    <w:rsid w:val="00A140FB"/>
    <w:rsid w:val="00A23257"/>
    <w:rsid w:val="00A545DA"/>
    <w:rsid w:val="00A54D33"/>
    <w:rsid w:val="00A639A4"/>
    <w:rsid w:val="00A720FE"/>
    <w:rsid w:val="00A7265B"/>
    <w:rsid w:val="00A80F5F"/>
    <w:rsid w:val="00A90139"/>
    <w:rsid w:val="00A9723A"/>
    <w:rsid w:val="00A97305"/>
    <w:rsid w:val="00AC4C71"/>
    <w:rsid w:val="00AF4B7A"/>
    <w:rsid w:val="00B02236"/>
    <w:rsid w:val="00B36C7E"/>
    <w:rsid w:val="00B60DE1"/>
    <w:rsid w:val="00B90C7A"/>
    <w:rsid w:val="00B92604"/>
    <w:rsid w:val="00BA3C55"/>
    <w:rsid w:val="00BD3CB2"/>
    <w:rsid w:val="00BE4C8D"/>
    <w:rsid w:val="00BF12FF"/>
    <w:rsid w:val="00C16848"/>
    <w:rsid w:val="00C4748A"/>
    <w:rsid w:val="00C545D7"/>
    <w:rsid w:val="00C56F55"/>
    <w:rsid w:val="00C94505"/>
    <w:rsid w:val="00C97317"/>
    <w:rsid w:val="00CB5FE1"/>
    <w:rsid w:val="00CB699B"/>
    <w:rsid w:val="00CC46B0"/>
    <w:rsid w:val="00CF46B9"/>
    <w:rsid w:val="00D02668"/>
    <w:rsid w:val="00D06B12"/>
    <w:rsid w:val="00D1399E"/>
    <w:rsid w:val="00D61386"/>
    <w:rsid w:val="00D94FD0"/>
    <w:rsid w:val="00D950C7"/>
    <w:rsid w:val="00D97557"/>
    <w:rsid w:val="00DA056C"/>
    <w:rsid w:val="00DA2017"/>
    <w:rsid w:val="00DD7E88"/>
    <w:rsid w:val="00DE726A"/>
    <w:rsid w:val="00DF08C5"/>
    <w:rsid w:val="00E01043"/>
    <w:rsid w:val="00E046FE"/>
    <w:rsid w:val="00E6559B"/>
    <w:rsid w:val="00E70A84"/>
    <w:rsid w:val="00E719E6"/>
    <w:rsid w:val="00E80DB8"/>
    <w:rsid w:val="00EA7D93"/>
    <w:rsid w:val="00ED08A7"/>
    <w:rsid w:val="00EE14D4"/>
    <w:rsid w:val="00F22CE6"/>
    <w:rsid w:val="00F300BB"/>
    <w:rsid w:val="00F47FDF"/>
    <w:rsid w:val="00F57DFE"/>
    <w:rsid w:val="00F61F05"/>
    <w:rsid w:val="00F62163"/>
    <w:rsid w:val="00FA2B45"/>
    <w:rsid w:val="00FC3FF9"/>
    <w:rsid w:val="00FE3E3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B468AA98ABF4F03B5F7F6479988BABA">
    <w:name w:val="2B468AA98ABF4F03B5F7F6479988BABA"/>
  </w:style>
  <w:style w:type="paragraph" w:customStyle="1" w:styleId="4922052B944D45B79CE17E81917B4862">
    <w:name w:val="4922052B944D45B79CE17E81917B4862"/>
  </w:style>
  <w:style w:type="paragraph" w:customStyle="1" w:styleId="8F4AF60FDA764745B3D77CC089F91096">
    <w:name w:val="8F4AF60FDA764745B3D77CC089F91096"/>
  </w:style>
  <w:style w:type="character" w:styleId="PlaceholderText">
    <w:name w:val="Placeholder Text"/>
    <w:basedOn w:val="DefaultParagraphFont"/>
    <w:uiPriority w:val="99"/>
    <w:semiHidden/>
    <w:rPr>
      <w:color w:val="808080"/>
    </w:rPr>
  </w:style>
  <w:style w:type="paragraph" w:customStyle="1" w:styleId="77E90FA564F5449199573A07EDCC23CD">
    <w:name w:val="77E90FA564F5449199573A07EDCC23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Custom 2">
      <a:dk1>
        <a:srgbClr val="000000"/>
      </a:dk1>
      <a:lt1>
        <a:srgbClr val="FFFFFF"/>
      </a:lt1>
      <a:dk2>
        <a:srgbClr val="000000"/>
      </a:dk2>
      <a:lt2>
        <a:srgbClr val="FFFFFF"/>
      </a:lt2>
      <a:accent1>
        <a:srgbClr val="00A1DE"/>
      </a:accent1>
      <a:accent2>
        <a:srgbClr val="00B0F0"/>
      </a:accent2>
      <a:accent3>
        <a:srgbClr val="90C4F4"/>
      </a:accent3>
      <a:accent4>
        <a:srgbClr val="333F48"/>
      </a:accent4>
      <a:accent5>
        <a:srgbClr val="70787E"/>
      </a:accent5>
      <a:accent6>
        <a:srgbClr val="E0E2E3"/>
      </a:accent6>
      <a:hlink>
        <a:srgbClr val="200191"/>
      </a:hlink>
      <a:folHlink>
        <a:srgbClr val="1A6ACA"/>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845407CC72C9348ACC49E8E548BAF1D" ma:contentTypeVersion="15" ma:contentTypeDescription="Create a new document." ma:contentTypeScope="" ma:versionID="2a3a4b4a37f0b7f3e4ca3aa02e83db18">
  <xsd:schema xmlns:xsd="http://www.w3.org/2001/XMLSchema" xmlns:xs="http://www.w3.org/2001/XMLSchema" xmlns:p="http://schemas.microsoft.com/office/2006/metadata/properties" xmlns:ns2="61859769-f307-4b05-9f7b-037a85617573" xmlns:ns3="a0301910-1675-4698-9d3b-b567b1a60739" targetNamespace="http://schemas.microsoft.com/office/2006/metadata/properties" ma:root="true" ma:fieldsID="788d9e76f5d277d14d64886d3c1ebeb6" ns2:_="" ns3:_="">
    <xsd:import namespace="61859769-f307-4b05-9f7b-037a85617573"/>
    <xsd:import namespace="a0301910-1675-4698-9d3b-b567b1a6073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bjectDetectorVersions"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859769-f307-4b05-9f7b-037a856175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dd2f467-c6c0-4acc-86c9-4024f72d0595"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description="" ma:hidden="true" ma:indexed="true" ma:internalName="MediaServiceDateTaken" ma:readOnly="true">
      <xsd:simpleType>
        <xsd:restriction base="dms:Text"/>
      </xsd:simpleType>
    </xsd:element>
    <xsd:element name="MediaServiceObjectDetectorVersions" ma:index="19" nillable="true" ma:displayName="MediaServiceObjectDetectorVersions" ma:description=""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301910-1675-4698-9d3b-b567b1a6073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411386-0203-45f2-b0b9-215900019927}" ma:internalName="TaxCatchAll" ma:showField="CatchAllData" ma:web="a0301910-1675-4698-9d3b-b567b1a60739">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1859769-f307-4b05-9f7b-037a85617573">
      <Terms xmlns="http://schemas.microsoft.com/office/infopath/2007/PartnerControls"/>
    </lcf76f155ced4ddcb4097134ff3c332f>
    <TaxCatchAll xmlns="a0301910-1675-4698-9d3b-b567b1a60739" xsi:nil="true"/>
  </documentManagement>
</p:properties>
</file>

<file path=customXml/itemProps1.xml><?xml version="1.0" encoding="utf-8"?>
<ds:datastoreItem xmlns:ds="http://schemas.openxmlformats.org/officeDocument/2006/customXml" ds:itemID="{2F6ACE0B-04E8-462D-9890-C42D3E197B3F}">
  <ds:schemaRefs>
    <ds:schemaRef ds:uri="http://schemas.openxmlformats.org/officeDocument/2006/bibliography"/>
  </ds:schemaRefs>
</ds:datastoreItem>
</file>

<file path=customXml/itemProps2.xml><?xml version="1.0" encoding="utf-8"?>
<ds:datastoreItem xmlns:ds="http://schemas.openxmlformats.org/officeDocument/2006/customXml" ds:itemID="{9DEE478B-01E5-4F52-BB93-73F247D5D5B3}">
  <ds:schemaRefs>
    <ds:schemaRef ds:uri="http://schemas.microsoft.com/sharepoint/v3/contenttype/forms"/>
  </ds:schemaRefs>
</ds:datastoreItem>
</file>

<file path=customXml/itemProps3.xml><?xml version="1.0" encoding="utf-8"?>
<ds:datastoreItem xmlns:ds="http://schemas.openxmlformats.org/officeDocument/2006/customXml" ds:itemID="{A412B80D-F1F0-471D-9534-A706621E3C18}"/>
</file>

<file path=customXml/itemProps4.xml><?xml version="1.0" encoding="utf-8"?>
<ds:datastoreItem xmlns:ds="http://schemas.openxmlformats.org/officeDocument/2006/customXml" ds:itemID="{D98E1AE0-8C6A-49DD-A194-EEB442D508AA}">
  <ds:schemaRefs>
    <ds:schemaRef ds:uri="http://schemas.microsoft.com/office/2006/metadata/properties"/>
    <ds:schemaRef ds:uri="http://schemas.microsoft.com/office/infopath/2007/PartnerControls"/>
    <ds:schemaRef ds:uri="61859769-f307-4b05-9f7b-037a85617573"/>
    <ds:schemaRef ds:uri="a0301910-1675-4698-9d3b-b567b1a60739"/>
  </ds:schemaRefs>
</ds:datastoreItem>
</file>

<file path=docProps/app.xml><?xml version="1.0" encoding="utf-8"?>
<Properties xmlns="http://schemas.openxmlformats.org/officeDocument/2006/extended-properties" xmlns:vt="http://schemas.openxmlformats.org/officeDocument/2006/docPropsVTypes">
  <Template>Normal.dotm</Template>
  <TotalTime>796</TotalTime>
  <Pages>63</Pages>
  <Words>13189</Words>
  <Characters>75183</Characters>
  <Application>Microsoft Office Word</Application>
  <DocSecurity>0</DocSecurity>
  <Lines>626</Lines>
  <Paragraphs>176</Paragraphs>
  <ScaleCrop>false</ScaleCrop>
  <HeadingPairs>
    <vt:vector size="2" baseType="variant">
      <vt:variant>
        <vt:lpstr>Title</vt:lpstr>
      </vt:variant>
      <vt:variant>
        <vt:i4>1</vt:i4>
      </vt:variant>
    </vt:vector>
  </HeadingPairs>
  <TitlesOfParts>
    <vt:vector size="1" baseType="lpstr">
      <vt:lpstr>LUCCS-MIG-Message Implementation Guide for NCTS P5</vt:lpstr>
    </vt:vector>
  </TitlesOfParts>
  <Company>Arηs Consulting</Company>
  <LinksUpToDate>false</LinksUpToDate>
  <CharactersWithSpaces>88196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LUCCS-MIG-Message Implementation Guide for NCTS P5</dc:title>
  <dc:subject/>
  <dc:creator>Arηs Consulting</dc:creator>
  <cp:keywords/>
  <dc:description/>
  <cp:lastModifiedBy>David Ares</cp:lastModifiedBy>
  <cp:revision>203</cp:revision>
  <cp:lastPrinted>2021-02-11T14:16:00Z</cp:lastPrinted>
  <dcterms:created xsi:type="dcterms:W3CDTF">2024-09-11T06:35:00Z</dcterms:created>
  <dcterms:modified xsi:type="dcterms:W3CDTF">2025-07-29T07:59:00Z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0x010100B845407CC72C9348ACC49E8E548BAF1D</vt:lpwstr>
  </property>
  <property fmtid="{D5CDD505-2E9C-101B-9397-08002B2CF9AE}" pid="3" name="Order">
    <vt:r8>2816400</vt:r8>
  </property>
  <property fmtid="{D5CDD505-2E9C-101B-9397-08002B2CF9AE}" pid="4" name="MediaServiceImageTags">
    <vt:lpwstr/>
  </property>
</Properties>
</file>