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91805B7" w14:textId="31EBE4B2" w:rsidR="00B16788" w:rsidRPr="00A34157" w:rsidRDefault="00B11D4C">
      <w:r>
        <w:softHyphen/>
      </w:r>
      <w:r>
        <w:softHyphen/>
      </w:r>
    </w:p>
    <w:tbl>
      <w:tblPr>
        <w:tblW w:w="0" w:type="auto"/>
        <w:jc w:val="center"/>
        <w:tblLayout w:type="fixed"/>
        <w:tblLook w:val="04A0" w:firstRow="1" w:lastRow="0" w:firstColumn="1" w:lastColumn="0" w:noHBand="0" w:noVBand="1"/>
      </w:tblPr>
      <w:tblGrid>
        <w:gridCol w:w="3438"/>
        <w:gridCol w:w="3438"/>
      </w:tblGrid>
      <w:tr w:rsidR="00193D4C" w:rsidRPr="00A34157" w14:paraId="005D5780" w14:textId="77777777" w:rsidTr="3CBDE251">
        <w:trPr>
          <w:trHeight w:val="6548"/>
          <w:jc w:val="center"/>
        </w:trPr>
        <w:tc>
          <w:tcPr>
            <w:tcW w:w="6876" w:type="dxa"/>
            <w:gridSpan w:val="2"/>
            <w:vAlign w:val="bottom"/>
          </w:tcPr>
          <w:p w14:paraId="29A0294E" w14:textId="3DC45CEF" w:rsidR="00193D4C" w:rsidRPr="00A34157" w:rsidRDefault="008E4B9E" w:rsidP="004E0AC8">
            <w:pPr>
              <w:pStyle w:val="MainDocumentTitle"/>
              <w:rPr>
                <w:sz w:val="44"/>
              </w:rPr>
            </w:pPr>
            <w:r w:rsidRPr="00A34157">
              <w:rPr>
                <w:noProof/>
              </w:rPr>
              <w:drawing>
                <wp:anchor distT="0" distB="0" distL="114300" distR="114300" simplePos="0" relativeHeight="251658242" behindDoc="0" locked="0" layoutInCell="1" allowOverlap="1" wp14:anchorId="0B06167A" wp14:editId="762F7C06">
                  <wp:simplePos x="0" y="0"/>
                  <wp:positionH relativeFrom="column">
                    <wp:posOffset>1293495</wp:posOffset>
                  </wp:positionH>
                  <wp:positionV relativeFrom="paragraph">
                    <wp:posOffset>-1247140</wp:posOffset>
                  </wp:positionV>
                  <wp:extent cx="2164080" cy="658495"/>
                  <wp:effectExtent l="0" t="0" r="7620" b="825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pic:cNvPicPr>
                            <a:picLocks noChangeAspect="1"/>
                          </pic:cNvPicPr>
                        </pic:nvPicPr>
                        <pic:blipFill>
                          <a:blip r:embed="rId11">
                            <a:extLst>
                              <a:ext uri="{28A0092B-C50C-407E-A947-70E740481C1C}">
                                <a14:useLocalDpi xmlns:a14="http://schemas.microsoft.com/office/drawing/2010/main" val="0"/>
                              </a:ext>
                            </a:extLst>
                          </a:blip>
                          <a:stretch>
                            <a:fillRect/>
                          </a:stretch>
                        </pic:blipFill>
                        <pic:spPr>
                          <a:xfrm>
                            <a:off x="0" y="0"/>
                            <a:ext cx="2164080" cy="658495"/>
                          </a:xfrm>
                          <a:prstGeom prst="rect">
                            <a:avLst/>
                          </a:prstGeom>
                        </pic:spPr>
                      </pic:pic>
                    </a:graphicData>
                  </a:graphic>
                  <wp14:sizeRelH relativeFrom="page">
                    <wp14:pctWidth>0</wp14:pctWidth>
                  </wp14:sizeRelH>
                  <wp14:sizeRelV relativeFrom="page">
                    <wp14:pctHeight>0</wp14:pctHeight>
                  </wp14:sizeRelV>
                </wp:anchor>
              </w:drawing>
            </w:r>
            <w:r w:rsidRPr="00A34157">
              <w:rPr>
                <w:noProof/>
              </w:rPr>
              <mc:AlternateContent>
                <mc:Choice Requires="wps">
                  <w:drawing>
                    <wp:anchor distT="0" distB="0" distL="114300" distR="114300" simplePos="0" relativeHeight="251658241" behindDoc="0" locked="0" layoutInCell="1" allowOverlap="1" wp14:anchorId="20ADC206" wp14:editId="44F916CD">
                      <wp:simplePos x="0" y="0"/>
                      <wp:positionH relativeFrom="column">
                        <wp:posOffset>0</wp:posOffset>
                      </wp:positionH>
                      <wp:positionV relativeFrom="paragraph">
                        <wp:posOffset>-2537460</wp:posOffset>
                      </wp:positionV>
                      <wp:extent cx="4269600" cy="1058400"/>
                      <wp:effectExtent l="0" t="0" r="0" b="889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269600" cy="1058400"/>
                              </a:xfrm>
                              <a:prstGeom prst="rect">
                                <a:avLst/>
                              </a:prstGeom>
                              <a:solidFill>
                                <a:srgbClr val="ED2939"/>
                              </a:solidFill>
                              <a:ln w="3175">
                                <a:noFill/>
                              </a:ln>
                            </wps:spPr>
                            <wps:bodyPr wrap="square" lIns="0" tIns="0" rIns="0" bIns="0" rtlCol="0">
                              <a:noAutofit/>
                            </wps:bodyPr>
                          </wps:wsp>
                        </a:graphicData>
                      </a:graphic>
                      <wp14:sizeRelH relativeFrom="margin">
                        <wp14:pctWidth>0</wp14:pctWidth>
                      </wp14:sizeRelH>
                      <wp14:sizeRelV relativeFrom="margin">
                        <wp14:pctHeight>0</wp14:pctHeight>
                      </wp14:sizeRelV>
                    </wp:anchor>
                  </w:drawing>
                </mc:Choice>
                <mc:Fallback xmlns:arto="http://schemas.microsoft.com/office/word/2006/arto">
                  <w:pict>
                    <v:shapetype w14:anchorId="44637842" id="_x0000_t202" coordsize="21600,21600" o:spt="202" path="m,l,21600r21600,l21600,xe">
                      <v:stroke joinstyle="miter"/>
                      <v:path gradientshapeok="t" o:connecttype="rect"/>
                    </v:shapetype>
                    <v:shape id="Text Box 7" o:spid="_x0000_s1026" type="#_x0000_t202" style="position:absolute;margin-left:0;margin-top:-199.8pt;width:336.2pt;height:83.35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" fillcolor="#ed2939" stroked="f" strokeweight=".25pt">
                      <v:textbox inset="0,0,0,0"/>
                    </v:shape>
                  </w:pict>
                </mc:Fallback>
              </mc:AlternateContent>
            </w:r>
            <w:r w:rsidR="00EF6CAE" w:rsidRPr="00A34157">
              <w:rPr>
                <w:noProof/>
              </w:rPr>
              <mc:AlternateContent>
                <mc:Choice Requires="wps">
                  <w:drawing>
                    <wp:anchor distT="0" distB="0" distL="114300" distR="114300" simplePos="0" relativeHeight="251658240" behindDoc="0" locked="0" layoutInCell="1" allowOverlap="1" wp14:anchorId="22ECA046" wp14:editId="6ACD6330">
                      <wp:simplePos x="0" y="0"/>
                      <wp:positionH relativeFrom="column">
                        <wp:posOffset>0</wp:posOffset>
                      </wp:positionH>
                      <wp:positionV relativeFrom="paragraph">
                        <wp:posOffset>-393065</wp:posOffset>
                      </wp:positionV>
                      <wp:extent cx="4269600" cy="1058400"/>
                      <wp:effectExtent l="0" t="0" r="0" b="889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269600" cy="1058400"/>
                              </a:xfrm>
                              <a:prstGeom prst="rect">
                                <a:avLst/>
                              </a:prstGeom>
                              <a:solidFill>
                                <a:srgbClr val="00A1DE"/>
                              </a:solidFill>
                              <a:ln w="3175">
                                <a:noFill/>
                              </a:ln>
                            </wps:spPr>
                            <wps:bodyPr wrap="square" lIns="0" tIns="0" rIns="0" bIns="0" rtlCol="0">
                              <a:noAutofit/>
                            </wps:bodyPr>
                          </wps:wsp>
                        </a:graphicData>
                      </a:graphic>
                      <wp14:sizeRelH relativeFrom="margin">
                        <wp14:pctWidth>0</wp14:pctWidth>
                      </wp14:sizeRelH>
                      <wp14:sizeRelV relativeFrom="margin">
                        <wp14:pctHeight>0</wp14:pctHeight>
                      </wp14:sizeRelV>
                    </wp:anchor>
                  </w:drawing>
                </mc:Choice>
                <mc:Fallback xmlns:arto="http://schemas.microsoft.com/office/word/2006/arto">
                  <w:pict>
                    <v:shape w14:anchorId="2149373C" id="Text Box 5" o:spid="_x0000_s1026" type="#_x0000_t202" style="position:absolute;margin-left:0;margin-top:-30.95pt;width:336.2pt;height:83.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" fillcolor="#00a1de" stroked="f" strokeweight=".25pt">
                      <v:textbox inset="0,0,0,0"/>
                    </v:shape>
                  </w:pict>
                </mc:Fallback>
              </mc:AlternateContent>
            </w:r>
          </w:p>
        </w:tc>
      </w:tr>
      <w:tr w:rsidR="00193D4C" w:rsidRPr="00A34157" w14:paraId="4EED5AC2" w14:textId="77777777" w:rsidTr="3CBDE251">
        <w:trPr>
          <w:trHeight w:val="2404"/>
          <w:jc w:val="center"/>
        </w:trPr>
        <w:sdt>
          <w:sdtPr>
            <w:alias w:val="Document Title"/>
            <w:tag w:val="Document Title"/>
            <w:id w:val="-1995023390"/>
            <w:placeholder>
              <w:docPart w:val="2B468AA98ABF4F03B5F7F6479988BABA"/>
            </w:placeholder>
            <w15:color w:val="2C3E50"/>
          </w:sdtPr>
          <w:sdtEndPr/>
          <w:sdtContent>
            <w:tc>
              <w:tcPr>
                <w:tcW w:w="6876" w:type="dxa"/>
                <w:gridSpan w:val="2"/>
                <w:tcBorders>
                  <w:bottom w:val="single" w:sz="12" w:space="0" w:color="00A1DE" w:themeColor="accent1"/>
                </w:tcBorders>
              </w:tcPr>
              <w:p w14:paraId="17F28BE4" w14:textId="0F08B356" w:rsidR="00193D4C" w:rsidRPr="00A34157" w:rsidRDefault="00C26B46" w:rsidP="00D77788">
                <w:pPr>
                  <w:pStyle w:val="MainDocumentSubtitle"/>
                  <w:spacing w:before="480"/>
                </w:pPr>
                <w:r>
                  <w:t xml:space="preserve">Message Implementation Guide </w:t>
                </w:r>
                <w:r w:rsidR="00AD5727" w:rsidRPr="00A34157">
                  <w:t xml:space="preserve">for </w:t>
                </w:r>
                <w:r w:rsidR="00771A7F">
                  <w:t xml:space="preserve">NIS and </w:t>
                </w:r>
                <w:r w:rsidR="00D17A10">
                  <w:t>CCI</w:t>
                </w:r>
              </w:p>
            </w:tc>
          </w:sdtContent>
        </w:sdt>
      </w:tr>
      <w:tr w:rsidR="00193D4C" w:rsidRPr="00A34157" w14:paraId="0A1ADFBD" w14:textId="77777777" w:rsidTr="3CBDE251">
        <w:trPr>
          <w:trHeight w:hRule="exact" w:val="732"/>
          <w:jc w:val="center"/>
        </w:trPr>
        <w:tc>
          <w:tcPr>
            <w:tcW w:w="3438" w:type="dxa"/>
            <w:tcBorders>
              <w:top w:val="single" w:sz="12" w:space="0" w:color="00A1DE" w:themeColor="accent1"/>
            </w:tcBorders>
          </w:tcPr>
          <w:p w14:paraId="02BF9DC7" w14:textId="77777777" w:rsidR="00193D4C" w:rsidRPr="00A34157" w:rsidRDefault="00172824" w:rsidP="00252F86">
            <w:pPr>
              <w:rPr>
                <w:b/>
              </w:rPr>
            </w:pPr>
            <w:r w:rsidRPr="00A34157">
              <w:rPr>
                <w:b/>
              </w:rPr>
              <w:t>Programme</w:t>
            </w:r>
          </w:p>
        </w:tc>
        <w:tc>
          <w:tcPr>
            <w:tcW w:w="3438" w:type="dxa"/>
            <w:tcBorders>
              <w:top w:val="single" w:sz="12" w:space="0" w:color="00A1DE" w:themeColor="accent1"/>
            </w:tcBorders>
          </w:tcPr>
          <w:p w14:paraId="0C14840F" w14:textId="22EE98C5" w:rsidR="00193D4C" w:rsidRPr="00A34157" w:rsidRDefault="00731AB0" w:rsidP="00252F86">
            <w:sdt>
              <w:sdtPr>
                <w:rPr>
                  <w:rFonts w:cs="Open Sans"/>
                </w:rPr>
                <w:id w:val="-892808627"/>
                <w:placeholder>
                  <w:docPart w:val="4922052B944D45B79CE17E81917B4862"/>
                </w:placeholder>
              </w:sdtPr>
              <w:sdtEndPr/>
              <w:sdtContent>
                <w:r w:rsidR="00E92457" w:rsidRPr="00A34157">
                  <w:t xml:space="preserve">Luxembourg </w:t>
                </w:r>
                <w:r w:rsidR="008B7731">
                  <w:t>Customs</w:t>
                </w:r>
                <w:r w:rsidR="00E92457" w:rsidRPr="00A34157">
                  <w:t xml:space="preserve"> Clearance System</w:t>
                </w:r>
              </w:sdtContent>
            </w:sdt>
          </w:p>
        </w:tc>
      </w:tr>
      <w:tr w:rsidR="00193D4C" w:rsidRPr="00A34157" w14:paraId="727E01F8" w14:textId="77777777" w:rsidTr="3CBDE251">
        <w:trPr>
          <w:trHeight w:hRule="exact" w:val="510"/>
          <w:jc w:val="center"/>
        </w:trPr>
        <w:tc>
          <w:tcPr>
            <w:tcW w:w="3438" w:type="dxa"/>
          </w:tcPr>
          <w:p w14:paraId="4406072E" w14:textId="77777777" w:rsidR="00193D4C" w:rsidRPr="00A34157" w:rsidRDefault="00193D4C" w:rsidP="00252F86">
            <w:pPr>
              <w:rPr>
                <w:b/>
              </w:rPr>
            </w:pPr>
            <w:r w:rsidRPr="00A34157">
              <w:rPr>
                <w:b/>
              </w:rPr>
              <w:t>Subject</w:t>
            </w:r>
          </w:p>
        </w:tc>
        <w:tc>
          <w:tcPr>
            <w:tcW w:w="3438" w:type="dxa"/>
          </w:tcPr>
          <w:p w14:paraId="364E3CC4" w14:textId="5395C4D4" w:rsidR="00193D4C" w:rsidRPr="00A34157" w:rsidRDefault="00731AB0" w:rsidP="00252F86">
            <w:sdt>
              <w:sdtPr>
                <w:rPr>
                  <w:rFonts w:cs="Open Sans"/>
                </w:rPr>
                <w:id w:val="-1465181012"/>
                <w:placeholder>
                  <w:docPart w:val="8F4AF60FDA764745B3D77CC089F91096"/>
                </w:placeholder>
              </w:sdtPr>
              <w:sdtEndPr/>
              <w:sdtContent>
                <w:r w:rsidR="00A85545" w:rsidRPr="00A34157">
                  <w:rPr>
                    <w:rFonts w:cs="Open Sans"/>
                  </w:rPr>
                  <w:t>Technical Documentation</w:t>
                </w:r>
              </w:sdtContent>
            </w:sdt>
          </w:p>
        </w:tc>
      </w:tr>
      <w:tr w:rsidR="00193D4C" w:rsidRPr="00A34157" w14:paraId="2B6EF460" w14:textId="77777777" w:rsidTr="3CBDE251">
        <w:trPr>
          <w:trHeight w:hRule="exact" w:val="510"/>
          <w:jc w:val="center"/>
        </w:trPr>
        <w:tc>
          <w:tcPr>
            <w:tcW w:w="3438" w:type="dxa"/>
          </w:tcPr>
          <w:p w14:paraId="671E6DF8" w14:textId="77777777" w:rsidR="00193D4C" w:rsidRPr="00A34157" w:rsidRDefault="00193D4C" w:rsidP="00252F86">
            <w:pPr>
              <w:rPr>
                <w:b/>
              </w:rPr>
            </w:pPr>
            <w:r w:rsidRPr="00A34157">
              <w:rPr>
                <w:b/>
              </w:rPr>
              <w:t>Version</w:t>
            </w:r>
          </w:p>
        </w:tc>
        <w:sdt>
          <w:sdtPr>
            <w:id w:val="1015428089"/>
            <w:placeholder>
              <w:docPart w:val="77E90FA564F5449199573A07EDCC23CD"/>
            </w:placeholder>
          </w:sdtPr>
          <w:sdtEndPr/>
          <w:sdtContent>
            <w:tc>
              <w:tcPr>
                <w:tcW w:w="3438" w:type="dxa"/>
              </w:tcPr>
              <w:p w14:paraId="384D9C5C" w14:textId="277E33AC" w:rsidR="003B0745" w:rsidRDefault="00687DA3" w:rsidP="00252F86">
                <w:r>
                  <w:t>7</w:t>
                </w:r>
                <w:r w:rsidR="003C489C">
                  <w:t>.</w:t>
                </w:r>
                <w:r>
                  <w:t>0</w:t>
                </w:r>
                <w:r w:rsidR="00890911">
                  <w:t>1</w:t>
                </w:r>
              </w:p>
              <w:p w14:paraId="156DAC12" w14:textId="4FC79FE3" w:rsidR="00193D4C" w:rsidRPr="00A34157" w:rsidRDefault="00193D4C" w:rsidP="00252F86"/>
            </w:tc>
          </w:sdtContent>
        </w:sdt>
      </w:tr>
      <w:tr w:rsidR="00193D4C" w:rsidRPr="00A34157" w14:paraId="713F875A" w14:textId="77777777" w:rsidTr="3CBDE251">
        <w:trPr>
          <w:trHeight w:hRule="exact" w:val="510"/>
          <w:jc w:val="center"/>
        </w:trPr>
        <w:tc>
          <w:tcPr>
            <w:tcW w:w="3438" w:type="dxa"/>
          </w:tcPr>
          <w:p w14:paraId="5AA1C570" w14:textId="77777777" w:rsidR="00193D4C" w:rsidRPr="00A34157" w:rsidRDefault="00193D4C" w:rsidP="00252F86">
            <w:pPr>
              <w:rPr>
                <w:b/>
              </w:rPr>
            </w:pPr>
            <w:r w:rsidRPr="00A34157">
              <w:rPr>
                <w:b/>
              </w:rPr>
              <w:t>Release date</w:t>
            </w:r>
          </w:p>
        </w:tc>
        <w:tc>
          <w:tcPr>
            <w:tcW w:w="3438" w:type="dxa"/>
          </w:tcPr>
          <w:p w14:paraId="0B204D3B" w14:textId="65F72B5D" w:rsidR="00193D4C" w:rsidRPr="00A34157" w:rsidRDefault="001F5C7A" w:rsidP="00252F86">
            <w:r>
              <w:t>12</w:t>
            </w:r>
            <w:r w:rsidR="00BC73F0">
              <w:t>/</w:t>
            </w:r>
            <w:r w:rsidR="009948CA">
              <w:t>0</w:t>
            </w:r>
            <w:r w:rsidR="00FE0BE7">
              <w:t>5</w:t>
            </w:r>
            <w:r w:rsidR="00484D35" w:rsidRPr="00A34157">
              <w:t>/20</w:t>
            </w:r>
            <w:r w:rsidR="00D93EAA">
              <w:t>2</w:t>
            </w:r>
            <w:r w:rsidR="009948CA">
              <w:t>5</w:t>
            </w:r>
          </w:p>
        </w:tc>
      </w:tr>
      <w:tr w:rsidR="00193D4C" w:rsidRPr="00A34157" w14:paraId="683A407A" w14:textId="77777777" w:rsidTr="3CBDE251">
        <w:trPr>
          <w:trHeight w:hRule="exact" w:val="510"/>
          <w:jc w:val="center"/>
        </w:trPr>
        <w:tc>
          <w:tcPr>
            <w:tcW w:w="3438" w:type="dxa"/>
          </w:tcPr>
          <w:p w14:paraId="2D388D5E" w14:textId="77777777" w:rsidR="00193D4C" w:rsidRPr="00A34157" w:rsidRDefault="00193D4C" w:rsidP="00252F86">
            <w:pPr>
              <w:rPr>
                <w:b/>
              </w:rPr>
            </w:pPr>
            <w:r w:rsidRPr="00A34157">
              <w:rPr>
                <w:b/>
              </w:rPr>
              <w:t>Document reference</w:t>
            </w:r>
          </w:p>
        </w:tc>
        <w:sdt>
          <w:sdtPr>
            <w:id w:val="1961213940"/>
            <w:placeholder>
              <w:docPart w:val="77E90FA564F5449199573A07EDCC23CD"/>
            </w:placeholder>
          </w:sdtPr>
          <w:sdtEndPr/>
          <w:sdtContent>
            <w:tc>
              <w:tcPr>
                <w:tcW w:w="3438" w:type="dxa"/>
              </w:tcPr>
              <w:p w14:paraId="6D942AC9" w14:textId="08E1146E" w:rsidR="00193D4C" w:rsidRPr="00A34157" w:rsidRDefault="005B72E6" w:rsidP="00252F86">
                <w:r w:rsidRPr="00A34157">
                  <w:t>LUCCS-</w:t>
                </w:r>
                <w:r w:rsidR="004D247F" w:rsidRPr="00A34157">
                  <w:t>MIG</w:t>
                </w:r>
                <w:r w:rsidR="0088613D" w:rsidRPr="00A34157">
                  <w:t>-</w:t>
                </w:r>
                <w:r w:rsidR="002437D4">
                  <w:t>CCI</w:t>
                </w:r>
                <w:r w:rsidR="00E4733F">
                  <w:t>_P</w:t>
                </w:r>
                <w:r w:rsidR="00841339">
                  <w:t>2</w:t>
                </w:r>
              </w:p>
            </w:tc>
          </w:sdtContent>
        </w:sdt>
      </w:tr>
    </w:tbl>
    <w:p w14:paraId="1DC8720C" w14:textId="77777777" w:rsidR="00961877" w:rsidRPr="00A34157" w:rsidRDefault="00961877" w:rsidP="00755721"/>
    <w:p w14:paraId="1DE49F65" w14:textId="623FBEF9" w:rsidR="00755721" w:rsidRPr="00A34157" w:rsidRDefault="00095B2C" w:rsidP="00095B2C">
      <w:pPr>
        <w:tabs>
          <w:tab w:val="left" w:pos="9180"/>
        </w:tabs>
      </w:pPr>
      <w:r w:rsidRPr="00A34157">
        <w:tab/>
      </w:r>
    </w:p>
    <w:p w14:paraId="1BBB84EB" w14:textId="78B67F7D" w:rsidR="00F03ECD" w:rsidRPr="00A34157" w:rsidRDefault="00143CE0" w:rsidP="00FD2F35">
      <w:pPr>
        <w:tabs>
          <w:tab w:val="left" w:pos="9180"/>
        </w:tabs>
      </w:pPr>
      <w:r w:rsidRPr="00A34157">
        <w:lastRenderedPageBreak/>
        <w:tab/>
      </w:r>
    </w:p>
    <w:p w14:paraId="13200329" w14:textId="77777777" w:rsidR="009A0056" w:rsidRPr="00A34157" w:rsidRDefault="009A0056" w:rsidP="009A0056">
      <w:pPr>
        <w:pStyle w:val="DocumentTitle"/>
      </w:pPr>
      <w:r w:rsidRPr="00A34157">
        <w:t>Table of Contents</w:t>
      </w:r>
    </w:p>
    <w:sdt>
      <w:sdtPr>
        <w:rPr>
          <w:rFonts w:eastAsiaTheme="minorEastAsia" w:cstheme="minorBidi"/>
          <w:szCs w:val="22"/>
        </w:rPr>
        <w:id w:val="971251666"/>
        <w:docPartObj>
          <w:docPartGallery w:val="Table of Contents"/>
          <w:docPartUnique/>
        </w:docPartObj>
      </w:sdtPr>
      <w:sdtEndPr>
        <w:rPr>
          <w:rFonts w:cs="Times New Roman"/>
          <w:szCs w:val="24"/>
        </w:rPr>
      </w:sdtEndPr>
      <w:sdtContent>
        <w:p w14:paraId="2BD962F0" w14:textId="3D75748E" w:rsidR="001F5C7A" w:rsidRDefault="3CBDE251">
          <w:pPr>
            <w:pStyle w:val="TOC1"/>
            <w:rPr>
              <w:rFonts w:asciiTheme="minorHAnsi" w:eastAsiaTheme="minorEastAsia" w:hAnsiTheme="minorHAnsi" w:cstheme="minorBidi"/>
              <w:noProof/>
              <w:kern w:val="2"/>
              <w:sz w:val="24"/>
              <w:lang w:val="en-US"/>
              <w14:ligatures w14:val="standardContextual"/>
            </w:rPr>
          </w:pPr>
          <w:r>
            <w:fldChar w:fldCharType="begin"/>
          </w:r>
          <w:r w:rsidR="009A0056">
            <w:instrText>TOC \o "1-3" \z \u \h</w:instrText>
          </w:r>
          <w:r>
            <w:fldChar w:fldCharType="separate"/>
          </w:r>
          <w:hyperlink w:anchor="_Toc197939574" w:history="1">
            <w:r w:rsidR="001F5C7A" w:rsidRPr="00012891">
              <w:rPr>
                <w:rStyle w:val="Hyperlink"/>
                <w:rFonts w:eastAsiaTheme="majorEastAsia"/>
                <w:noProof/>
              </w:rPr>
              <w:t>1</w:t>
            </w:r>
            <w:r w:rsidR="001F5C7A">
              <w:rPr>
                <w:rFonts w:asciiTheme="minorHAnsi" w:eastAsiaTheme="minorEastAsia" w:hAnsiTheme="minorHAnsi" w:cstheme="minorBidi"/>
                <w:noProof/>
                <w:kern w:val="2"/>
                <w:sz w:val="24"/>
                <w:lang w:val="en-US"/>
                <w14:ligatures w14:val="standardContextual"/>
              </w:rPr>
              <w:tab/>
            </w:r>
            <w:r w:rsidR="001F5C7A" w:rsidRPr="00012891">
              <w:rPr>
                <w:rStyle w:val="Hyperlink"/>
                <w:rFonts w:eastAsiaTheme="majorEastAsia"/>
                <w:noProof/>
              </w:rPr>
              <w:t>Document history</w:t>
            </w:r>
            <w:r w:rsidR="001F5C7A">
              <w:rPr>
                <w:noProof/>
                <w:webHidden/>
              </w:rPr>
              <w:tab/>
            </w:r>
            <w:r w:rsidR="001F5C7A">
              <w:rPr>
                <w:noProof/>
                <w:webHidden/>
              </w:rPr>
              <w:fldChar w:fldCharType="begin"/>
            </w:r>
            <w:r w:rsidR="001F5C7A">
              <w:rPr>
                <w:noProof/>
                <w:webHidden/>
              </w:rPr>
              <w:instrText xml:space="preserve"> PAGEREF _Toc197939574 \h </w:instrText>
            </w:r>
            <w:r w:rsidR="001F5C7A">
              <w:rPr>
                <w:noProof/>
                <w:webHidden/>
              </w:rPr>
            </w:r>
            <w:r w:rsidR="001F5C7A">
              <w:rPr>
                <w:noProof/>
                <w:webHidden/>
              </w:rPr>
              <w:fldChar w:fldCharType="separate"/>
            </w:r>
            <w:r w:rsidR="001F5C7A">
              <w:rPr>
                <w:noProof/>
                <w:webHidden/>
              </w:rPr>
              <w:t>4</w:t>
            </w:r>
            <w:r w:rsidR="001F5C7A">
              <w:rPr>
                <w:noProof/>
                <w:webHidden/>
              </w:rPr>
              <w:fldChar w:fldCharType="end"/>
            </w:r>
          </w:hyperlink>
        </w:p>
        <w:p w14:paraId="4DB5622F" w14:textId="344ED9DF" w:rsidR="001F5C7A" w:rsidRDefault="001F5C7A">
          <w:pPr>
            <w:pStyle w:val="TOC1"/>
            <w:rPr>
              <w:rFonts w:asciiTheme="minorHAnsi" w:eastAsiaTheme="minorEastAsia" w:hAnsiTheme="minorHAnsi" w:cstheme="minorBidi"/>
              <w:noProof/>
              <w:kern w:val="2"/>
              <w:sz w:val="24"/>
              <w:lang w:val="en-US"/>
              <w14:ligatures w14:val="standardContextual"/>
            </w:rPr>
          </w:pPr>
          <w:hyperlink w:anchor="_Toc197939575" w:history="1">
            <w:r w:rsidRPr="00012891">
              <w:rPr>
                <w:rStyle w:val="Hyperlink"/>
                <w:rFonts w:eastAsiaTheme="majorEastAsia"/>
                <w:noProof/>
              </w:rPr>
              <w:t>2</w:t>
            </w:r>
            <w:r>
              <w:rPr>
                <w:rFonts w:asciiTheme="minorHAnsi" w:eastAsiaTheme="minorEastAsia" w:hAnsiTheme="minorHAnsi" w:cstheme="minorBidi"/>
                <w:noProof/>
                <w:kern w:val="2"/>
                <w:sz w:val="24"/>
                <w:lang w:val="en-US"/>
                <w14:ligatures w14:val="standardContextual"/>
              </w:rPr>
              <w:tab/>
            </w:r>
            <w:r w:rsidRPr="00012891">
              <w:rPr>
                <w:rStyle w:val="Hyperlink"/>
                <w:rFonts w:eastAsiaTheme="majorEastAsia"/>
                <w:noProof/>
              </w:rPr>
              <w:t>Abbreviations and acronyms</w:t>
            </w:r>
            <w:r>
              <w:rPr>
                <w:noProof/>
                <w:webHidden/>
              </w:rPr>
              <w:tab/>
            </w:r>
            <w:r>
              <w:rPr>
                <w:noProof/>
                <w:webHidden/>
              </w:rPr>
              <w:fldChar w:fldCharType="begin"/>
            </w:r>
            <w:r>
              <w:rPr>
                <w:noProof/>
                <w:webHidden/>
              </w:rPr>
              <w:instrText xml:space="preserve"> PAGEREF _Toc197939575 \h </w:instrText>
            </w:r>
            <w:r>
              <w:rPr>
                <w:noProof/>
                <w:webHidden/>
              </w:rPr>
            </w:r>
            <w:r>
              <w:rPr>
                <w:noProof/>
                <w:webHidden/>
              </w:rPr>
              <w:fldChar w:fldCharType="separate"/>
            </w:r>
            <w:r>
              <w:rPr>
                <w:noProof/>
                <w:webHidden/>
              </w:rPr>
              <w:t>8</w:t>
            </w:r>
            <w:r>
              <w:rPr>
                <w:noProof/>
                <w:webHidden/>
              </w:rPr>
              <w:fldChar w:fldCharType="end"/>
            </w:r>
          </w:hyperlink>
        </w:p>
        <w:p w14:paraId="42848C7A" w14:textId="3837B503" w:rsidR="001F5C7A" w:rsidRDefault="001F5C7A">
          <w:pPr>
            <w:pStyle w:val="TOC1"/>
            <w:rPr>
              <w:rFonts w:asciiTheme="minorHAnsi" w:eastAsiaTheme="minorEastAsia" w:hAnsiTheme="minorHAnsi" w:cstheme="minorBidi"/>
              <w:noProof/>
              <w:kern w:val="2"/>
              <w:sz w:val="24"/>
              <w:lang w:val="en-US"/>
              <w14:ligatures w14:val="standardContextual"/>
            </w:rPr>
          </w:pPr>
          <w:hyperlink w:anchor="_Toc197939576" w:history="1">
            <w:r w:rsidRPr="00012891">
              <w:rPr>
                <w:rStyle w:val="Hyperlink"/>
                <w:rFonts w:eastAsiaTheme="majorEastAsia"/>
                <w:noProof/>
              </w:rPr>
              <w:t>3</w:t>
            </w:r>
            <w:r>
              <w:rPr>
                <w:rFonts w:asciiTheme="minorHAnsi" w:eastAsiaTheme="minorEastAsia" w:hAnsiTheme="minorHAnsi" w:cstheme="minorBidi"/>
                <w:noProof/>
                <w:kern w:val="2"/>
                <w:sz w:val="24"/>
                <w:lang w:val="en-US"/>
                <w14:ligatures w14:val="standardContextual"/>
              </w:rPr>
              <w:tab/>
            </w:r>
            <w:r w:rsidRPr="00012891">
              <w:rPr>
                <w:rStyle w:val="Hyperlink"/>
                <w:rFonts w:eastAsiaTheme="majorEastAsia"/>
                <w:noProof/>
              </w:rPr>
              <w:t>Introduction</w:t>
            </w:r>
            <w:r>
              <w:rPr>
                <w:noProof/>
                <w:webHidden/>
              </w:rPr>
              <w:tab/>
            </w:r>
            <w:r>
              <w:rPr>
                <w:noProof/>
                <w:webHidden/>
              </w:rPr>
              <w:fldChar w:fldCharType="begin"/>
            </w:r>
            <w:r>
              <w:rPr>
                <w:noProof/>
                <w:webHidden/>
              </w:rPr>
              <w:instrText xml:space="preserve"> PAGEREF _Toc197939576 \h </w:instrText>
            </w:r>
            <w:r>
              <w:rPr>
                <w:noProof/>
                <w:webHidden/>
              </w:rPr>
            </w:r>
            <w:r>
              <w:rPr>
                <w:noProof/>
                <w:webHidden/>
              </w:rPr>
              <w:fldChar w:fldCharType="separate"/>
            </w:r>
            <w:r>
              <w:rPr>
                <w:noProof/>
                <w:webHidden/>
              </w:rPr>
              <w:t>10</w:t>
            </w:r>
            <w:r>
              <w:rPr>
                <w:noProof/>
                <w:webHidden/>
              </w:rPr>
              <w:fldChar w:fldCharType="end"/>
            </w:r>
          </w:hyperlink>
        </w:p>
        <w:p w14:paraId="720DF145" w14:textId="0584FF9C" w:rsidR="001F5C7A" w:rsidRDefault="001F5C7A">
          <w:pPr>
            <w:pStyle w:val="TOC1"/>
            <w:rPr>
              <w:rFonts w:asciiTheme="minorHAnsi" w:eastAsiaTheme="minorEastAsia" w:hAnsiTheme="minorHAnsi" w:cstheme="minorBidi"/>
              <w:noProof/>
              <w:kern w:val="2"/>
              <w:sz w:val="24"/>
              <w:lang w:val="en-US"/>
              <w14:ligatures w14:val="standardContextual"/>
            </w:rPr>
          </w:pPr>
          <w:hyperlink w:anchor="_Toc197939577" w:history="1">
            <w:r w:rsidRPr="00012891">
              <w:rPr>
                <w:rStyle w:val="Hyperlink"/>
                <w:rFonts w:eastAsiaTheme="majorEastAsia"/>
                <w:noProof/>
              </w:rPr>
              <w:t>4</w:t>
            </w:r>
            <w:r>
              <w:rPr>
                <w:rFonts w:asciiTheme="minorHAnsi" w:eastAsiaTheme="minorEastAsia" w:hAnsiTheme="minorHAnsi" w:cstheme="minorBidi"/>
                <w:noProof/>
                <w:kern w:val="2"/>
                <w:sz w:val="24"/>
                <w:lang w:val="en-US"/>
                <w14:ligatures w14:val="standardContextual"/>
              </w:rPr>
              <w:tab/>
            </w:r>
            <w:r w:rsidRPr="00012891">
              <w:rPr>
                <w:rStyle w:val="Hyperlink"/>
                <w:rFonts w:eastAsiaTheme="majorEastAsia"/>
                <w:noProof/>
              </w:rPr>
              <w:t>Registration procedure</w:t>
            </w:r>
            <w:r>
              <w:rPr>
                <w:noProof/>
                <w:webHidden/>
              </w:rPr>
              <w:tab/>
            </w:r>
            <w:r>
              <w:rPr>
                <w:noProof/>
                <w:webHidden/>
              </w:rPr>
              <w:fldChar w:fldCharType="begin"/>
            </w:r>
            <w:r>
              <w:rPr>
                <w:noProof/>
                <w:webHidden/>
              </w:rPr>
              <w:instrText xml:space="preserve"> PAGEREF _Toc197939577 \h </w:instrText>
            </w:r>
            <w:r>
              <w:rPr>
                <w:noProof/>
                <w:webHidden/>
              </w:rPr>
            </w:r>
            <w:r>
              <w:rPr>
                <w:noProof/>
                <w:webHidden/>
              </w:rPr>
              <w:fldChar w:fldCharType="separate"/>
            </w:r>
            <w:r>
              <w:rPr>
                <w:noProof/>
                <w:webHidden/>
              </w:rPr>
              <w:t>11</w:t>
            </w:r>
            <w:r>
              <w:rPr>
                <w:noProof/>
                <w:webHidden/>
              </w:rPr>
              <w:fldChar w:fldCharType="end"/>
            </w:r>
          </w:hyperlink>
        </w:p>
        <w:p w14:paraId="1BEDD2D0" w14:textId="04FAA30B" w:rsidR="001F5C7A" w:rsidRDefault="001F5C7A">
          <w:pPr>
            <w:pStyle w:val="TOC2"/>
            <w:rPr>
              <w:rFonts w:asciiTheme="minorHAnsi" w:eastAsiaTheme="minorEastAsia" w:hAnsiTheme="minorHAnsi"/>
              <w:noProof/>
              <w:kern w:val="2"/>
              <w:sz w:val="24"/>
              <w:szCs w:val="24"/>
              <w:lang w:val="en-US"/>
              <w14:ligatures w14:val="standardContextual"/>
            </w:rPr>
          </w:pPr>
          <w:hyperlink w:anchor="_Toc197939578" w:history="1">
            <w:r w:rsidRPr="00012891">
              <w:rPr>
                <w:rStyle w:val="Hyperlink"/>
                <w:noProof/>
              </w:rPr>
              <w:t>4.1</w:t>
            </w:r>
            <w:r>
              <w:rPr>
                <w:rFonts w:asciiTheme="minorHAnsi" w:eastAsiaTheme="minorEastAsia" w:hAnsiTheme="minorHAnsi"/>
                <w:noProof/>
                <w:kern w:val="2"/>
                <w:sz w:val="24"/>
                <w:szCs w:val="24"/>
                <w:lang w:val="en-US"/>
                <w14:ligatures w14:val="standardContextual"/>
              </w:rPr>
              <w:tab/>
            </w:r>
            <w:r w:rsidRPr="00012891">
              <w:rPr>
                <w:rStyle w:val="Hyperlink"/>
                <w:noProof/>
              </w:rPr>
              <w:t>Procedure</w:t>
            </w:r>
            <w:r>
              <w:rPr>
                <w:noProof/>
                <w:webHidden/>
              </w:rPr>
              <w:tab/>
            </w:r>
            <w:r>
              <w:rPr>
                <w:noProof/>
                <w:webHidden/>
              </w:rPr>
              <w:fldChar w:fldCharType="begin"/>
            </w:r>
            <w:r>
              <w:rPr>
                <w:noProof/>
                <w:webHidden/>
              </w:rPr>
              <w:instrText xml:space="preserve"> PAGEREF _Toc197939578 \h </w:instrText>
            </w:r>
            <w:r>
              <w:rPr>
                <w:noProof/>
                <w:webHidden/>
              </w:rPr>
            </w:r>
            <w:r>
              <w:rPr>
                <w:noProof/>
                <w:webHidden/>
              </w:rPr>
              <w:fldChar w:fldCharType="separate"/>
            </w:r>
            <w:r>
              <w:rPr>
                <w:noProof/>
                <w:webHidden/>
              </w:rPr>
              <w:t>11</w:t>
            </w:r>
            <w:r>
              <w:rPr>
                <w:noProof/>
                <w:webHidden/>
              </w:rPr>
              <w:fldChar w:fldCharType="end"/>
            </w:r>
          </w:hyperlink>
        </w:p>
        <w:p w14:paraId="0DBD3B06" w14:textId="28ED5C7B" w:rsidR="001F5C7A" w:rsidRDefault="001F5C7A">
          <w:pPr>
            <w:pStyle w:val="TOC2"/>
            <w:rPr>
              <w:rFonts w:asciiTheme="minorHAnsi" w:eastAsiaTheme="minorEastAsia" w:hAnsiTheme="minorHAnsi"/>
              <w:noProof/>
              <w:kern w:val="2"/>
              <w:sz w:val="24"/>
              <w:szCs w:val="24"/>
              <w:lang w:val="en-US"/>
              <w14:ligatures w14:val="standardContextual"/>
            </w:rPr>
          </w:pPr>
          <w:hyperlink w:anchor="_Toc197939579" w:history="1">
            <w:r w:rsidRPr="00012891">
              <w:rPr>
                <w:rStyle w:val="Hyperlink"/>
                <w:noProof/>
              </w:rPr>
              <w:t>4.2</w:t>
            </w:r>
            <w:r>
              <w:rPr>
                <w:rFonts w:asciiTheme="minorHAnsi" w:eastAsiaTheme="minorEastAsia" w:hAnsiTheme="minorHAnsi"/>
                <w:noProof/>
                <w:kern w:val="2"/>
                <w:sz w:val="24"/>
                <w:szCs w:val="24"/>
                <w:lang w:val="en-US"/>
                <w14:ligatures w14:val="standardContextual"/>
              </w:rPr>
              <w:tab/>
            </w:r>
            <w:r w:rsidRPr="00012891">
              <w:rPr>
                <w:rStyle w:val="Hyperlink"/>
                <w:noProof/>
              </w:rPr>
              <w:t>Contact persons</w:t>
            </w:r>
            <w:r>
              <w:rPr>
                <w:noProof/>
                <w:webHidden/>
              </w:rPr>
              <w:tab/>
            </w:r>
            <w:r>
              <w:rPr>
                <w:noProof/>
                <w:webHidden/>
              </w:rPr>
              <w:fldChar w:fldCharType="begin"/>
            </w:r>
            <w:r>
              <w:rPr>
                <w:noProof/>
                <w:webHidden/>
              </w:rPr>
              <w:instrText xml:space="preserve"> PAGEREF _Toc197939579 \h </w:instrText>
            </w:r>
            <w:r>
              <w:rPr>
                <w:noProof/>
                <w:webHidden/>
              </w:rPr>
            </w:r>
            <w:r>
              <w:rPr>
                <w:noProof/>
                <w:webHidden/>
              </w:rPr>
              <w:fldChar w:fldCharType="separate"/>
            </w:r>
            <w:r>
              <w:rPr>
                <w:noProof/>
                <w:webHidden/>
              </w:rPr>
              <w:t>11</w:t>
            </w:r>
            <w:r>
              <w:rPr>
                <w:noProof/>
                <w:webHidden/>
              </w:rPr>
              <w:fldChar w:fldCharType="end"/>
            </w:r>
          </w:hyperlink>
        </w:p>
        <w:p w14:paraId="2F8E1745" w14:textId="386CC4FE" w:rsidR="001F5C7A" w:rsidRDefault="001F5C7A">
          <w:pPr>
            <w:pStyle w:val="TOC1"/>
            <w:rPr>
              <w:rFonts w:asciiTheme="minorHAnsi" w:eastAsiaTheme="minorEastAsia" w:hAnsiTheme="minorHAnsi" w:cstheme="minorBidi"/>
              <w:noProof/>
              <w:kern w:val="2"/>
              <w:sz w:val="24"/>
              <w:lang w:val="en-US"/>
              <w14:ligatures w14:val="standardContextual"/>
            </w:rPr>
          </w:pPr>
          <w:hyperlink w:anchor="_Toc197939580" w:history="1">
            <w:r w:rsidRPr="00012891">
              <w:rPr>
                <w:rStyle w:val="Hyperlink"/>
                <w:rFonts w:eastAsiaTheme="majorEastAsia"/>
                <w:noProof/>
              </w:rPr>
              <w:t>5</w:t>
            </w:r>
            <w:r>
              <w:rPr>
                <w:rFonts w:asciiTheme="minorHAnsi" w:eastAsiaTheme="minorEastAsia" w:hAnsiTheme="minorHAnsi" w:cstheme="minorBidi"/>
                <w:noProof/>
                <w:kern w:val="2"/>
                <w:sz w:val="24"/>
                <w:lang w:val="en-US"/>
                <w14:ligatures w14:val="standardContextual"/>
              </w:rPr>
              <w:tab/>
            </w:r>
            <w:r w:rsidRPr="00012891">
              <w:rPr>
                <w:rStyle w:val="Hyperlink"/>
                <w:rFonts w:eastAsiaTheme="majorEastAsia"/>
                <w:noProof/>
              </w:rPr>
              <w:t>Import specifications</w:t>
            </w:r>
            <w:r>
              <w:rPr>
                <w:noProof/>
                <w:webHidden/>
              </w:rPr>
              <w:tab/>
            </w:r>
            <w:r>
              <w:rPr>
                <w:noProof/>
                <w:webHidden/>
              </w:rPr>
              <w:fldChar w:fldCharType="begin"/>
            </w:r>
            <w:r>
              <w:rPr>
                <w:noProof/>
                <w:webHidden/>
              </w:rPr>
              <w:instrText xml:space="preserve"> PAGEREF _Toc197939580 \h </w:instrText>
            </w:r>
            <w:r>
              <w:rPr>
                <w:noProof/>
                <w:webHidden/>
              </w:rPr>
            </w:r>
            <w:r>
              <w:rPr>
                <w:noProof/>
                <w:webHidden/>
              </w:rPr>
              <w:fldChar w:fldCharType="separate"/>
            </w:r>
            <w:r>
              <w:rPr>
                <w:noProof/>
                <w:webHidden/>
              </w:rPr>
              <w:t>12</w:t>
            </w:r>
            <w:r>
              <w:rPr>
                <w:noProof/>
                <w:webHidden/>
              </w:rPr>
              <w:fldChar w:fldCharType="end"/>
            </w:r>
          </w:hyperlink>
        </w:p>
        <w:p w14:paraId="791F6D7B" w14:textId="16385E33" w:rsidR="001F5C7A" w:rsidRDefault="001F5C7A">
          <w:pPr>
            <w:pStyle w:val="TOC2"/>
            <w:rPr>
              <w:rFonts w:asciiTheme="minorHAnsi" w:eastAsiaTheme="minorEastAsia" w:hAnsiTheme="minorHAnsi"/>
              <w:noProof/>
              <w:kern w:val="2"/>
              <w:sz w:val="24"/>
              <w:szCs w:val="24"/>
              <w:lang w:val="en-US"/>
              <w14:ligatures w14:val="standardContextual"/>
            </w:rPr>
          </w:pPr>
          <w:hyperlink w:anchor="_Toc197939581" w:history="1">
            <w:r w:rsidRPr="00012891">
              <w:rPr>
                <w:rStyle w:val="Hyperlink"/>
                <w:noProof/>
              </w:rPr>
              <w:t>5.1</w:t>
            </w:r>
            <w:r>
              <w:rPr>
                <w:rFonts w:asciiTheme="minorHAnsi" w:eastAsiaTheme="minorEastAsia" w:hAnsiTheme="minorHAnsi"/>
                <w:noProof/>
                <w:kern w:val="2"/>
                <w:sz w:val="24"/>
                <w:szCs w:val="24"/>
                <w:lang w:val="en-US"/>
                <w14:ligatures w14:val="standardContextual"/>
              </w:rPr>
              <w:tab/>
            </w:r>
            <w:r w:rsidRPr="00012891">
              <w:rPr>
                <w:rStyle w:val="Hyperlink"/>
                <w:noProof/>
              </w:rPr>
              <w:t>Process description</w:t>
            </w:r>
            <w:r>
              <w:rPr>
                <w:noProof/>
                <w:webHidden/>
              </w:rPr>
              <w:tab/>
            </w:r>
            <w:r>
              <w:rPr>
                <w:noProof/>
                <w:webHidden/>
              </w:rPr>
              <w:fldChar w:fldCharType="begin"/>
            </w:r>
            <w:r>
              <w:rPr>
                <w:noProof/>
                <w:webHidden/>
              </w:rPr>
              <w:instrText xml:space="preserve"> PAGEREF _Toc197939581 \h </w:instrText>
            </w:r>
            <w:r>
              <w:rPr>
                <w:noProof/>
                <w:webHidden/>
              </w:rPr>
            </w:r>
            <w:r>
              <w:rPr>
                <w:noProof/>
                <w:webHidden/>
              </w:rPr>
              <w:fldChar w:fldCharType="separate"/>
            </w:r>
            <w:r>
              <w:rPr>
                <w:noProof/>
                <w:webHidden/>
              </w:rPr>
              <w:t>12</w:t>
            </w:r>
            <w:r>
              <w:rPr>
                <w:noProof/>
                <w:webHidden/>
              </w:rPr>
              <w:fldChar w:fldCharType="end"/>
            </w:r>
          </w:hyperlink>
        </w:p>
        <w:p w14:paraId="45B80976" w14:textId="5D57456E" w:rsidR="001F5C7A" w:rsidRDefault="001F5C7A">
          <w:pPr>
            <w:pStyle w:val="TOC2"/>
            <w:rPr>
              <w:rFonts w:asciiTheme="minorHAnsi" w:eastAsiaTheme="minorEastAsia" w:hAnsiTheme="minorHAnsi"/>
              <w:noProof/>
              <w:kern w:val="2"/>
              <w:sz w:val="24"/>
              <w:szCs w:val="24"/>
              <w:lang w:val="en-US"/>
              <w14:ligatures w14:val="standardContextual"/>
            </w:rPr>
          </w:pPr>
          <w:hyperlink w:anchor="_Toc197939582" w:history="1">
            <w:r w:rsidRPr="00012891">
              <w:rPr>
                <w:rStyle w:val="Hyperlink"/>
                <w:noProof/>
              </w:rPr>
              <w:t>5.2</w:t>
            </w:r>
            <w:r>
              <w:rPr>
                <w:rFonts w:asciiTheme="minorHAnsi" w:eastAsiaTheme="minorEastAsia" w:hAnsiTheme="minorHAnsi"/>
                <w:noProof/>
                <w:kern w:val="2"/>
                <w:sz w:val="24"/>
                <w:szCs w:val="24"/>
                <w:lang w:val="en-US"/>
                <w14:ligatures w14:val="standardContextual"/>
              </w:rPr>
              <w:tab/>
            </w:r>
            <w:r w:rsidRPr="00012891">
              <w:rPr>
                <w:rStyle w:val="Hyperlink"/>
                <w:noProof/>
              </w:rPr>
              <w:t>Import processes</w:t>
            </w:r>
            <w:r>
              <w:rPr>
                <w:noProof/>
                <w:webHidden/>
              </w:rPr>
              <w:tab/>
            </w:r>
            <w:r>
              <w:rPr>
                <w:noProof/>
                <w:webHidden/>
              </w:rPr>
              <w:fldChar w:fldCharType="begin"/>
            </w:r>
            <w:r>
              <w:rPr>
                <w:noProof/>
                <w:webHidden/>
              </w:rPr>
              <w:instrText xml:space="preserve"> PAGEREF _Toc197939582 \h </w:instrText>
            </w:r>
            <w:r>
              <w:rPr>
                <w:noProof/>
                <w:webHidden/>
              </w:rPr>
            </w:r>
            <w:r>
              <w:rPr>
                <w:noProof/>
                <w:webHidden/>
              </w:rPr>
              <w:fldChar w:fldCharType="separate"/>
            </w:r>
            <w:r>
              <w:rPr>
                <w:noProof/>
                <w:webHidden/>
              </w:rPr>
              <w:t>12</w:t>
            </w:r>
            <w:r>
              <w:rPr>
                <w:noProof/>
                <w:webHidden/>
              </w:rPr>
              <w:fldChar w:fldCharType="end"/>
            </w:r>
          </w:hyperlink>
        </w:p>
        <w:p w14:paraId="404FBE6C" w14:textId="77B6F79B" w:rsidR="001F5C7A" w:rsidRDefault="001F5C7A">
          <w:pPr>
            <w:pStyle w:val="TOC3"/>
            <w:rPr>
              <w:rFonts w:asciiTheme="minorHAnsi" w:eastAsiaTheme="minorEastAsia" w:hAnsiTheme="minorHAnsi"/>
              <w:noProof/>
              <w:kern w:val="2"/>
              <w:sz w:val="24"/>
              <w:szCs w:val="24"/>
              <w:lang w:val="en-US"/>
              <w14:ligatures w14:val="standardContextual"/>
            </w:rPr>
          </w:pPr>
          <w:hyperlink w:anchor="_Toc197939583" w:history="1">
            <w:r w:rsidRPr="00012891">
              <w:rPr>
                <w:rStyle w:val="Hyperlink"/>
                <w:noProof/>
              </w:rPr>
              <w:t>5.2.1</w:t>
            </w:r>
            <w:r>
              <w:rPr>
                <w:rFonts w:asciiTheme="minorHAnsi" w:eastAsiaTheme="minorEastAsia" w:hAnsiTheme="minorHAnsi"/>
                <w:noProof/>
                <w:kern w:val="2"/>
                <w:sz w:val="24"/>
                <w:szCs w:val="24"/>
                <w:lang w:val="en-US"/>
                <w14:ligatures w14:val="standardContextual"/>
              </w:rPr>
              <w:tab/>
            </w:r>
            <w:r w:rsidRPr="00012891">
              <w:rPr>
                <w:rStyle w:val="Hyperlink"/>
                <w:noProof/>
              </w:rPr>
              <w:t>Master process</w:t>
            </w:r>
            <w:r>
              <w:rPr>
                <w:noProof/>
                <w:webHidden/>
              </w:rPr>
              <w:tab/>
            </w:r>
            <w:r>
              <w:rPr>
                <w:noProof/>
                <w:webHidden/>
              </w:rPr>
              <w:fldChar w:fldCharType="begin"/>
            </w:r>
            <w:r>
              <w:rPr>
                <w:noProof/>
                <w:webHidden/>
              </w:rPr>
              <w:instrText xml:space="preserve"> PAGEREF _Toc197939583 \h </w:instrText>
            </w:r>
            <w:r>
              <w:rPr>
                <w:noProof/>
                <w:webHidden/>
              </w:rPr>
            </w:r>
            <w:r>
              <w:rPr>
                <w:noProof/>
                <w:webHidden/>
              </w:rPr>
              <w:fldChar w:fldCharType="separate"/>
            </w:r>
            <w:r>
              <w:rPr>
                <w:noProof/>
                <w:webHidden/>
              </w:rPr>
              <w:t>12</w:t>
            </w:r>
            <w:r>
              <w:rPr>
                <w:noProof/>
                <w:webHidden/>
              </w:rPr>
              <w:fldChar w:fldCharType="end"/>
            </w:r>
          </w:hyperlink>
        </w:p>
        <w:p w14:paraId="4E4904CF" w14:textId="386924AD" w:rsidR="001F5C7A" w:rsidRDefault="001F5C7A">
          <w:pPr>
            <w:pStyle w:val="TOC3"/>
            <w:rPr>
              <w:rFonts w:asciiTheme="minorHAnsi" w:eastAsiaTheme="minorEastAsia" w:hAnsiTheme="minorHAnsi"/>
              <w:noProof/>
              <w:kern w:val="2"/>
              <w:sz w:val="24"/>
              <w:szCs w:val="24"/>
              <w:lang w:val="en-US"/>
              <w14:ligatures w14:val="standardContextual"/>
            </w:rPr>
          </w:pPr>
          <w:hyperlink w:anchor="_Toc197939584" w:history="1">
            <w:r w:rsidRPr="00012891">
              <w:rPr>
                <w:rStyle w:val="Hyperlink"/>
                <w:rFonts w:eastAsia="Arial" w:cs="Arial"/>
                <w:bCs/>
                <w:noProof/>
              </w:rPr>
              <w:t>5.2.2</w:t>
            </w:r>
            <w:r>
              <w:rPr>
                <w:rFonts w:asciiTheme="minorHAnsi" w:eastAsiaTheme="minorEastAsia" w:hAnsiTheme="minorHAnsi"/>
                <w:noProof/>
                <w:kern w:val="2"/>
                <w:sz w:val="24"/>
                <w:szCs w:val="24"/>
                <w:lang w:val="en-US"/>
                <w14:ligatures w14:val="standardContextual"/>
              </w:rPr>
              <w:tab/>
            </w:r>
            <w:r w:rsidRPr="00012891">
              <w:rPr>
                <w:rStyle w:val="Hyperlink"/>
                <w:rFonts w:eastAsia="Arial" w:cs="Arial"/>
                <w:bCs/>
                <w:noProof/>
              </w:rPr>
              <w:t>Discharge of a special procedure</w:t>
            </w:r>
            <w:r>
              <w:rPr>
                <w:noProof/>
                <w:webHidden/>
              </w:rPr>
              <w:tab/>
            </w:r>
            <w:r>
              <w:rPr>
                <w:noProof/>
                <w:webHidden/>
              </w:rPr>
              <w:fldChar w:fldCharType="begin"/>
            </w:r>
            <w:r>
              <w:rPr>
                <w:noProof/>
                <w:webHidden/>
              </w:rPr>
              <w:instrText xml:space="preserve"> PAGEREF _Toc197939584 \h </w:instrText>
            </w:r>
            <w:r>
              <w:rPr>
                <w:noProof/>
                <w:webHidden/>
              </w:rPr>
            </w:r>
            <w:r>
              <w:rPr>
                <w:noProof/>
                <w:webHidden/>
              </w:rPr>
              <w:fldChar w:fldCharType="separate"/>
            </w:r>
            <w:r>
              <w:rPr>
                <w:noProof/>
                <w:webHidden/>
              </w:rPr>
              <w:t>20</w:t>
            </w:r>
            <w:r>
              <w:rPr>
                <w:noProof/>
                <w:webHidden/>
              </w:rPr>
              <w:fldChar w:fldCharType="end"/>
            </w:r>
          </w:hyperlink>
        </w:p>
        <w:p w14:paraId="624A4F4A" w14:textId="14FE4AB7" w:rsidR="001F5C7A" w:rsidRDefault="001F5C7A">
          <w:pPr>
            <w:pStyle w:val="TOC3"/>
            <w:rPr>
              <w:rFonts w:asciiTheme="minorHAnsi" w:eastAsiaTheme="minorEastAsia" w:hAnsiTheme="minorHAnsi"/>
              <w:noProof/>
              <w:kern w:val="2"/>
              <w:sz w:val="24"/>
              <w:szCs w:val="24"/>
              <w:lang w:val="en-US"/>
              <w14:ligatures w14:val="standardContextual"/>
            </w:rPr>
          </w:pPr>
          <w:hyperlink w:anchor="_Toc197939585" w:history="1">
            <w:r w:rsidRPr="00012891">
              <w:rPr>
                <w:rStyle w:val="Hyperlink"/>
                <w:noProof/>
              </w:rPr>
              <w:t>5.2.3</w:t>
            </w:r>
            <w:r>
              <w:rPr>
                <w:rFonts w:asciiTheme="minorHAnsi" w:eastAsiaTheme="minorEastAsia" w:hAnsiTheme="minorHAnsi"/>
                <w:noProof/>
                <w:kern w:val="2"/>
                <w:sz w:val="24"/>
                <w:szCs w:val="24"/>
                <w:lang w:val="en-US"/>
                <w14:ligatures w14:val="standardContextual"/>
              </w:rPr>
              <w:tab/>
            </w:r>
            <w:r w:rsidRPr="00012891">
              <w:rPr>
                <w:rStyle w:val="Hyperlink"/>
                <w:noProof/>
              </w:rPr>
              <w:t>Supplementary declaration</w:t>
            </w:r>
            <w:r>
              <w:rPr>
                <w:noProof/>
                <w:webHidden/>
              </w:rPr>
              <w:tab/>
            </w:r>
            <w:r>
              <w:rPr>
                <w:noProof/>
                <w:webHidden/>
              </w:rPr>
              <w:fldChar w:fldCharType="begin"/>
            </w:r>
            <w:r>
              <w:rPr>
                <w:noProof/>
                <w:webHidden/>
              </w:rPr>
              <w:instrText xml:space="preserve"> PAGEREF _Toc197939585 \h </w:instrText>
            </w:r>
            <w:r>
              <w:rPr>
                <w:noProof/>
                <w:webHidden/>
              </w:rPr>
            </w:r>
            <w:r>
              <w:rPr>
                <w:noProof/>
                <w:webHidden/>
              </w:rPr>
              <w:fldChar w:fldCharType="separate"/>
            </w:r>
            <w:r>
              <w:rPr>
                <w:noProof/>
                <w:webHidden/>
              </w:rPr>
              <w:t>20</w:t>
            </w:r>
            <w:r>
              <w:rPr>
                <w:noProof/>
                <w:webHidden/>
              </w:rPr>
              <w:fldChar w:fldCharType="end"/>
            </w:r>
          </w:hyperlink>
        </w:p>
        <w:p w14:paraId="57D0BEC5" w14:textId="487E5482" w:rsidR="001F5C7A" w:rsidRDefault="001F5C7A">
          <w:pPr>
            <w:pStyle w:val="TOC3"/>
            <w:rPr>
              <w:rFonts w:asciiTheme="minorHAnsi" w:eastAsiaTheme="minorEastAsia" w:hAnsiTheme="minorHAnsi"/>
              <w:noProof/>
              <w:kern w:val="2"/>
              <w:sz w:val="24"/>
              <w:szCs w:val="24"/>
              <w:lang w:val="en-US"/>
              <w14:ligatures w14:val="standardContextual"/>
            </w:rPr>
          </w:pPr>
          <w:hyperlink w:anchor="_Toc197939586" w:history="1">
            <w:r w:rsidRPr="00012891">
              <w:rPr>
                <w:rStyle w:val="Hyperlink"/>
                <w:noProof/>
              </w:rPr>
              <w:t>5.2.4</w:t>
            </w:r>
            <w:r>
              <w:rPr>
                <w:rFonts w:asciiTheme="minorHAnsi" w:eastAsiaTheme="minorEastAsia" w:hAnsiTheme="minorHAnsi"/>
                <w:noProof/>
                <w:kern w:val="2"/>
                <w:sz w:val="24"/>
                <w:szCs w:val="24"/>
                <w:lang w:val="en-US"/>
                <w14:ligatures w14:val="standardContextual"/>
              </w:rPr>
              <w:tab/>
            </w:r>
            <w:r w:rsidRPr="00012891">
              <w:rPr>
                <w:rStyle w:val="Hyperlink"/>
                <w:noProof/>
              </w:rPr>
              <w:t>Sub-processes</w:t>
            </w:r>
            <w:r>
              <w:rPr>
                <w:noProof/>
                <w:webHidden/>
              </w:rPr>
              <w:tab/>
            </w:r>
            <w:r>
              <w:rPr>
                <w:noProof/>
                <w:webHidden/>
              </w:rPr>
              <w:fldChar w:fldCharType="begin"/>
            </w:r>
            <w:r>
              <w:rPr>
                <w:noProof/>
                <w:webHidden/>
              </w:rPr>
              <w:instrText xml:space="preserve"> PAGEREF _Toc197939586 \h </w:instrText>
            </w:r>
            <w:r>
              <w:rPr>
                <w:noProof/>
                <w:webHidden/>
              </w:rPr>
            </w:r>
            <w:r>
              <w:rPr>
                <w:noProof/>
                <w:webHidden/>
              </w:rPr>
              <w:fldChar w:fldCharType="separate"/>
            </w:r>
            <w:r>
              <w:rPr>
                <w:noProof/>
                <w:webHidden/>
              </w:rPr>
              <w:t>24</w:t>
            </w:r>
            <w:r>
              <w:rPr>
                <w:noProof/>
                <w:webHidden/>
              </w:rPr>
              <w:fldChar w:fldCharType="end"/>
            </w:r>
          </w:hyperlink>
        </w:p>
        <w:p w14:paraId="7E337330" w14:textId="181DF475" w:rsidR="001F5C7A" w:rsidRDefault="001F5C7A">
          <w:pPr>
            <w:pStyle w:val="TOC3"/>
            <w:rPr>
              <w:rFonts w:asciiTheme="minorHAnsi" w:eastAsiaTheme="minorEastAsia" w:hAnsiTheme="minorHAnsi"/>
              <w:noProof/>
              <w:kern w:val="2"/>
              <w:sz w:val="24"/>
              <w:szCs w:val="24"/>
              <w:lang w:val="en-US"/>
              <w14:ligatures w14:val="standardContextual"/>
            </w:rPr>
          </w:pPr>
          <w:hyperlink w:anchor="_Toc197939587" w:history="1">
            <w:r w:rsidRPr="00012891">
              <w:rPr>
                <w:rStyle w:val="Hyperlink"/>
                <w:noProof/>
              </w:rPr>
              <w:t>5.2.5</w:t>
            </w:r>
            <w:r>
              <w:rPr>
                <w:rFonts w:asciiTheme="minorHAnsi" w:eastAsiaTheme="minorEastAsia" w:hAnsiTheme="minorHAnsi"/>
                <w:noProof/>
                <w:kern w:val="2"/>
                <w:sz w:val="24"/>
                <w:szCs w:val="24"/>
                <w:lang w:val="en-US"/>
                <w14:ligatures w14:val="standardContextual"/>
              </w:rPr>
              <w:tab/>
            </w:r>
            <w:r w:rsidRPr="00012891">
              <w:rPr>
                <w:rStyle w:val="Hyperlink"/>
                <w:noProof/>
              </w:rPr>
              <w:t>Exceptional processes</w:t>
            </w:r>
            <w:r>
              <w:rPr>
                <w:noProof/>
                <w:webHidden/>
              </w:rPr>
              <w:tab/>
            </w:r>
            <w:r>
              <w:rPr>
                <w:noProof/>
                <w:webHidden/>
              </w:rPr>
              <w:fldChar w:fldCharType="begin"/>
            </w:r>
            <w:r>
              <w:rPr>
                <w:noProof/>
                <w:webHidden/>
              </w:rPr>
              <w:instrText xml:space="preserve"> PAGEREF _Toc197939587 \h </w:instrText>
            </w:r>
            <w:r>
              <w:rPr>
                <w:noProof/>
                <w:webHidden/>
              </w:rPr>
            </w:r>
            <w:r>
              <w:rPr>
                <w:noProof/>
                <w:webHidden/>
              </w:rPr>
              <w:fldChar w:fldCharType="separate"/>
            </w:r>
            <w:r>
              <w:rPr>
                <w:noProof/>
                <w:webHidden/>
              </w:rPr>
              <w:t>28</w:t>
            </w:r>
            <w:r>
              <w:rPr>
                <w:noProof/>
                <w:webHidden/>
              </w:rPr>
              <w:fldChar w:fldCharType="end"/>
            </w:r>
          </w:hyperlink>
        </w:p>
        <w:p w14:paraId="16D700A9" w14:textId="19228014" w:rsidR="001F5C7A" w:rsidRDefault="001F5C7A">
          <w:pPr>
            <w:pStyle w:val="TOC2"/>
            <w:rPr>
              <w:rFonts w:asciiTheme="minorHAnsi" w:eastAsiaTheme="minorEastAsia" w:hAnsiTheme="minorHAnsi"/>
              <w:noProof/>
              <w:kern w:val="2"/>
              <w:sz w:val="24"/>
              <w:szCs w:val="24"/>
              <w:lang w:val="en-US"/>
              <w14:ligatures w14:val="standardContextual"/>
            </w:rPr>
          </w:pPr>
          <w:hyperlink w:anchor="_Toc197939588" w:history="1">
            <w:r w:rsidRPr="00012891">
              <w:rPr>
                <w:rStyle w:val="Hyperlink"/>
                <w:noProof/>
              </w:rPr>
              <w:t>5.3</w:t>
            </w:r>
            <w:r>
              <w:rPr>
                <w:rFonts w:asciiTheme="minorHAnsi" w:eastAsiaTheme="minorEastAsia" w:hAnsiTheme="minorHAnsi"/>
                <w:noProof/>
                <w:kern w:val="2"/>
                <w:sz w:val="24"/>
                <w:szCs w:val="24"/>
                <w:lang w:val="en-US"/>
                <w14:ligatures w14:val="standardContextual"/>
              </w:rPr>
              <w:tab/>
            </w:r>
            <w:r w:rsidRPr="00012891">
              <w:rPr>
                <w:rStyle w:val="Hyperlink"/>
                <w:noProof/>
              </w:rPr>
              <w:t>AC4 processes</w:t>
            </w:r>
            <w:r>
              <w:rPr>
                <w:noProof/>
                <w:webHidden/>
              </w:rPr>
              <w:tab/>
            </w:r>
            <w:r>
              <w:rPr>
                <w:noProof/>
                <w:webHidden/>
              </w:rPr>
              <w:fldChar w:fldCharType="begin"/>
            </w:r>
            <w:r>
              <w:rPr>
                <w:noProof/>
                <w:webHidden/>
              </w:rPr>
              <w:instrText xml:space="preserve"> PAGEREF _Toc197939588 \h </w:instrText>
            </w:r>
            <w:r>
              <w:rPr>
                <w:noProof/>
                <w:webHidden/>
              </w:rPr>
            </w:r>
            <w:r>
              <w:rPr>
                <w:noProof/>
                <w:webHidden/>
              </w:rPr>
              <w:fldChar w:fldCharType="separate"/>
            </w:r>
            <w:r>
              <w:rPr>
                <w:noProof/>
                <w:webHidden/>
              </w:rPr>
              <w:t>32</w:t>
            </w:r>
            <w:r>
              <w:rPr>
                <w:noProof/>
                <w:webHidden/>
              </w:rPr>
              <w:fldChar w:fldCharType="end"/>
            </w:r>
          </w:hyperlink>
        </w:p>
        <w:p w14:paraId="51410F90" w14:textId="7DEF75A3" w:rsidR="001F5C7A" w:rsidRDefault="001F5C7A">
          <w:pPr>
            <w:pStyle w:val="TOC3"/>
            <w:rPr>
              <w:rFonts w:asciiTheme="minorHAnsi" w:eastAsiaTheme="minorEastAsia" w:hAnsiTheme="minorHAnsi"/>
              <w:noProof/>
              <w:kern w:val="2"/>
              <w:sz w:val="24"/>
              <w:szCs w:val="24"/>
              <w:lang w:val="en-US"/>
              <w14:ligatures w14:val="standardContextual"/>
            </w:rPr>
          </w:pPr>
          <w:hyperlink w:anchor="_Toc197939589" w:history="1">
            <w:r w:rsidRPr="00012891">
              <w:rPr>
                <w:rStyle w:val="Hyperlink"/>
                <w:noProof/>
              </w:rPr>
              <w:t>5.3.1</w:t>
            </w:r>
            <w:r>
              <w:rPr>
                <w:rFonts w:asciiTheme="minorHAnsi" w:eastAsiaTheme="minorEastAsia" w:hAnsiTheme="minorHAnsi"/>
                <w:noProof/>
                <w:kern w:val="2"/>
                <w:sz w:val="24"/>
                <w:szCs w:val="24"/>
                <w:lang w:val="en-US"/>
                <w14:ligatures w14:val="standardContextual"/>
              </w:rPr>
              <w:tab/>
            </w:r>
            <w:r w:rsidRPr="00012891">
              <w:rPr>
                <w:rStyle w:val="Hyperlink"/>
                <w:noProof/>
              </w:rPr>
              <w:t>Master process</w:t>
            </w:r>
            <w:r>
              <w:rPr>
                <w:noProof/>
                <w:webHidden/>
              </w:rPr>
              <w:tab/>
            </w:r>
            <w:r>
              <w:rPr>
                <w:noProof/>
                <w:webHidden/>
              </w:rPr>
              <w:fldChar w:fldCharType="begin"/>
            </w:r>
            <w:r>
              <w:rPr>
                <w:noProof/>
                <w:webHidden/>
              </w:rPr>
              <w:instrText xml:space="preserve"> PAGEREF _Toc197939589 \h </w:instrText>
            </w:r>
            <w:r>
              <w:rPr>
                <w:noProof/>
                <w:webHidden/>
              </w:rPr>
            </w:r>
            <w:r>
              <w:rPr>
                <w:noProof/>
                <w:webHidden/>
              </w:rPr>
              <w:fldChar w:fldCharType="separate"/>
            </w:r>
            <w:r>
              <w:rPr>
                <w:noProof/>
                <w:webHidden/>
              </w:rPr>
              <w:t>32</w:t>
            </w:r>
            <w:r>
              <w:rPr>
                <w:noProof/>
                <w:webHidden/>
              </w:rPr>
              <w:fldChar w:fldCharType="end"/>
            </w:r>
          </w:hyperlink>
        </w:p>
        <w:p w14:paraId="47FEDBAE" w14:textId="001DBE61" w:rsidR="001F5C7A" w:rsidRDefault="001F5C7A">
          <w:pPr>
            <w:pStyle w:val="TOC3"/>
            <w:rPr>
              <w:rFonts w:asciiTheme="minorHAnsi" w:eastAsiaTheme="minorEastAsia" w:hAnsiTheme="minorHAnsi"/>
              <w:noProof/>
              <w:kern w:val="2"/>
              <w:sz w:val="24"/>
              <w:szCs w:val="24"/>
              <w:lang w:val="en-US"/>
              <w14:ligatures w14:val="standardContextual"/>
            </w:rPr>
          </w:pPr>
          <w:hyperlink w:anchor="_Toc197939590" w:history="1">
            <w:r w:rsidRPr="00012891">
              <w:rPr>
                <w:rStyle w:val="Hyperlink"/>
                <w:noProof/>
              </w:rPr>
              <w:t>5.3.2</w:t>
            </w:r>
            <w:r>
              <w:rPr>
                <w:rFonts w:asciiTheme="minorHAnsi" w:eastAsiaTheme="minorEastAsia" w:hAnsiTheme="minorHAnsi"/>
                <w:noProof/>
                <w:kern w:val="2"/>
                <w:sz w:val="24"/>
                <w:szCs w:val="24"/>
                <w:lang w:val="en-US"/>
                <w14:ligatures w14:val="standardContextual"/>
              </w:rPr>
              <w:tab/>
            </w:r>
            <w:r w:rsidRPr="00012891">
              <w:rPr>
                <w:rStyle w:val="Hyperlink"/>
                <w:noProof/>
              </w:rPr>
              <w:t>Exceptional sub-processes</w:t>
            </w:r>
            <w:r>
              <w:rPr>
                <w:noProof/>
                <w:webHidden/>
              </w:rPr>
              <w:tab/>
            </w:r>
            <w:r>
              <w:rPr>
                <w:noProof/>
                <w:webHidden/>
              </w:rPr>
              <w:fldChar w:fldCharType="begin"/>
            </w:r>
            <w:r>
              <w:rPr>
                <w:noProof/>
                <w:webHidden/>
              </w:rPr>
              <w:instrText xml:space="preserve"> PAGEREF _Toc197939590 \h </w:instrText>
            </w:r>
            <w:r>
              <w:rPr>
                <w:noProof/>
                <w:webHidden/>
              </w:rPr>
            </w:r>
            <w:r>
              <w:rPr>
                <w:noProof/>
                <w:webHidden/>
              </w:rPr>
              <w:fldChar w:fldCharType="separate"/>
            </w:r>
            <w:r>
              <w:rPr>
                <w:noProof/>
                <w:webHidden/>
              </w:rPr>
              <w:t>35</w:t>
            </w:r>
            <w:r>
              <w:rPr>
                <w:noProof/>
                <w:webHidden/>
              </w:rPr>
              <w:fldChar w:fldCharType="end"/>
            </w:r>
          </w:hyperlink>
        </w:p>
        <w:p w14:paraId="173E9049" w14:textId="0FFF41CE" w:rsidR="001F5C7A" w:rsidRDefault="001F5C7A">
          <w:pPr>
            <w:pStyle w:val="TOC2"/>
            <w:rPr>
              <w:rFonts w:asciiTheme="minorHAnsi" w:eastAsiaTheme="minorEastAsia" w:hAnsiTheme="minorHAnsi"/>
              <w:noProof/>
              <w:kern w:val="2"/>
              <w:sz w:val="24"/>
              <w:szCs w:val="24"/>
              <w:lang w:val="en-US"/>
              <w14:ligatures w14:val="standardContextual"/>
            </w:rPr>
          </w:pPr>
          <w:hyperlink w:anchor="_Toc197939591" w:history="1">
            <w:r w:rsidRPr="00012891">
              <w:rPr>
                <w:rStyle w:val="Hyperlink"/>
                <w:noProof/>
              </w:rPr>
              <w:t>5.4</w:t>
            </w:r>
            <w:r>
              <w:rPr>
                <w:rFonts w:asciiTheme="minorHAnsi" w:eastAsiaTheme="minorEastAsia" w:hAnsiTheme="minorHAnsi"/>
                <w:noProof/>
                <w:kern w:val="2"/>
                <w:sz w:val="24"/>
                <w:szCs w:val="24"/>
                <w:lang w:val="en-US"/>
                <w14:ligatures w14:val="standardContextual"/>
              </w:rPr>
              <w:tab/>
            </w:r>
            <w:r w:rsidRPr="00012891">
              <w:rPr>
                <w:rStyle w:val="Hyperlink"/>
                <w:noProof/>
              </w:rPr>
              <w:t>Documents attachments</w:t>
            </w:r>
            <w:r>
              <w:rPr>
                <w:noProof/>
                <w:webHidden/>
              </w:rPr>
              <w:tab/>
            </w:r>
            <w:r>
              <w:rPr>
                <w:noProof/>
                <w:webHidden/>
              </w:rPr>
              <w:fldChar w:fldCharType="begin"/>
            </w:r>
            <w:r>
              <w:rPr>
                <w:noProof/>
                <w:webHidden/>
              </w:rPr>
              <w:instrText xml:space="preserve"> PAGEREF _Toc197939591 \h </w:instrText>
            </w:r>
            <w:r>
              <w:rPr>
                <w:noProof/>
                <w:webHidden/>
              </w:rPr>
            </w:r>
            <w:r>
              <w:rPr>
                <w:noProof/>
                <w:webHidden/>
              </w:rPr>
              <w:fldChar w:fldCharType="separate"/>
            </w:r>
            <w:r>
              <w:rPr>
                <w:noProof/>
                <w:webHidden/>
              </w:rPr>
              <w:t>37</w:t>
            </w:r>
            <w:r>
              <w:rPr>
                <w:noProof/>
                <w:webHidden/>
              </w:rPr>
              <w:fldChar w:fldCharType="end"/>
            </w:r>
          </w:hyperlink>
        </w:p>
        <w:p w14:paraId="5631ED7A" w14:textId="5F2C6C89" w:rsidR="001F5C7A" w:rsidRDefault="001F5C7A">
          <w:pPr>
            <w:pStyle w:val="TOC2"/>
            <w:rPr>
              <w:rFonts w:asciiTheme="minorHAnsi" w:eastAsiaTheme="minorEastAsia" w:hAnsiTheme="minorHAnsi"/>
              <w:noProof/>
              <w:kern w:val="2"/>
              <w:sz w:val="24"/>
              <w:szCs w:val="24"/>
              <w:lang w:val="en-US"/>
              <w14:ligatures w14:val="standardContextual"/>
            </w:rPr>
          </w:pPr>
          <w:hyperlink w:anchor="_Toc197939592" w:history="1">
            <w:r w:rsidRPr="00012891">
              <w:rPr>
                <w:rStyle w:val="Hyperlink"/>
                <w:noProof/>
              </w:rPr>
              <w:t>5.5</w:t>
            </w:r>
            <w:r>
              <w:rPr>
                <w:rFonts w:asciiTheme="minorHAnsi" w:eastAsiaTheme="minorEastAsia" w:hAnsiTheme="minorHAnsi"/>
                <w:noProof/>
                <w:kern w:val="2"/>
                <w:sz w:val="24"/>
                <w:szCs w:val="24"/>
                <w:lang w:val="en-US"/>
                <w14:ligatures w14:val="standardContextual"/>
              </w:rPr>
              <w:tab/>
            </w:r>
            <w:r w:rsidRPr="00012891">
              <w:rPr>
                <w:rStyle w:val="Hyperlink"/>
                <w:noProof/>
              </w:rPr>
              <w:t>Request for information</w:t>
            </w:r>
            <w:r>
              <w:rPr>
                <w:noProof/>
                <w:webHidden/>
              </w:rPr>
              <w:tab/>
            </w:r>
            <w:r>
              <w:rPr>
                <w:noProof/>
                <w:webHidden/>
              </w:rPr>
              <w:fldChar w:fldCharType="begin"/>
            </w:r>
            <w:r>
              <w:rPr>
                <w:noProof/>
                <w:webHidden/>
              </w:rPr>
              <w:instrText xml:space="preserve"> PAGEREF _Toc197939592 \h </w:instrText>
            </w:r>
            <w:r>
              <w:rPr>
                <w:noProof/>
                <w:webHidden/>
              </w:rPr>
            </w:r>
            <w:r>
              <w:rPr>
                <w:noProof/>
                <w:webHidden/>
              </w:rPr>
              <w:fldChar w:fldCharType="separate"/>
            </w:r>
            <w:r>
              <w:rPr>
                <w:noProof/>
                <w:webHidden/>
              </w:rPr>
              <w:t>38</w:t>
            </w:r>
            <w:r>
              <w:rPr>
                <w:noProof/>
                <w:webHidden/>
              </w:rPr>
              <w:fldChar w:fldCharType="end"/>
            </w:r>
          </w:hyperlink>
        </w:p>
        <w:p w14:paraId="54703A8F" w14:textId="60D84E6D" w:rsidR="001F5C7A" w:rsidRDefault="001F5C7A">
          <w:pPr>
            <w:pStyle w:val="TOC1"/>
            <w:rPr>
              <w:rFonts w:asciiTheme="minorHAnsi" w:eastAsiaTheme="minorEastAsia" w:hAnsiTheme="minorHAnsi" w:cstheme="minorBidi"/>
              <w:noProof/>
              <w:kern w:val="2"/>
              <w:sz w:val="24"/>
              <w:lang w:val="en-US"/>
              <w14:ligatures w14:val="standardContextual"/>
            </w:rPr>
          </w:pPr>
          <w:hyperlink w:anchor="_Toc197939593" w:history="1">
            <w:r w:rsidRPr="00012891">
              <w:rPr>
                <w:rStyle w:val="Hyperlink"/>
                <w:rFonts w:eastAsiaTheme="majorEastAsia"/>
                <w:noProof/>
              </w:rPr>
              <w:t>6</w:t>
            </w:r>
            <w:r>
              <w:rPr>
                <w:rFonts w:asciiTheme="minorHAnsi" w:eastAsiaTheme="minorEastAsia" w:hAnsiTheme="minorHAnsi" w:cstheme="minorBidi"/>
                <w:noProof/>
                <w:kern w:val="2"/>
                <w:sz w:val="24"/>
                <w:lang w:val="en-US"/>
                <w14:ligatures w14:val="standardContextual"/>
              </w:rPr>
              <w:tab/>
            </w:r>
            <w:r w:rsidRPr="00012891">
              <w:rPr>
                <w:rStyle w:val="Hyperlink"/>
                <w:rFonts w:eastAsiaTheme="majorEastAsia"/>
                <w:noProof/>
              </w:rPr>
              <w:t>Appendix</w:t>
            </w:r>
            <w:r>
              <w:rPr>
                <w:noProof/>
                <w:webHidden/>
              </w:rPr>
              <w:tab/>
            </w:r>
            <w:r>
              <w:rPr>
                <w:noProof/>
                <w:webHidden/>
              </w:rPr>
              <w:fldChar w:fldCharType="begin"/>
            </w:r>
            <w:r>
              <w:rPr>
                <w:noProof/>
                <w:webHidden/>
              </w:rPr>
              <w:instrText xml:space="preserve"> PAGEREF _Toc197939593 \h </w:instrText>
            </w:r>
            <w:r>
              <w:rPr>
                <w:noProof/>
                <w:webHidden/>
              </w:rPr>
            </w:r>
            <w:r>
              <w:rPr>
                <w:noProof/>
                <w:webHidden/>
              </w:rPr>
              <w:fldChar w:fldCharType="separate"/>
            </w:r>
            <w:r>
              <w:rPr>
                <w:noProof/>
                <w:webHidden/>
              </w:rPr>
              <w:t>39</w:t>
            </w:r>
            <w:r>
              <w:rPr>
                <w:noProof/>
                <w:webHidden/>
              </w:rPr>
              <w:fldChar w:fldCharType="end"/>
            </w:r>
          </w:hyperlink>
        </w:p>
        <w:p w14:paraId="70836699" w14:textId="53934B15" w:rsidR="001F5C7A" w:rsidRDefault="001F5C7A">
          <w:pPr>
            <w:pStyle w:val="TOC2"/>
            <w:rPr>
              <w:rFonts w:asciiTheme="minorHAnsi" w:eastAsiaTheme="minorEastAsia" w:hAnsiTheme="minorHAnsi"/>
              <w:noProof/>
              <w:kern w:val="2"/>
              <w:sz w:val="24"/>
              <w:szCs w:val="24"/>
              <w:lang w:val="en-US"/>
              <w14:ligatures w14:val="standardContextual"/>
            </w:rPr>
          </w:pPr>
          <w:hyperlink w:anchor="_Toc197939594" w:history="1">
            <w:r w:rsidRPr="00012891">
              <w:rPr>
                <w:rStyle w:val="Hyperlink"/>
                <w:noProof/>
              </w:rPr>
              <w:t>6.1</w:t>
            </w:r>
            <w:r>
              <w:rPr>
                <w:rFonts w:asciiTheme="minorHAnsi" w:eastAsiaTheme="minorEastAsia" w:hAnsiTheme="minorHAnsi"/>
                <w:noProof/>
                <w:kern w:val="2"/>
                <w:sz w:val="24"/>
                <w:szCs w:val="24"/>
                <w:lang w:val="en-US"/>
                <w14:ligatures w14:val="standardContextual"/>
              </w:rPr>
              <w:tab/>
            </w:r>
            <w:r w:rsidRPr="00012891">
              <w:rPr>
                <w:rStyle w:val="Hyperlink"/>
                <w:noProof/>
              </w:rPr>
              <w:t>XSD schemas</w:t>
            </w:r>
            <w:r>
              <w:rPr>
                <w:noProof/>
                <w:webHidden/>
              </w:rPr>
              <w:tab/>
            </w:r>
            <w:r>
              <w:rPr>
                <w:noProof/>
                <w:webHidden/>
              </w:rPr>
              <w:fldChar w:fldCharType="begin"/>
            </w:r>
            <w:r>
              <w:rPr>
                <w:noProof/>
                <w:webHidden/>
              </w:rPr>
              <w:instrText xml:space="preserve"> PAGEREF _Toc197939594 \h </w:instrText>
            </w:r>
            <w:r>
              <w:rPr>
                <w:noProof/>
                <w:webHidden/>
              </w:rPr>
            </w:r>
            <w:r>
              <w:rPr>
                <w:noProof/>
                <w:webHidden/>
              </w:rPr>
              <w:fldChar w:fldCharType="separate"/>
            </w:r>
            <w:r>
              <w:rPr>
                <w:noProof/>
                <w:webHidden/>
              </w:rPr>
              <w:t>39</w:t>
            </w:r>
            <w:r>
              <w:rPr>
                <w:noProof/>
                <w:webHidden/>
              </w:rPr>
              <w:fldChar w:fldCharType="end"/>
            </w:r>
          </w:hyperlink>
        </w:p>
        <w:p w14:paraId="7C03F5F0" w14:textId="13F4BA61" w:rsidR="001F5C7A" w:rsidRDefault="001F5C7A">
          <w:pPr>
            <w:pStyle w:val="TOC3"/>
            <w:rPr>
              <w:rFonts w:asciiTheme="minorHAnsi" w:eastAsiaTheme="minorEastAsia" w:hAnsiTheme="minorHAnsi"/>
              <w:noProof/>
              <w:kern w:val="2"/>
              <w:sz w:val="24"/>
              <w:szCs w:val="24"/>
              <w:lang w:val="en-US"/>
              <w14:ligatures w14:val="standardContextual"/>
            </w:rPr>
          </w:pPr>
          <w:hyperlink w:anchor="_Toc197939595" w:history="1">
            <w:r w:rsidRPr="00012891">
              <w:rPr>
                <w:rStyle w:val="Hyperlink"/>
                <w:noProof/>
              </w:rPr>
              <w:t>6.1.1</w:t>
            </w:r>
            <w:r>
              <w:rPr>
                <w:rFonts w:asciiTheme="minorHAnsi" w:eastAsiaTheme="minorEastAsia" w:hAnsiTheme="minorHAnsi"/>
                <w:noProof/>
                <w:kern w:val="2"/>
                <w:sz w:val="24"/>
                <w:szCs w:val="24"/>
                <w:lang w:val="en-US"/>
                <w14:ligatures w14:val="standardContextual"/>
              </w:rPr>
              <w:tab/>
            </w:r>
            <w:r w:rsidRPr="00012891">
              <w:rPr>
                <w:rStyle w:val="Hyperlink"/>
                <w:noProof/>
              </w:rPr>
              <w:t>Description</w:t>
            </w:r>
            <w:r>
              <w:rPr>
                <w:noProof/>
                <w:webHidden/>
              </w:rPr>
              <w:tab/>
            </w:r>
            <w:r>
              <w:rPr>
                <w:noProof/>
                <w:webHidden/>
              </w:rPr>
              <w:fldChar w:fldCharType="begin"/>
            </w:r>
            <w:r>
              <w:rPr>
                <w:noProof/>
                <w:webHidden/>
              </w:rPr>
              <w:instrText xml:space="preserve"> PAGEREF _Toc197939595 \h </w:instrText>
            </w:r>
            <w:r>
              <w:rPr>
                <w:noProof/>
                <w:webHidden/>
              </w:rPr>
            </w:r>
            <w:r>
              <w:rPr>
                <w:noProof/>
                <w:webHidden/>
              </w:rPr>
              <w:fldChar w:fldCharType="separate"/>
            </w:r>
            <w:r>
              <w:rPr>
                <w:noProof/>
                <w:webHidden/>
              </w:rPr>
              <w:t>39</w:t>
            </w:r>
            <w:r>
              <w:rPr>
                <w:noProof/>
                <w:webHidden/>
              </w:rPr>
              <w:fldChar w:fldCharType="end"/>
            </w:r>
          </w:hyperlink>
        </w:p>
        <w:p w14:paraId="3EFEE9DB" w14:textId="4ACF86EE" w:rsidR="001F5C7A" w:rsidRDefault="001F5C7A">
          <w:pPr>
            <w:pStyle w:val="TOC3"/>
            <w:rPr>
              <w:rFonts w:asciiTheme="minorHAnsi" w:eastAsiaTheme="minorEastAsia" w:hAnsiTheme="minorHAnsi"/>
              <w:noProof/>
              <w:kern w:val="2"/>
              <w:sz w:val="24"/>
              <w:szCs w:val="24"/>
              <w:lang w:val="en-US"/>
              <w14:ligatures w14:val="standardContextual"/>
            </w:rPr>
          </w:pPr>
          <w:hyperlink w:anchor="_Toc197939596" w:history="1">
            <w:r w:rsidRPr="00012891">
              <w:rPr>
                <w:rStyle w:val="Hyperlink"/>
                <w:noProof/>
              </w:rPr>
              <w:t>6.1.2</w:t>
            </w:r>
            <w:r>
              <w:rPr>
                <w:rFonts w:asciiTheme="minorHAnsi" w:eastAsiaTheme="minorEastAsia" w:hAnsiTheme="minorHAnsi"/>
                <w:noProof/>
                <w:kern w:val="2"/>
                <w:sz w:val="24"/>
                <w:szCs w:val="24"/>
                <w:lang w:val="en-US"/>
                <w14:ligatures w14:val="standardContextual"/>
              </w:rPr>
              <w:tab/>
            </w:r>
            <w:r w:rsidRPr="00012891">
              <w:rPr>
                <w:rStyle w:val="Hyperlink"/>
                <w:noProof/>
              </w:rPr>
              <w:t>Location</w:t>
            </w:r>
            <w:r>
              <w:rPr>
                <w:noProof/>
                <w:webHidden/>
              </w:rPr>
              <w:tab/>
            </w:r>
            <w:r>
              <w:rPr>
                <w:noProof/>
                <w:webHidden/>
              </w:rPr>
              <w:fldChar w:fldCharType="begin"/>
            </w:r>
            <w:r>
              <w:rPr>
                <w:noProof/>
                <w:webHidden/>
              </w:rPr>
              <w:instrText xml:space="preserve"> PAGEREF _Toc197939596 \h </w:instrText>
            </w:r>
            <w:r>
              <w:rPr>
                <w:noProof/>
                <w:webHidden/>
              </w:rPr>
            </w:r>
            <w:r>
              <w:rPr>
                <w:noProof/>
                <w:webHidden/>
              </w:rPr>
              <w:fldChar w:fldCharType="separate"/>
            </w:r>
            <w:r>
              <w:rPr>
                <w:noProof/>
                <w:webHidden/>
              </w:rPr>
              <w:t>39</w:t>
            </w:r>
            <w:r>
              <w:rPr>
                <w:noProof/>
                <w:webHidden/>
              </w:rPr>
              <w:fldChar w:fldCharType="end"/>
            </w:r>
          </w:hyperlink>
        </w:p>
        <w:p w14:paraId="545E3F2A" w14:textId="5B634614" w:rsidR="001F5C7A" w:rsidRDefault="001F5C7A">
          <w:pPr>
            <w:pStyle w:val="TOC3"/>
            <w:rPr>
              <w:rFonts w:asciiTheme="minorHAnsi" w:eastAsiaTheme="minorEastAsia" w:hAnsiTheme="minorHAnsi"/>
              <w:noProof/>
              <w:kern w:val="2"/>
              <w:sz w:val="24"/>
              <w:szCs w:val="24"/>
              <w:lang w:val="en-US"/>
              <w14:ligatures w14:val="standardContextual"/>
            </w:rPr>
          </w:pPr>
          <w:hyperlink w:anchor="_Toc197939597" w:history="1">
            <w:r w:rsidRPr="00012891">
              <w:rPr>
                <w:rStyle w:val="Hyperlink"/>
                <w:noProof/>
              </w:rPr>
              <w:t>6.1.3</w:t>
            </w:r>
            <w:r>
              <w:rPr>
                <w:rFonts w:asciiTheme="minorHAnsi" w:eastAsiaTheme="minorEastAsia" w:hAnsiTheme="minorHAnsi"/>
                <w:noProof/>
                <w:kern w:val="2"/>
                <w:sz w:val="24"/>
                <w:szCs w:val="24"/>
                <w:lang w:val="en-US"/>
                <w14:ligatures w14:val="standardContextual"/>
              </w:rPr>
              <w:tab/>
            </w:r>
            <w:r w:rsidRPr="00012891">
              <w:rPr>
                <w:rStyle w:val="Hyperlink"/>
                <w:noProof/>
              </w:rPr>
              <w:t>Versioning</w:t>
            </w:r>
            <w:r>
              <w:rPr>
                <w:noProof/>
                <w:webHidden/>
              </w:rPr>
              <w:tab/>
            </w:r>
            <w:r>
              <w:rPr>
                <w:noProof/>
                <w:webHidden/>
              </w:rPr>
              <w:fldChar w:fldCharType="begin"/>
            </w:r>
            <w:r>
              <w:rPr>
                <w:noProof/>
                <w:webHidden/>
              </w:rPr>
              <w:instrText xml:space="preserve"> PAGEREF _Toc197939597 \h </w:instrText>
            </w:r>
            <w:r>
              <w:rPr>
                <w:noProof/>
                <w:webHidden/>
              </w:rPr>
            </w:r>
            <w:r>
              <w:rPr>
                <w:noProof/>
                <w:webHidden/>
              </w:rPr>
              <w:fldChar w:fldCharType="separate"/>
            </w:r>
            <w:r>
              <w:rPr>
                <w:noProof/>
                <w:webHidden/>
              </w:rPr>
              <w:t>39</w:t>
            </w:r>
            <w:r>
              <w:rPr>
                <w:noProof/>
                <w:webHidden/>
              </w:rPr>
              <w:fldChar w:fldCharType="end"/>
            </w:r>
          </w:hyperlink>
        </w:p>
        <w:p w14:paraId="3EAA0879" w14:textId="2684E3CA" w:rsidR="001F5C7A" w:rsidRDefault="001F5C7A">
          <w:pPr>
            <w:pStyle w:val="TOC2"/>
            <w:rPr>
              <w:rFonts w:asciiTheme="minorHAnsi" w:eastAsiaTheme="minorEastAsia" w:hAnsiTheme="minorHAnsi"/>
              <w:noProof/>
              <w:kern w:val="2"/>
              <w:sz w:val="24"/>
              <w:szCs w:val="24"/>
              <w:lang w:val="en-US"/>
              <w14:ligatures w14:val="standardContextual"/>
            </w:rPr>
          </w:pPr>
          <w:hyperlink w:anchor="_Toc197939598" w:history="1">
            <w:r w:rsidRPr="00012891">
              <w:rPr>
                <w:rStyle w:val="Hyperlink"/>
                <w:noProof/>
              </w:rPr>
              <w:t>6.2</w:t>
            </w:r>
            <w:r>
              <w:rPr>
                <w:rFonts w:asciiTheme="minorHAnsi" w:eastAsiaTheme="minorEastAsia" w:hAnsiTheme="minorHAnsi"/>
                <w:noProof/>
                <w:kern w:val="2"/>
                <w:sz w:val="24"/>
                <w:szCs w:val="24"/>
                <w:lang w:val="en-US"/>
                <w14:ligatures w14:val="standardContextual"/>
              </w:rPr>
              <w:tab/>
            </w:r>
            <w:r w:rsidRPr="00012891">
              <w:rPr>
                <w:rStyle w:val="Hyperlink"/>
                <w:noProof/>
              </w:rPr>
              <w:t>Codes lists</w:t>
            </w:r>
            <w:r>
              <w:rPr>
                <w:noProof/>
                <w:webHidden/>
              </w:rPr>
              <w:tab/>
            </w:r>
            <w:r>
              <w:rPr>
                <w:noProof/>
                <w:webHidden/>
              </w:rPr>
              <w:fldChar w:fldCharType="begin"/>
            </w:r>
            <w:r>
              <w:rPr>
                <w:noProof/>
                <w:webHidden/>
              </w:rPr>
              <w:instrText xml:space="preserve"> PAGEREF _Toc197939598 \h </w:instrText>
            </w:r>
            <w:r>
              <w:rPr>
                <w:noProof/>
                <w:webHidden/>
              </w:rPr>
            </w:r>
            <w:r>
              <w:rPr>
                <w:noProof/>
                <w:webHidden/>
              </w:rPr>
              <w:fldChar w:fldCharType="separate"/>
            </w:r>
            <w:r>
              <w:rPr>
                <w:noProof/>
                <w:webHidden/>
              </w:rPr>
              <w:t>39</w:t>
            </w:r>
            <w:r>
              <w:rPr>
                <w:noProof/>
                <w:webHidden/>
              </w:rPr>
              <w:fldChar w:fldCharType="end"/>
            </w:r>
          </w:hyperlink>
        </w:p>
        <w:p w14:paraId="1C13D81C" w14:textId="440A0216" w:rsidR="001F5C7A" w:rsidRDefault="001F5C7A">
          <w:pPr>
            <w:pStyle w:val="TOC3"/>
            <w:rPr>
              <w:rFonts w:asciiTheme="minorHAnsi" w:eastAsiaTheme="minorEastAsia" w:hAnsiTheme="minorHAnsi"/>
              <w:noProof/>
              <w:kern w:val="2"/>
              <w:sz w:val="24"/>
              <w:szCs w:val="24"/>
              <w:lang w:val="en-US"/>
              <w14:ligatures w14:val="standardContextual"/>
            </w:rPr>
          </w:pPr>
          <w:hyperlink w:anchor="_Toc197939599" w:history="1">
            <w:r w:rsidRPr="00012891">
              <w:rPr>
                <w:rStyle w:val="Hyperlink"/>
                <w:noProof/>
              </w:rPr>
              <w:t>6.2.1</w:t>
            </w:r>
            <w:r>
              <w:rPr>
                <w:rFonts w:asciiTheme="minorHAnsi" w:eastAsiaTheme="minorEastAsia" w:hAnsiTheme="minorHAnsi"/>
                <w:noProof/>
                <w:kern w:val="2"/>
                <w:sz w:val="24"/>
                <w:szCs w:val="24"/>
                <w:lang w:val="en-US"/>
                <w14:ligatures w14:val="standardContextual"/>
              </w:rPr>
              <w:tab/>
            </w:r>
            <w:r w:rsidRPr="00012891">
              <w:rPr>
                <w:rStyle w:val="Hyperlink"/>
                <w:noProof/>
              </w:rPr>
              <w:t>Description</w:t>
            </w:r>
            <w:r>
              <w:rPr>
                <w:noProof/>
                <w:webHidden/>
              </w:rPr>
              <w:tab/>
            </w:r>
            <w:r>
              <w:rPr>
                <w:noProof/>
                <w:webHidden/>
              </w:rPr>
              <w:fldChar w:fldCharType="begin"/>
            </w:r>
            <w:r>
              <w:rPr>
                <w:noProof/>
                <w:webHidden/>
              </w:rPr>
              <w:instrText xml:space="preserve"> PAGEREF _Toc197939599 \h </w:instrText>
            </w:r>
            <w:r>
              <w:rPr>
                <w:noProof/>
                <w:webHidden/>
              </w:rPr>
            </w:r>
            <w:r>
              <w:rPr>
                <w:noProof/>
                <w:webHidden/>
              </w:rPr>
              <w:fldChar w:fldCharType="separate"/>
            </w:r>
            <w:r>
              <w:rPr>
                <w:noProof/>
                <w:webHidden/>
              </w:rPr>
              <w:t>39</w:t>
            </w:r>
            <w:r>
              <w:rPr>
                <w:noProof/>
                <w:webHidden/>
              </w:rPr>
              <w:fldChar w:fldCharType="end"/>
            </w:r>
          </w:hyperlink>
        </w:p>
        <w:p w14:paraId="40566EF5" w14:textId="0121EA68" w:rsidR="001F5C7A" w:rsidRDefault="001F5C7A">
          <w:pPr>
            <w:pStyle w:val="TOC3"/>
            <w:rPr>
              <w:rFonts w:asciiTheme="minorHAnsi" w:eastAsiaTheme="minorEastAsia" w:hAnsiTheme="minorHAnsi"/>
              <w:noProof/>
              <w:kern w:val="2"/>
              <w:sz w:val="24"/>
              <w:szCs w:val="24"/>
              <w:lang w:val="en-US"/>
              <w14:ligatures w14:val="standardContextual"/>
            </w:rPr>
          </w:pPr>
          <w:hyperlink w:anchor="_Toc197939600" w:history="1">
            <w:r w:rsidRPr="00012891">
              <w:rPr>
                <w:rStyle w:val="Hyperlink"/>
                <w:noProof/>
              </w:rPr>
              <w:t>6.2.2</w:t>
            </w:r>
            <w:r>
              <w:rPr>
                <w:rFonts w:asciiTheme="minorHAnsi" w:eastAsiaTheme="minorEastAsia" w:hAnsiTheme="minorHAnsi"/>
                <w:noProof/>
                <w:kern w:val="2"/>
                <w:sz w:val="24"/>
                <w:szCs w:val="24"/>
                <w:lang w:val="en-US"/>
                <w14:ligatures w14:val="standardContextual"/>
              </w:rPr>
              <w:tab/>
            </w:r>
            <w:r w:rsidRPr="00012891">
              <w:rPr>
                <w:rStyle w:val="Hyperlink"/>
                <w:noProof/>
              </w:rPr>
              <w:t>Location</w:t>
            </w:r>
            <w:r>
              <w:rPr>
                <w:noProof/>
                <w:webHidden/>
              </w:rPr>
              <w:tab/>
            </w:r>
            <w:r>
              <w:rPr>
                <w:noProof/>
                <w:webHidden/>
              </w:rPr>
              <w:fldChar w:fldCharType="begin"/>
            </w:r>
            <w:r>
              <w:rPr>
                <w:noProof/>
                <w:webHidden/>
              </w:rPr>
              <w:instrText xml:space="preserve"> PAGEREF _Toc197939600 \h </w:instrText>
            </w:r>
            <w:r>
              <w:rPr>
                <w:noProof/>
                <w:webHidden/>
              </w:rPr>
            </w:r>
            <w:r>
              <w:rPr>
                <w:noProof/>
                <w:webHidden/>
              </w:rPr>
              <w:fldChar w:fldCharType="separate"/>
            </w:r>
            <w:r>
              <w:rPr>
                <w:noProof/>
                <w:webHidden/>
              </w:rPr>
              <w:t>40</w:t>
            </w:r>
            <w:r>
              <w:rPr>
                <w:noProof/>
                <w:webHidden/>
              </w:rPr>
              <w:fldChar w:fldCharType="end"/>
            </w:r>
          </w:hyperlink>
        </w:p>
        <w:p w14:paraId="4EEB7D1A" w14:textId="3FF2B3A3" w:rsidR="001F5C7A" w:rsidRDefault="001F5C7A">
          <w:pPr>
            <w:pStyle w:val="TOC2"/>
            <w:rPr>
              <w:rFonts w:asciiTheme="minorHAnsi" w:eastAsiaTheme="minorEastAsia" w:hAnsiTheme="minorHAnsi"/>
              <w:noProof/>
              <w:kern w:val="2"/>
              <w:sz w:val="24"/>
              <w:szCs w:val="24"/>
              <w:lang w:val="en-US"/>
              <w14:ligatures w14:val="standardContextual"/>
            </w:rPr>
          </w:pPr>
          <w:hyperlink w:anchor="_Toc197939601" w:history="1">
            <w:r w:rsidRPr="00012891">
              <w:rPr>
                <w:rStyle w:val="Hyperlink"/>
                <w:noProof/>
              </w:rPr>
              <w:t>6.3</w:t>
            </w:r>
            <w:r>
              <w:rPr>
                <w:rFonts w:asciiTheme="minorHAnsi" w:eastAsiaTheme="minorEastAsia" w:hAnsiTheme="minorHAnsi"/>
                <w:noProof/>
                <w:kern w:val="2"/>
                <w:sz w:val="24"/>
                <w:szCs w:val="24"/>
                <w:lang w:val="en-US"/>
                <w14:ligatures w14:val="standardContextual"/>
              </w:rPr>
              <w:tab/>
            </w:r>
            <w:r w:rsidRPr="00012891">
              <w:rPr>
                <w:rStyle w:val="Hyperlink"/>
                <w:noProof/>
              </w:rPr>
              <w:t>Validation rules</w:t>
            </w:r>
            <w:r>
              <w:rPr>
                <w:noProof/>
                <w:webHidden/>
              </w:rPr>
              <w:tab/>
            </w:r>
            <w:r>
              <w:rPr>
                <w:noProof/>
                <w:webHidden/>
              </w:rPr>
              <w:fldChar w:fldCharType="begin"/>
            </w:r>
            <w:r>
              <w:rPr>
                <w:noProof/>
                <w:webHidden/>
              </w:rPr>
              <w:instrText xml:space="preserve"> PAGEREF _Toc197939601 \h </w:instrText>
            </w:r>
            <w:r>
              <w:rPr>
                <w:noProof/>
                <w:webHidden/>
              </w:rPr>
            </w:r>
            <w:r>
              <w:rPr>
                <w:noProof/>
                <w:webHidden/>
              </w:rPr>
              <w:fldChar w:fldCharType="separate"/>
            </w:r>
            <w:r>
              <w:rPr>
                <w:noProof/>
                <w:webHidden/>
              </w:rPr>
              <w:t>40</w:t>
            </w:r>
            <w:r>
              <w:rPr>
                <w:noProof/>
                <w:webHidden/>
              </w:rPr>
              <w:fldChar w:fldCharType="end"/>
            </w:r>
          </w:hyperlink>
        </w:p>
        <w:p w14:paraId="3B2B2EF4" w14:textId="516D28B2" w:rsidR="001F5C7A" w:rsidRDefault="001F5C7A">
          <w:pPr>
            <w:pStyle w:val="TOC3"/>
            <w:rPr>
              <w:rFonts w:asciiTheme="minorHAnsi" w:eastAsiaTheme="minorEastAsia" w:hAnsiTheme="minorHAnsi"/>
              <w:noProof/>
              <w:kern w:val="2"/>
              <w:sz w:val="24"/>
              <w:szCs w:val="24"/>
              <w:lang w:val="en-US"/>
              <w14:ligatures w14:val="standardContextual"/>
            </w:rPr>
          </w:pPr>
          <w:hyperlink w:anchor="_Toc197939602" w:history="1">
            <w:r w:rsidRPr="00012891">
              <w:rPr>
                <w:rStyle w:val="Hyperlink"/>
                <w:noProof/>
              </w:rPr>
              <w:t>6.3.1</w:t>
            </w:r>
            <w:r>
              <w:rPr>
                <w:rFonts w:asciiTheme="minorHAnsi" w:eastAsiaTheme="minorEastAsia" w:hAnsiTheme="minorHAnsi"/>
                <w:noProof/>
                <w:kern w:val="2"/>
                <w:sz w:val="24"/>
                <w:szCs w:val="24"/>
                <w:lang w:val="en-US"/>
                <w14:ligatures w14:val="standardContextual"/>
              </w:rPr>
              <w:tab/>
            </w:r>
            <w:r w:rsidRPr="00012891">
              <w:rPr>
                <w:rStyle w:val="Hyperlink"/>
                <w:noProof/>
              </w:rPr>
              <w:t>Description</w:t>
            </w:r>
            <w:r>
              <w:rPr>
                <w:noProof/>
                <w:webHidden/>
              </w:rPr>
              <w:tab/>
            </w:r>
            <w:r>
              <w:rPr>
                <w:noProof/>
                <w:webHidden/>
              </w:rPr>
              <w:fldChar w:fldCharType="begin"/>
            </w:r>
            <w:r>
              <w:rPr>
                <w:noProof/>
                <w:webHidden/>
              </w:rPr>
              <w:instrText xml:space="preserve"> PAGEREF _Toc197939602 \h </w:instrText>
            </w:r>
            <w:r>
              <w:rPr>
                <w:noProof/>
                <w:webHidden/>
              </w:rPr>
            </w:r>
            <w:r>
              <w:rPr>
                <w:noProof/>
                <w:webHidden/>
              </w:rPr>
              <w:fldChar w:fldCharType="separate"/>
            </w:r>
            <w:r>
              <w:rPr>
                <w:noProof/>
                <w:webHidden/>
              </w:rPr>
              <w:t>40</w:t>
            </w:r>
            <w:r>
              <w:rPr>
                <w:noProof/>
                <w:webHidden/>
              </w:rPr>
              <w:fldChar w:fldCharType="end"/>
            </w:r>
          </w:hyperlink>
        </w:p>
        <w:p w14:paraId="02B51EAF" w14:textId="11FC4DC8" w:rsidR="001F5C7A" w:rsidRDefault="001F5C7A">
          <w:pPr>
            <w:pStyle w:val="TOC3"/>
            <w:rPr>
              <w:rFonts w:asciiTheme="minorHAnsi" w:eastAsiaTheme="minorEastAsia" w:hAnsiTheme="minorHAnsi"/>
              <w:noProof/>
              <w:kern w:val="2"/>
              <w:sz w:val="24"/>
              <w:szCs w:val="24"/>
              <w:lang w:val="en-US"/>
              <w14:ligatures w14:val="standardContextual"/>
            </w:rPr>
          </w:pPr>
          <w:hyperlink w:anchor="_Toc197939603" w:history="1">
            <w:r w:rsidRPr="00012891">
              <w:rPr>
                <w:rStyle w:val="Hyperlink"/>
                <w:noProof/>
              </w:rPr>
              <w:t>6.3.2</w:t>
            </w:r>
            <w:r>
              <w:rPr>
                <w:rFonts w:asciiTheme="minorHAnsi" w:eastAsiaTheme="minorEastAsia" w:hAnsiTheme="minorHAnsi"/>
                <w:noProof/>
                <w:kern w:val="2"/>
                <w:sz w:val="24"/>
                <w:szCs w:val="24"/>
                <w:lang w:val="en-US"/>
                <w14:ligatures w14:val="standardContextual"/>
              </w:rPr>
              <w:tab/>
            </w:r>
            <w:r w:rsidRPr="00012891">
              <w:rPr>
                <w:rStyle w:val="Hyperlink"/>
                <w:noProof/>
              </w:rPr>
              <w:t>Location</w:t>
            </w:r>
            <w:r>
              <w:rPr>
                <w:noProof/>
                <w:webHidden/>
              </w:rPr>
              <w:tab/>
            </w:r>
            <w:r>
              <w:rPr>
                <w:noProof/>
                <w:webHidden/>
              </w:rPr>
              <w:fldChar w:fldCharType="begin"/>
            </w:r>
            <w:r>
              <w:rPr>
                <w:noProof/>
                <w:webHidden/>
              </w:rPr>
              <w:instrText xml:space="preserve"> PAGEREF _Toc197939603 \h </w:instrText>
            </w:r>
            <w:r>
              <w:rPr>
                <w:noProof/>
                <w:webHidden/>
              </w:rPr>
            </w:r>
            <w:r>
              <w:rPr>
                <w:noProof/>
                <w:webHidden/>
              </w:rPr>
              <w:fldChar w:fldCharType="separate"/>
            </w:r>
            <w:r>
              <w:rPr>
                <w:noProof/>
                <w:webHidden/>
              </w:rPr>
              <w:t>40</w:t>
            </w:r>
            <w:r>
              <w:rPr>
                <w:noProof/>
                <w:webHidden/>
              </w:rPr>
              <w:fldChar w:fldCharType="end"/>
            </w:r>
          </w:hyperlink>
        </w:p>
        <w:p w14:paraId="5CEE6BA3" w14:textId="7966E375" w:rsidR="3CBDE251" w:rsidRPr="00B35F65" w:rsidRDefault="3CBDE251" w:rsidP="00B35F65">
          <w:pPr>
            <w:pStyle w:val="TOC1"/>
            <w:rPr>
              <w:rStyle w:val="Hyperlink"/>
              <w:rFonts w:asciiTheme="minorHAnsi" w:eastAsiaTheme="minorEastAsia" w:hAnsiTheme="minorHAnsi" w:cstheme="minorBidi"/>
              <w:color w:val="auto"/>
              <w:kern w:val="2"/>
              <w:sz w:val="24"/>
              <w:u w:val="none"/>
              <w:lang w:val="fr-BE" w:eastAsia="fr-BE"/>
              <w14:ligatures w14:val="standardContextual"/>
            </w:rPr>
          </w:pPr>
          <w:r>
            <w:fldChar w:fldCharType="end"/>
          </w:r>
        </w:p>
      </w:sdtContent>
    </w:sdt>
    <w:p w14:paraId="78EEC4E5" w14:textId="30C9DE90" w:rsidR="009A0056" w:rsidRPr="00A34157" w:rsidRDefault="009A0056" w:rsidP="009A0056"/>
    <w:p w14:paraId="754E0114" w14:textId="2E919147" w:rsidR="00E0269B" w:rsidRDefault="00FF48B0" w:rsidP="00A52D79">
      <w:pPr>
        <w:pStyle w:val="Heading1"/>
      </w:pPr>
      <w:r>
        <w:br w:type="page"/>
      </w:r>
      <w:bookmarkStart w:id="0" w:name="_Toc524331705"/>
      <w:bookmarkStart w:id="1" w:name="_Toc524331829"/>
      <w:bookmarkStart w:id="2" w:name="_Toc525655307"/>
      <w:bookmarkStart w:id="3" w:name="_Toc525724974"/>
      <w:bookmarkStart w:id="4" w:name="_Toc527445330"/>
      <w:bookmarkStart w:id="5" w:name="_Toc531692276"/>
      <w:bookmarkStart w:id="6" w:name="_Toc1477709"/>
      <w:bookmarkStart w:id="7" w:name="_Toc197939574"/>
      <w:r w:rsidR="00E0269B">
        <w:lastRenderedPageBreak/>
        <w:t xml:space="preserve">Document </w:t>
      </w:r>
      <w:r w:rsidR="00965E96">
        <w:t>h</w:t>
      </w:r>
      <w:r w:rsidR="00C85F1F">
        <w:t>i</w:t>
      </w:r>
      <w:r w:rsidR="00E0269B">
        <w:t>story</w:t>
      </w:r>
      <w:bookmarkEnd w:id="7"/>
    </w:p>
    <w:tbl>
      <w:tblPr>
        <w:tblStyle w:val="GridTable4-Accent2"/>
        <w:tblW w:w="5000" w:type="pct"/>
        <w:jc w:val="center"/>
        <w:tblLayout w:type="fixed"/>
        <w:tblLook w:val="04A0" w:firstRow="1" w:lastRow="0" w:firstColumn="1" w:lastColumn="0" w:noHBand="0" w:noVBand="1"/>
      </w:tblPr>
      <w:tblGrid>
        <w:gridCol w:w="704"/>
        <w:gridCol w:w="1276"/>
        <w:gridCol w:w="8214"/>
      </w:tblGrid>
      <w:tr w:rsidR="003B0745" w14:paraId="5C611F2A" w14:textId="77777777" w:rsidTr="3CBDE251">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345" w:type="pct"/>
          </w:tcPr>
          <w:p w14:paraId="55180390" w14:textId="5B284DC0" w:rsidR="003B0745" w:rsidRDefault="003B0745" w:rsidP="00E0269B">
            <w:r>
              <w:t>Version</w:t>
            </w:r>
          </w:p>
        </w:tc>
        <w:tc>
          <w:tcPr>
            <w:tcW w:w="626" w:type="pct"/>
          </w:tcPr>
          <w:p w14:paraId="418435A4" w14:textId="6C2E7661" w:rsidR="003B0745" w:rsidRDefault="003B0745" w:rsidP="00E0269B">
            <w:pPr>
              <w:cnfStyle w:val="100000000000" w:firstRow="1" w:lastRow="0" w:firstColumn="0" w:lastColumn="0" w:oddVBand="0" w:evenVBand="0" w:oddHBand="0" w:evenHBand="0" w:firstRowFirstColumn="0" w:firstRowLastColumn="0" w:lastRowFirstColumn="0" w:lastRowLastColumn="0"/>
            </w:pPr>
            <w:r>
              <w:t>Release Date</w:t>
            </w:r>
          </w:p>
        </w:tc>
        <w:tc>
          <w:tcPr>
            <w:tcW w:w="4029" w:type="pct"/>
          </w:tcPr>
          <w:p w14:paraId="154D9530" w14:textId="1CD41A2C" w:rsidR="003B0745" w:rsidRDefault="003B0745" w:rsidP="00E0269B">
            <w:pPr>
              <w:cnfStyle w:val="100000000000" w:firstRow="1" w:lastRow="0" w:firstColumn="0" w:lastColumn="0" w:oddVBand="0" w:evenVBand="0" w:oddHBand="0" w:evenHBand="0" w:firstRowFirstColumn="0" w:firstRowLastColumn="0" w:lastRowFirstColumn="0" w:lastRowLastColumn="0"/>
            </w:pPr>
            <w:r>
              <w:t>Description</w:t>
            </w:r>
          </w:p>
        </w:tc>
      </w:tr>
      <w:tr w:rsidR="00442D22" w14:paraId="2ABD459B" w14:textId="77777777" w:rsidTr="3CBDE251">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345" w:type="pct"/>
          </w:tcPr>
          <w:p w14:paraId="5E4A6F03" w14:textId="4DBA12AA" w:rsidR="00442D22" w:rsidRDefault="00030777" w:rsidP="00442D22">
            <w:r>
              <w:t>1</w:t>
            </w:r>
            <w:r w:rsidR="00442D22">
              <w:t>.00</w:t>
            </w:r>
          </w:p>
        </w:tc>
        <w:tc>
          <w:tcPr>
            <w:tcW w:w="626" w:type="pct"/>
          </w:tcPr>
          <w:p w14:paraId="6891A373" w14:textId="1C4B4228" w:rsidR="00442D22" w:rsidRDefault="00442D22" w:rsidP="00442D22">
            <w:pPr>
              <w:cnfStyle w:val="000000100000" w:firstRow="0" w:lastRow="0" w:firstColumn="0" w:lastColumn="0" w:oddVBand="0" w:evenVBand="0" w:oddHBand="1" w:evenHBand="0" w:firstRowFirstColumn="0" w:firstRowLastColumn="0" w:lastRowFirstColumn="0" w:lastRowLastColumn="0"/>
            </w:pPr>
            <w:r>
              <w:t>31/01/2023</w:t>
            </w:r>
          </w:p>
        </w:tc>
        <w:tc>
          <w:tcPr>
            <w:tcW w:w="4029" w:type="pct"/>
          </w:tcPr>
          <w:p w14:paraId="3638590E" w14:textId="2A0FF24E" w:rsidR="00442D22" w:rsidRPr="00A579BD" w:rsidRDefault="00442D22" w:rsidP="00442D22">
            <w:pPr>
              <w:cnfStyle w:val="000000100000" w:firstRow="0" w:lastRow="0" w:firstColumn="0" w:lastColumn="0" w:oddVBand="0" w:evenVBand="0" w:oddHBand="1" w:evenHBand="0" w:firstRowFirstColumn="0" w:firstRowLastColumn="0" w:lastRowFirstColumn="0" w:lastRowLastColumn="0"/>
            </w:pPr>
            <w:r>
              <w:t xml:space="preserve">It describes the interfaces and processes available in the National Import System and the ones that have been added for Centralised Clearance of Import P1. </w:t>
            </w:r>
          </w:p>
        </w:tc>
      </w:tr>
      <w:tr w:rsidR="00F24DB3" w14:paraId="40F1524C" w14:textId="77777777" w:rsidTr="3CBDE251">
        <w:trPr>
          <w:jc w:val="center"/>
        </w:trPr>
        <w:tc>
          <w:tcPr>
            <w:cnfStyle w:val="001000000000" w:firstRow="0" w:lastRow="0" w:firstColumn="1" w:lastColumn="0" w:oddVBand="0" w:evenVBand="0" w:oddHBand="0" w:evenHBand="0" w:firstRowFirstColumn="0" w:firstRowLastColumn="0" w:lastRowFirstColumn="0" w:lastRowLastColumn="0"/>
            <w:tcW w:w="345" w:type="pct"/>
          </w:tcPr>
          <w:p w14:paraId="57E26794" w14:textId="19E3FB6D" w:rsidR="00F24DB3" w:rsidRDefault="003F1681" w:rsidP="00442D22">
            <w:r>
              <w:t>2</w:t>
            </w:r>
            <w:r w:rsidR="00906F05">
              <w:t>.</w:t>
            </w:r>
            <w:r>
              <w:t>0</w:t>
            </w:r>
            <w:r w:rsidR="006B5C0E">
              <w:t>0</w:t>
            </w:r>
          </w:p>
        </w:tc>
        <w:tc>
          <w:tcPr>
            <w:tcW w:w="626" w:type="pct"/>
          </w:tcPr>
          <w:p w14:paraId="23AC7E72" w14:textId="1DAE3E90" w:rsidR="00F24DB3" w:rsidRDefault="003F1681" w:rsidP="00442D22">
            <w:pPr>
              <w:cnfStyle w:val="000000000000" w:firstRow="0" w:lastRow="0" w:firstColumn="0" w:lastColumn="0" w:oddVBand="0" w:evenVBand="0" w:oddHBand="0" w:evenHBand="0" w:firstRowFirstColumn="0" w:firstRowLastColumn="0" w:lastRowFirstColumn="0" w:lastRowLastColumn="0"/>
            </w:pPr>
            <w:r>
              <w:t>15</w:t>
            </w:r>
            <w:r w:rsidR="00906F05">
              <w:t>/1</w:t>
            </w:r>
            <w:r>
              <w:t>1</w:t>
            </w:r>
            <w:r w:rsidR="00B03F3F">
              <w:t>/2023</w:t>
            </w:r>
          </w:p>
        </w:tc>
        <w:tc>
          <w:tcPr>
            <w:tcW w:w="4029" w:type="pct"/>
          </w:tcPr>
          <w:p w14:paraId="678DEDE6" w14:textId="4B10D12D" w:rsidR="00D53CD9" w:rsidRDefault="00D53CD9" w:rsidP="006C79A6">
            <w:pPr>
              <w:cnfStyle w:val="000000000000" w:firstRow="0" w:lastRow="0" w:firstColumn="0" w:lastColumn="0" w:oddVBand="0" w:evenVBand="0" w:oddHBand="0" w:evenHBand="0" w:firstRowFirstColumn="0" w:firstRowLastColumn="0" w:lastRowFirstColumn="0" w:lastRowLastColumn="0"/>
            </w:pPr>
            <w:r>
              <w:t>The release date and the scope of CCI P1 have been updated.</w:t>
            </w:r>
          </w:p>
          <w:p w14:paraId="3782728F" w14:textId="713920A9" w:rsidR="006163A5" w:rsidRDefault="00927612" w:rsidP="006C79A6">
            <w:pPr>
              <w:cnfStyle w:val="000000000000" w:firstRow="0" w:lastRow="0" w:firstColumn="0" w:lastColumn="0" w:oddVBand="0" w:evenVBand="0" w:oddHBand="0" w:evenHBand="0" w:firstRowFirstColumn="0" w:firstRowLastColumn="0" w:lastRowFirstColumn="0" w:lastRowLastColumn="0"/>
            </w:pPr>
            <w:r w:rsidRPr="00927612">
              <w:t>A clarification has been added concerning the validation of NIS and CCI messages.</w:t>
            </w:r>
          </w:p>
          <w:p w14:paraId="57B57373" w14:textId="77777777" w:rsidR="001C7C98" w:rsidRDefault="006C79A6" w:rsidP="006C79A6">
            <w:pPr>
              <w:cnfStyle w:val="000000000000" w:firstRow="0" w:lastRow="0" w:firstColumn="0" w:lastColumn="0" w:oddVBand="0" w:evenVBand="0" w:oddHBand="0" w:evenHBand="0" w:firstRowFirstColumn="0" w:firstRowLastColumn="0" w:lastRowFirstColumn="0" w:lastRowLastColumn="0"/>
            </w:pPr>
            <w:r>
              <w:t xml:space="preserve">Business processes &amp; message flow have been updated.   </w:t>
            </w:r>
          </w:p>
          <w:p w14:paraId="36FC13F5" w14:textId="71B213FB" w:rsidR="006C79A6" w:rsidRDefault="006C79A6" w:rsidP="006C79A6">
            <w:pPr>
              <w:cnfStyle w:val="000000000000" w:firstRow="0" w:lastRow="0" w:firstColumn="0" w:lastColumn="0" w:oddVBand="0" w:evenVBand="0" w:oddHBand="0" w:evenHBand="0" w:firstRowFirstColumn="0" w:firstRowLastColumn="0" w:lastRowFirstColumn="0" w:lastRowLastColumn="0"/>
            </w:pPr>
            <w:r>
              <w:t>The updated business processes are:</w:t>
            </w:r>
          </w:p>
          <w:p w14:paraId="7715A2AE" w14:textId="2A7DBBB2" w:rsidR="00B912A3" w:rsidRDefault="00B912A3" w:rsidP="004C0E84">
            <w:pPr>
              <w:pStyle w:val="ListParagraph"/>
              <w:numPr>
                <w:ilvl w:val="0"/>
                <w:numId w:val="35"/>
              </w:numPr>
              <w:cnfStyle w:val="000000000000" w:firstRow="0" w:lastRow="0" w:firstColumn="0" w:lastColumn="0" w:oddVBand="0" w:evenVBand="0" w:oddHBand="0" w:evenHBand="0" w:firstRowFirstColumn="0" w:firstRowLastColumn="0" w:lastRowFirstColumn="0" w:lastRowLastColumn="0"/>
            </w:pPr>
            <w:r w:rsidRPr="00B912A3">
              <w:t xml:space="preserve">NIS </w:t>
            </w:r>
            <w:r w:rsidR="00F81DBA">
              <w:t>–</w:t>
            </w:r>
            <w:r w:rsidRPr="00B912A3">
              <w:t xml:space="preserve"> Diagrams for MIG v1.4-Import Declarations Master Process</w:t>
            </w:r>
          </w:p>
          <w:p w14:paraId="2CE3A3D9" w14:textId="1718DFE5" w:rsidR="001053A5" w:rsidRDefault="001053A5" w:rsidP="004C0E84">
            <w:pPr>
              <w:pStyle w:val="ListParagraph"/>
              <w:numPr>
                <w:ilvl w:val="0"/>
                <w:numId w:val="35"/>
              </w:numPr>
              <w:cnfStyle w:val="000000000000" w:firstRow="0" w:lastRow="0" w:firstColumn="0" w:lastColumn="0" w:oddVBand="0" w:evenVBand="0" w:oddHBand="0" w:evenHBand="0" w:firstRowFirstColumn="0" w:firstRowLastColumn="0" w:lastRowFirstColumn="0" w:lastRowLastColumn="0"/>
            </w:pPr>
            <w:r w:rsidRPr="001053A5">
              <w:t xml:space="preserve">NIS </w:t>
            </w:r>
            <w:r w:rsidR="00F81DBA">
              <w:t>–</w:t>
            </w:r>
            <w:r w:rsidRPr="001053A5">
              <w:t xml:space="preserve"> Diagrams for MIG v1.</w:t>
            </w:r>
            <w:r w:rsidR="00541B3C">
              <w:t>3</w:t>
            </w:r>
            <w:r w:rsidRPr="001053A5">
              <w:t xml:space="preserve">-Exception process </w:t>
            </w:r>
            <w:proofErr w:type="spellStart"/>
            <w:r w:rsidRPr="001053A5">
              <w:t>Inv_Cancel</w:t>
            </w:r>
            <w:proofErr w:type="spellEnd"/>
          </w:p>
          <w:p w14:paraId="17CB5B9C" w14:textId="47042712" w:rsidR="00806FB0" w:rsidRDefault="00806FB0" w:rsidP="004C0E84">
            <w:pPr>
              <w:pStyle w:val="ListParagraph"/>
              <w:numPr>
                <w:ilvl w:val="0"/>
                <w:numId w:val="35"/>
              </w:numPr>
              <w:cnfStyle w:val="000000000000" w:firstRow="0" w:lastRow="0" w:firstColumn="0" w:lastColumn="0" w:oddVBand="0" w:evenVBand="0" w:oddHBand="0" w:evenHBand="0" w:firstRowFirstColumn="0" w:firstRowLastColumn="0" w:lastRowFirstColumn="0" w:lastRowLastColumn="0"/>
            </w:pPr>
            <w:r w:rsidRPr="00806FB0">
              <w:t>Import CCI- Processes-V1.02-MASTER PROCESS</w:t>
            </w:r>
          </w:p>
          <w:p w14:paraId="77E95FDF" w14:textId="492EC727" w:rsidR="00806FB0" w:rsidRDefault="00806FB0" w:rsidP="008F2CAE">
            <w:pPr>
              <w:pStyle w:val="ListParagraph"/>
              <w:numPr>
                <w:ilvl w:val="0"/>
                <w:numId w:val="35"/>
              </w:numPr>
              <w:cnfStyle w:val="000000000000" w:firstRow="0" w:lastRow="0" w:firstColumn="0" w:lastColumn="0" w:oddVBand="0" w:evenVBand="0" w:oddHBand="0" w:evenHBand="0" w:firstRowFirstColumn="0" w:firstRowLastColumn="0" w:lastRowFirstColumn="0" w:lastRowLastColumn="0"/>
            </w:pPr>
            <w:r w:rsidRPr="00806FB0">
              <w:t xml:space="preserve">Import CCI- Processes-V1.02-Sub Process </w:t>
            </w:r>
            <w:r w:rsidR="00F81DBA">
              <w:t>–</w:t>
            </w:r>
            <w:r w:rsidRPr="00806FB0">
              <w:t xml:space="preserve"> </w:t>
            </w:r>
            <w:proofErr w:type="spellStart"/>
            <w:r w:rsidRPr="00806FB0">
              <w:t>Inv_Cancel</w:t>
            </w:r>
            <w:proofErr w:type="spellEnd"/>
          </w:p>
          <w:p w14:paraId="0A42BA4A" w14:textId="7D7E0A5C" w:rsidR="006C79A6" w:rsidRDefault="006C79A6" w:rsidP="006C79A6">
            <w:pPr>
              <w:cnfStyle w:val="000000000000" w:firstRow="0" w:lastRow="0" w:firstColumn="0" w:lastColumn="0" w:oddVBand="0" w:evenVBand="0" w:oddHBand="0" w:evenHBand="0" w:firstRowFirstColumn="0" w:firstRowLastColumn="0" w:lastRowFirstColumn="0" w:lastRowLastColumn="0"/>
              <w:rPr>
                <w:lang w:val="en-US"/>
              </w:rPr>
            </w:pPr>
            <w:r>
              <w:rPr>
                <w:lang w:val="en-US"/>
              </w:rPr>
              <w:t>Business rules:</w:t>
            </w:r>
          </w:p>
          <w:p w14:paraId="37BD6EA3" w14:textId="08903214" w:rsidR="00A20D6F" w:rsidRPr="001C7C98" w:rsidRDefault="00F40B29" w:rsidP="008F2CAE">
            <w:pPr>
              <w:pStyle w:val="ListParagraph"/>
              <w:numPr>
                <w:ilvl w:val="0"/>
                <w:numId w:val="37"/>
              </w:numPr>
              <w:cnfStyle w:val="000000000000" w:firstRow="0" w:lastRow="0" w:firstColumn="0" w:lastColumn="0" w:oddVBand="0" w:evenVBand="0" w:oddHBand="0" w:evenHBand="0" w:firstRowFirstColumn="0" w:firstRowLastColumn="0" w:lastRowFirstColumn="0" w:lastRowLastColumn="0"/>
              <w:rPr>
                <w:lang w:val="en-US"/>
              </w:rPr>
            </w:pPr>
            <w:r w:rsidRPr="001C7C98">
              <w:rPr>
                <w:lang w:val="en-US"/>
              </w:rPr>
              <w:t xml:space="preserve">New column added to know if the Business Rule </w:t>
            </w:r>
            <w:r w:rsidR="00430FE9" w:rsidRPr="001C7C98">
              <w:rPr>
                <w:lang w:val="en-US"/>
              </w:rPr>
              <w:t>applies to NIS, CCI or both.</w:t>
            </w:r>
          </w:p>
          <w:p w14:paraId="7FD3E8A4" w14:textId="77777777" w:rsidR="00A23585" w:rsidRPr="00A23585" w:rsidRDefault="00A23585" w:rsidP="008F2CAE">
            <w:pPr>
              <w:pStyle w:val="ListParagraph"/>
              <w:numPr>
                <w:ilvl w:val="0"/>
                <w:numId w:val="35"/>
              </w:numPr>
              <w:cnfStyle w:val="000000000000" w:firstRow="0" w:lastRow="0" w:firstColumn="0" w:lastColumn="0" w:oddVBand="0" w:evenVBand="0" w:oddHBand="0" w:evenHBand="0" w:firstRowFirstColumn="0" w:firstRowLastColumn="0" w:lastRowFirstColumn="0" w:lastRowLastColumn="0"/>
              <w:rPr>
                <w:lang w:val="en-US"/>
              </w:rPr>
            </w:pPr>
            <w:r w:rsidRPr="00A23585">
              <w:rPr>
                <w:lang w:val="en-US"/>
              </w:rPr>
              <w:t>Updated business rules:</w:t>
            </w:r>
          </w:p>
          <w:p w14:paraId="6CE04F3F" w14:textId="68491158" w:rsidR="00A23585" w:rsidRPr="00A23585" w:rsidRDefault="004C0E84" w:rsidP="008F2CAE">
            <w:pPr>
              <w:pStyle w:val="ListParagraph"/>
              <w:numPr>
                <w:ilvl w:val="1"/>
                <w:numId w:val="35"/>
              </w:numPr>
              <w:cnfStyle w:val="000000000000" w:firstRow="0" w:lastRow="0" w:firstColumn="0" w:lastColumn="0" w:oddVBand="0" w:evenVBand="0" w:oddHBand="0" w:evenHBand="0" w:firstRowFirstColumn="0" w:firstRowLastColumn="0" w:lastRowFirstColumn="0" w:lastRowLastColumn="0"/>
              <w:rPr>
                <w:lang w:val="en-US"/>
              </w:rPr>
            </w:pPr>
            <w:r>
              <w:rPr>
                <w:lang w:val="fr-BE"/>
              </w:rPr>
              <w:t>BRI146/</w:t>
            </w:r>
            <w:r w:rsidR="00F86437">
              <w:rPr>
                <w:lang w:val="fr-BE"/>
              </w:rPr>
              <w:t>BRI165</w:t>
            </w:r>
            <w:r>
              <w:rPr>
                <w:lang w:val="fr-BE"/>
              </w:rPr>
              <w:t>/</w:t>
            </w:r>
            <w:r w:rsidR="00A23585">
              <w:rPr>
                <w:lang w:val="fr-BE"/>
              </w:rPr>
              <w:t>BRI362</w:t>
            </w:r>
          </w:p>
          <w:p w14:paraId="09FC3A99" w14:textId="77777777" w:rsidR="00752E98" w:rsidRDefault="00752E98" w:rsidP="004C0E84">
            <w:pPr>
              <w:pStyle w:val="ListParagraph"/>
              <w:numPr>
                <w:ilvl w:val="0"/>
                <w:numId w:val="35"/>
              </w:numPr>
              <w:spacing w:after="120"/>
              <w:cnfStyle w:val="000000000000" w:firstRow="0" w:lastRow="0" w:firstColumn="0" w:lastColumn="0" w:oddVBand="0" w:evenVBand="0" w:oddHBand="0" w:evenHBand="0" w:firstRowFirstColumn="0" w:firstRowLastColumn="0" w:lastRowFirstColumn="0" w:lastRowLastColumn="0"/>
              <w:rPr>
                <w:lang w:val="en-US"/>
              </w:rPr>
            </w:pPr>
            <w:r w:rsidRPr="00DA358D">
              <w:rPr>
                <w:lang w:val="en-US"/>
              </w:rPr>
              <w:t xml:space="preserve">New business </w:t>
            </w:r>
            <w:r>
              <w:rPr>
                <w:lang w:val="en-US"/>
              </w:rPr>
              <w:t>rules:</w:t>
            </w:r>
          </w:p>
          <w:p w14:paraId="03C49A17" w14:textId="64DE2EBE" w:rsidR="00CA3219" w:rsidRPr="00E05DA0" w:rsidRDefault="00CA3219" w:rsidP="00C959D3">
            <w:pPr>
              <w:pStyle w:val="ListParagraph"/>
              <w:numPr>
                <w:ilvl w:val="1"/>
                <w:numId w:val="35"/>
              </w:numPr>
              <w:cnfStyle w:val="000000000000" w:firstRow="0" w:lastRow="0" w:firstColumn="0" w:lastColumn="0" w:oddVBand="0" w:evenVBand="0" w:oddHBand="0" w:evenHBand="0" w:firstRowFirstColumn="0" w:firstRowLastColumn="0" w:lastRowFirstColumn="0" w:lastRowLastColumn="0"/>
              <w:rPr>
                <w:lang w:val="fr-BE"/>
              </w:rPr>
            </w:pPr>
            <w:r w:rsidRPr="00E05DA0">
              <w:rPr>
                <w:lang w:val="fr-BE"/>
              </w:rPr>
              <w:t>BRI800/BRI801/BRI802/BRI803/BRI804/</w:t>
            </w:r>
            <w:r w:rsidR="005C1010" w:rsidRPr="00E05DA0">
              <w:rPr>
                <w:lang w:val="fr-BE"/>
              </w:rPr>
              <w:t>BRI</w:t>
            </w:r>
            <w:r w:rsidR="000812DA" w:rsidRPr="00E05DA0">
              <w:rPr>
                <w:lang w:val="fr-BE"/>
              </w:rPr>
              <w:t>806/</w:t>
            </w:r>
            <w:r w:rsidRPr="00E05DA0">
              <w:rPr>
                <w:lang w:val="fr-BE"/>
              </w:rPr>
              <w:t>BRI807/BRI808/BRI810/BRI811/BRI812/BRI813/BRI814/BRI825/BRI826/BRI827/BRI836/BRI837/BRI841/BRI842/BRI858/BRI864/BRI865/BRI866</w:t>
            </w:r>
          </w:p>
          <w:p w14:paraId="0F7A6659" w14:textId="77777777" w:rsidR="004C0E84" w:rsidRDefault="004C0E84" w:rsidP="004C0E84">
            <w:pPr>
              <w:pStyle w:val="ListParagraph"/>
              <w:numPr>
                <w:ilvl w:val="0"/>
                <w:numId w:val="35"/>
              </w:numPr>
              <w:spacing w:after="120"/>
              <w:cnfStyle w:val="000000000000" w:firstRow="0" w:lastRow="0" w:firstColumn="0" w:lastColumn="0" w:oddVBand="0" w:evenVBand="0" w:oddHBand="0" w:evenHBand="0" w:firstRowFirstColumn="0" w:firstRowLastColumn="0" w:lastRowFirstColumn="0" w:lastRowLastColumn="0"/>
              <w:rPr>
                <w:lang w:val="en-US"/>
              </w:rPr>
            </w:pPr>
            <w:r>
              <w:rPr>
                <w:lang w:val="en-US"/>
              </w:rPr>
              <w:t>Deleted business rules:</w:t>
            </w:r>
          </w:p>
          <w:p w14:paraId="4CDBFE17" w14:textId="5660160D" w:rsidR="004C0E84" w:rsidRPr="008F2CAE" w:rsidRDefault="004C0E84" w:rsidP="008F2CAE">
            <w:pPr>
              <w:pStyle w:val="ListParagraph"/>
              <w:numPr>
                <w:ilvl w:val="1"/>
                <w:numId w:val="35"/>
              </w:numPr>
              <w:cnfStyle w:val="000000000000" w:firstRow="0" w:lastRow="0" w:firstColumn="0" w:lastColumn="0" w:oddVBand="0" w:evenVBand="0" w:oddHBand="0" w:evenHBand="0" w:firstRowFirstColumn="0" w:firstRowLastColumn="0" w:lastRowFirstColumn="0" w:lastRowLastColumn="0"/>
              <w:rPr>
                <w:lang w:val="fr-BE"/>
              </w:rPr>
            </w:pPr>
            <w:r>
              <w:rPr>
                <w:lang w:val="fr-BE"/>
              </w:rPr>
              <w:t>BRI</w:t>
            </w:r>
            <w:r w:rsidR="003353FA">
              <w:rPr>
                <w:lang w:val="fr-BE"/>
              </w:rPr>
              <w:t>1</w:t>
            </w:r>
            <w:r>
              <w:rPr>
                <w:lang w:val="fr-BE"/>
              </w:rPr>
              <w:t>64</w:t>
            </w:r>
          </w:p>
          <w:p w14:paraId="029B6832" w14:textId="77777777" w:rsidR="006C79A6" w:rsidRDefault="006C79A6" w:rsidP="006C79A6">
            <w:pPr>
              <w:cnfStyle w:val="000000000000" w:firstRow="0" w:lastRow="0" w:firstColumn="0" w:lastColumn="0" w:oddVBand="0" w:evenVBand="0" w:oddHBand="0" w:evenHBand="0" w:firstRowFirstColumn="0" w:firstRowLastColumn="0" w:lastRowFirstColumn="0" w:lastRowLastColumn="0"/>
              <w:rPr>
                <w:lang w:val="en-US"/>
              </w:rPr>
            </w:pPr>
            <w:r>
              <w:rPr>
                <w:lang w:val="en-US"/>
              </w:rPr>
              <w:t>XSD schema:</w:t>
            </w:r>
          </w:p>
          <w:p w14:paraId="52C12C12" w14:textId="0DB724CC" w:rsidR="004A7DF3" w:rsidRDefault="004A7DF3" w:rsidP="004C0E84">
            <w:pPr>
              <w:pStyle w:val="ListParagraph"/>
              <w:numPr>
                <w:ilvl w:val="0"/>
                <w:numId w:val="35"/>
              </w:numPr>
              <w:cnfStyle w:val="000000000000" w:firstRow="0" w:lastRow="0" w:firstColumn="0" w:lastColumn="0" w:oddVBand="0" w:evenVBand="0" w:oddHBand="0" w:evenHBand="0" w:firstRowFirstColumn="0" w:firstRowLastColumn="0" w:lastRowFirstColumn="0" w:lastRowLastColumn="0"/>
              <w:rPr>
                <w:lang w:val="en-US"/>
              </w:rPr>
            </w:pPr>
            <w:r>
              <w:rPr>
                <w:lang w:val="en-US"/>
              </w:rPr>
              <w:t>CC414B</w:t>
            </w:r>
            <w:r w:rsidR="006E305D">
              <w:rPr>
                <w:lang w:val="en-US"/>
              </w:rPr>
              <w:t>/CC431B</w:t>
            </w:r>
            <w:r w:rsidR="00C84392">
              <w:rPr>
                <w:lang w:val="en-US"/>
              </w:rPr>
              <w:t>/CC438B</w:t>
            </w:r>
            <w:r>
              <w:rPr>
                <w:lang w:val="en-US"/>
              </w:rPr>
              <w:t xml:space="preserve"> added.</w:t>
            </w:r>
          </w:p>
          <w:p w14:paraId="6402963F" w14:textId="4DC914C3" w:rsidR="0001625F" w:rsidRPr="0001625F" w:rsidRDefault="00623C82" w:rsidP="0001625F">
            <w:pPr>
              <w:pStyle w:val="ListParagraph"/>
              <w:numPr>
                <w:ilvl w:val="0"/>
                <w:numId w:val="35"/>
              </w:numPr>
              <w:spacing w:after="120"/>
              <w:cnfStyle w:val="000000000000" w:firstRow="0" w:lastRow="0" w:firstColumn="0" w:lastColumn="0" w:oddVBand="0" w:evenVBand="0" w:oddHBand="0" w:evenHBand="0" w:firstRowFirstColumn="0" w:firstRowLastColumn="0" w:lastRowFirstColumn="0" w:lastRowLastColumn="0"/>
              <w:rPr>
                <w:lang w:val="en-US"/>
              </w:rPr>
            </w:pPr>
            <w:r>
              <w:rPr>
                <w:lang w:val="en-US"/>
              </w:rPr>
              <w:t>CC404B/</w:t>
            </w:r>
            <w:r w:rsidR="00777AEE">
              <w:rPr>
                <w:lang w:val="en-US"/>
              </w:rPr>
              <w:t>CC410B/</w:t>
            </w:r>
            <w:r w:rsidR="00524F06">
              <w:rPr>
                <w:lang w:val="en-US"/>
              </w:rPr>
              <w:t>CC413B/</w:t>
            </w:r>
            <w:r w:rsidR="00F06FF8">
              <w:rPr>
                <w:lang w:val="en-US"/>
              </w:rPr>
              <w:t>CC414B/</w:t>
            </w:r>
            <w:r w:rsidR="002A5BFD" w:rsidRPr="003B01A7">
              <w:rPr>
                <w:lang w:val="en-US"/>
              </w:rPr>
              <w:t>CC415B</w:t>
            </w:r>
            <w:r w:rsidR="002A5BFD">
              <w:rPr>
                <w:lang w:val="en-US"/>
              </w:rPr>
              <w:t>/</w:t>
            </w:r>
            <w:r w:rsidR="00140550">
              <w:rPr>
                <w:lang w:val="en-US"/>
              </w:rPr>
              <w:t>CC426B/</w:t>
            </w:r>
            <w:r w:rsidR="002C246B">
              <w:rPr>
                <w:lang w:val="en-US"/>
              </w:rPr>
              <w:t>CC428B</w:t>
            </w:r>
            <w:r w:rsidR="00A54B12">
              <w:rPr>
                <w:lang w:val="en-US"/>
              </w:rPr>
              <w:t>/CC429B/</w:t>
            </w:r>
            <w:r w:rsidR="002A5BFD">
              <w:rPr>
                <w:lang w:val="en-US"/>
              </w:rPr>
              <w:t>CC43</w:t>
            </w:r>
            <w:r w:rsidR="00B30D8C">
              <w:rPr>
                <w:lang w:val="en-US"/>
              </w:rPr>
              <w:t>2</w:t>
            </w:r>
            <w:r w:rsidR="002A5BFD">
              <w:rPr>
                <w:lang w:val="en-US"/>
              </w:rPr>
              <w:t>B</w:t>
            </w:r>
            <w:r w:rsidR="004A7DF3">
              <w:rPr>
                <w:lang w:val="en-US"/>
              </w:rPr>
              <w:t>/</w:t>
            </w:r>
            <w:r w:rsidR="00B86C16">
              <w:rPr>
                <w:lang w:val="en-US"/>
              </w:rPr>
              <w:t>CC444B/CC446B/CC447B/</w:t>
            </w:r>
            <w:r w:rsidR="00DE4CB8">
              <w:rPr>
                <w:lang w:val="en-US"/>
              </w:rPr>
              <w:t>CC456B/</w:t>
            </w:r>
            <w:r w:rsidR="00F55D5C">
              <w:rPr>
                <w:lang w:val="en-US"/>
              </w:rPr>
              <w:t>CC460B</w:t>
            </w:r>
            <w:r w:rsidR="00140550">
              <w:rPr>
                <w:lang w:val="en-US"/>
              </w:rPr>
              <w:t>/</w:t>
            </w:r>
            <w:r w:rsidR="004A7DF3">
              <w:rPr>
                <w:lang w:val="en-US"/>
              </w:rPr>
              <w:t xml:space="preserve">ctypes/stypes </w:t>
            </w:r>
            <w:r w:rsidR="00C73270">
              <w:rPr>
                <w:lang w:val="en-US"/>
              </w:rPr>
              <w:t>updated.</w:t>
            </w:r>
          </w:p>
          <w:p w14:paraId="2B7BA18C" w14:textId="217F24F1" w:rsidR="00F24DB3" w:rsidRPr="0001625F" w:rsidRDefault="000B7051" w:rsidP="00C16681">
            <w:pPr>
              <w:pStyle w:val="ListParagraph"/>
              <w:numPr>
                <w:ilvl w:val="0"/>
                <w:numId w:val="35"/>
              </w:numPr>
              <w:cnfStyle w:val="000000000000" w:firstRow="0" w:lastRow="0" w:firstColumn="0" w:lastColumn="0" w:oddVBand="0" w:evenVBand="0" w:oddHBand="0" w:evenHBand="0" w:firstRowFirstColumn="0" w:firstRowLastColumn="0" w:lastRowFirstColumn="0" w:lastRowLastColumn="0"/>
              <w:rPr>
                <w:lang w:val="en-US"/>
              </w:rPr>
            </w:pPr>
            <w:r>
              <w:rPr>
                <w:lang w:val="en-US"/>
              </w:rPr>
              <w:t xml:space="preserve">XML </w:t>
            </w:r>
            <w:r w:rsidR="00434FF0">
              <w:rPr>
                <w:lang w:val="en-US"/>
              </w:rPr>
              <w:t xml:space="preserve">Samples </w:t>
            </w:r>
            <w:r w:rsidR="007A75DC">
              <w:rPr>
                <w:lang w:val="en-US"/>
              </w:rPr>
              <w:t>(</w:t>
            </w:r>
            <w:r w:rsidR="00434FF0" w:rsidRPr="00434FF0">
              <w:rPr>
                <w:lang w:val="en-US"/>
              </w:rPr>
              <w:t>CC415B-RFFC-CCl</w:t>
            </w:r>
            <w:r w:rsidR="00434FF0">
              <w:rPr>
                <w:lang w:val="en-US"/>
              </w:rPr>
              <w:t xml:space="preserve"> &amp; </w:t>
            </w:r>
            <w:r w:rsidR="007A75DC" w:rsidRPr="007A75DC">
              <w:rPr>
                <w:lang w:val="en-US"/>
              </w:rPr>
              <w:t>CC413B-Amendement-CCI</w:t>
            </w:r>
            <w:r w:rsidR="00434FF0">
              <w:rPr>
                <w:lang w:val="en-US"/>
              </w:rPr>
              <w:t>)</w:t>
            </w:r>
            <w:r w:rsidR="00325982" w:rsidRPr="00715BB6">
              <w:rPr>
                <w:lang w:val="en-US"/>
              </w:rPr>
              <w:t xml:space="preserve"> added</w:t>
            </w:r>
            <w:r w:rsidR="00C83830" w:rsidRPr="00715BB6">
              <w:rPr>
                <w:lang w:val="en-US"/>
              </w:rPr>
              <w:t>.</w:t>
            </w:r>
          </w:p>
        </w:tc>
      </w:tr>
      <w:tr w:rsidR="002D7D66" w14:paraId="40926C1A" w14:textId="77777777" w:rsidTr="3CBDE251">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345" w:type="pct"/>
          </w:tcPr>
          <w:p w14:paraId="7FDD3949" w14:textId="21166A2A" w:rsidR="002D7D66" w:rsidRDefault="00E82340" w:rsidP="00442D22">
            <w:r>
              <w:t>3</w:t>
            </w:r>
            <w:r w:rsidR="002D7D66">
              <w:t>.</w:t>
            </w:r>
            <w:r>
              <w:t>0</w:t>
            </w:r>
            <w:r w:rsidR="002D7D66">
              <w:t>0</w:t>
            </w:r>
          </w:p>
        </w:tc>
        <w:tc>
          <w:tcPr>
            <w:tcW w:w="626" w:type="pct"/>
          </w:tcPr>
          <w:p w14:paraId="64EBA173" w14:textId="7933563B" w:rsidR="002D7D66" w:rsidRDefault="00E82340" w:rsidP="00442D22">
            <w:pPr>
              <w:cnfStyle w:val="000000100000" w:firstRow="0" w:lastRow="0" w:firstColumn="0" w:lastColumn="0" w:oddVBand="0" w:evenVBand="0" w:oddHBand="1" w:evenHBand="0" w:firstRowFirstColumn="0" w:firstRowLastColumn="0" w:lastRowFirstColumn="0" w:lastRowLastColumn="0"/>
            </w:pPr>
            <w:r>
              <w:t>14</w:t>
            </w:r>
            <w:r w:rsidR="002D7D66">
              <w:t>/</w:t>
            </w:r>
            <w:r w:rsidR="00737826">
              <w:t>0</w:t>
            </w:r>
            <w:r>
              <w:t>2</w:t>
            </w:r>
            <w:r w:rsidR="00737826">
              <w:t>/2024</w:t>
            </w:r>
          </w:p>
        </w:tc>
        <w:tc>
          <w:tcPr>
            <w:tcW w:w="4029" w:type="pct"/>
          </w:tcPr>
          <w:p w14:paraId="5E07FF90" w14:textId="34E5DE1D" w:rsidR="00AA6DD3" w:rsidRDefault="00AA6DD3" w:rsidP="00AA6DD3">
            <w:pPr>
              <w:cnfStyle w:val="000000100000" w:firstRow="0" w:lastRow="0" w:firstColumn="0" w:lastColumn="0" w:oddVBand="0" w:evenVBand="0" w:oddHBand="1" w:evenHBand="0" w:firstRowFirstColumn="0" w:firstRowLastColumn="0" w:lastRowFirstColumn="0" w:lastRowLastColumn="0"/>
            </w:pPr>
            <w:r>
              <w:t xml:space="preserve">Business processes &amp; message flow have been updated.   </w:t>
            </w:r>
          </w:p>
          <w:p w14:paraId="73E42DFF" w14:textId="77777777" w:rsidR="00AA6DD3" w:rsidRDefault="00AA6DD3" w:rsidP="00AA6DD3">
            <w:pPr>
              <w:cnfStyle w:val="000000100000" w:firstRow="0" w:lastRow="0" w:firstColumn="0" w:lastColumn="0" w:oddVBand="0" w:evenVBand="0" w:oddHBand="1" w:evenHBand="0" w:firstRowFirstColumn="0" w:firstRowLastColumn="0" w:lastRowFirstColumn="0" w:lastRowLastColumn="0"/>
            </w:pPr>
            <w:r>
              <w:t>The updated business processes are:</w:t>
            </w:r>
          </w:p>
          <w:p w14:paraId="33F4874C" w14:textId="73B6E2EF" w:rsidR="00AA6DD3" w:rsidRDefault="00AA6DD3" w:rsidP="00AA6DD3">
            <w:pPr>
              <w:pStyle w:val="ListParagraph"/>
              <w:numPr>
                <w:ilvl w:val="0"/>
                <w:numId w:val="35"/>
              </w:numPr>
              <w:spacing w:after="120"/>
              <w:cnfStyle w:val="000000100000" w:firstRow="0" w:lastRow="0" w:firstColumn="0" w:lastColumn="0" w:oddVBand="0" w:evenVBand="0" w:oddHBand="1" w:evenHBand="0" w:firstRowFirstColumn="0" w:firstRowLastColumn="0" w:lastRowFirstColumn="0" w:lastRowLastColumn="0"/>
            </w:pPr>
            <w:r w:rsidRPr="00806FB0">
              <w:t>Import CCI- Processes-V1.0</w:t>
            </w:r>
            <w:r>
              <w:t>3</w:t>
            </w:r>
            <w:r w:rsidRPr="00806FB0">
              <w:t>-MASTER PROCESS</w:t>
            </w:r>
          </w:p>
          <w:p w14:paraId="5DEAF04F" w14:textId="04638010" w:rsidR="00FD2583" w:rsidRDefault="00FD2583" w:rsidP="00AA6DD3">
            <w:pPr>
              <w:pStyle w:val="ListParagraph"/>
              <w:numPr>
                <w:ilvl w:val="0"/>
                <w:numId w:val="35"/>
              </w:numPr>
              <w:spacing w:after="120"/>
              <w:cnfStyle w:val="000000100000" w:firstRow="0" w:lastRow="0" w:firstColumn="0" w:lastColumn="0" w:oddVBand="0" w:evenVBand="0" w:oddHBand="1" w:evenHBand="0" w:firstRowFirstColumn="0" w:firstRowLastColumn="0" w:lastRowFirstColumn="0" w:lastRowLastColumn="0"/>
            </w:pPr>
            <w:r w:rsidRPr="00FD2583">
              <w:t xml:space="preserve">Import CCI- Processes-V1.02-Sub Process </w:t>
            </w:r>
            <w:r w:rsidR="00F81DBA">
              <w:t>–</w:t>
            </w:r>
            <w:r w:rsidRPr="00FD2583">
              <w:t xml:space="preserve"> Right To be Heard</w:t>
            </w:r>
            <w:r w:rsidR="00303111">
              <w:t>.</w:t>
            </w:r>
          </w:p>
          <w:p w14:paraId="595AD782" w14:textId="77777777" w:rsidR="00AA6DD3" w:rsidRDefault="00AA6DD3" w:rsidP="002D7D66">
            <w:pPr>
              <w:cnfStyle w:val="000000100000" w:firstRow="0" w:lastRow="0" w:firstColumn="0" w:lastColumn="0" w:oddVBand="0" w:evenVBand="0" w:oddHBand="1" w:evenHBand="0" w:firstRowFirstColumn="0" w:firstRowLastColumn="0" w:lastRowFirstColumn="0" w:lastRowLastColumn="0"/>
              <w:rPr>
                <w:lang w:val="en-US"/>
              </w:rPr>
            </w:pPr>
          </w:p>
          <w:p w14:paraId="57BA2295" w14:textId="40B0CAA4" w:rsidR="002D7D66" w:rsidRDefault="002D7D66" w:rsidP="002D7D66">
            <w:pPr>
              <w:cnfStyle w:val="000000100000" w:firstRow="0" w:lastRow="0" w:firstColumn="0" w:lastColumn="0" w:oddVBand="0" w:evenVBand="0" w:oddHBand="1" w:evenHBand="0" w:firstRowFirstColumn="0" w:firstRowLastColumn="0" w:lastRowFirstColumn="0" w:lastRowLastColumn="0"/>
              <w:rPr>
                <w:lang w:val="en-US"/>
              </w:rPr>
            </w:pPr>
            <w:r>
              <w:rPr>
                <w:lang w:val="en-US"/>
              </w:rPr>
              <w:t>Business rules:</w:t>
            </w:r>
          </w:p>
          <w:p w14:paraId="7716FEDF" w14:textId="7D452513" w:rsidR="003C65D0" w:rsidRPr="003C65D0" w:rsidRDefault="00132B54" w:rsidP="003C65D0">
            <w:pPr>
              <w:pStyle w:val="ListParagraph"/>
              <w:numPr>
                <w:ilvl w:val="0"/>
                <w:numId w:val="35"/>
              </w:numPr>
              <w:spacing w:after="120"/>
              <w:cnfStyle w:val="000000100000" w:firstRow="0" w:lastRow="0" w:firstColumn="0" w:lastColumn="0" w:oddVBand="0" w:evenVBand="0" w:oddHBand="1" w:evenHBand="0" w:firstRowFirstColumn="0" w:firstRowLastColumn="0" w:lastRowFirstColumn="0" w:lastRowLastColumn="0"/>
              <w:rPr>
                <w:lang w:val="en-US"/>
              </w:rPr>
            </w:pPr>
            <w:r w:rsidRPr="00A23585">
              <w:rPr>
                <w:lang w:val="en-US"/>
              </w:rPr>
              <w:t>Updated business rules:</w:t>
            </w:r>
          </w:p>
          <w:p w14:paraId="3528E5D8" w14:textId="5A064148" w:rsidR="00132B54" w:rsidRPr="00672282" w:rsidRDefault="00DD6305" w:rsidP="00672282">
            <w:pPr>
              <w:pStyle w:val="ListParagraph"/>
              <w:numPr>
                <w:ilvl w:val="1"/>
                <w:numId w:val="35"/>
              </w:numPr>
              <w:spacing w:after="120"/>
              <w:cnfStyle w:val="000000100000" w:firstRow="0" w:lastRow="0" w:firstColumn="0" w:lastColumn="0" w:oddVBand="0" w:evenVBand="0" w:oddHBand="1" w:evenHBand="0" w:firstRowFirstColumn="0" w:firstRowLastColumn="0" w:lastRowFirstColumn="0" w:lastRowLastColumn="0"/>
              <w:rPr>
                <w:lang w:val="en-US"/>
              </w:rPr>
            </w:pPr>
            <w:r w:rsidRPr="00DD6305">
              <w:rPr>
                <w:lang w:val="en-US"/>
              </w:rPr>
              <w:t>BRI007/BRI013/BRI038/BRI039/BRI061/BRI062/BRI105/BRI130/BRI147/BRI154/BRI159/BRI162/BRI163/BRI165/BRI166/BRI169/BRI172/BRI180/BRI207/BRI209/BRI212/BRI213/BRI221/BRI230/BRI233/BRI243/BRI245/BRI247/BRI252/BRI253/BRI259/BRI261/BRI269/BRI270/BRI281/BRI282/BRI306/BRI327/BRI342/BRI344/BRI345/BRI354/BRI524/BRI533/BRI536/BRI537/BRI601/BRI800/BRI801/BRI866</w:t>
            </w:r>
          </w:p>
          <w:p w14:paraId="4B5396EB" w14:textId="77777777" w:rsidR="00DD6305" w:rsidRDefault="00DA5777" w:rsidP="00DD6305">
            <w:pPr>
              <w:pStyle w:val="ListParagraph"/>
              <w:numPr>
                <w:ilvl w:val="0"/>
                <w:numId w:val="40"/>
              </w:numPr>
              <w:cnfStyle w:val="000000100000" w:firstRow="0" w:lastRow="0" w:firstColumn="0" w:lastColumn="0" w:oddVBand="0" w:evenVBand="0" w:oddHBand="1" w:evenHBand="0" w:firstRowFirstColumn="0" w:firstRowLastColumn="0" w:lastRowFirstColumn="0" w:lastRowLastColumn="0"/>
              <w:rPr>
                <w:lang w:val="en-US"/>
              </w:rPr>
            </w:pPr>
            <w:r>
              <w:rPr>
                <w:lang w:val="en-US"/>
              </w:rPr>
              <w:t xml:space="preserve">Deleted business rules: </w:t>
            </w:r>
          </w:p>
          <w:p w14:paraId="1F61566F" w14:textId="4056D6D2" w:rsidR="00AB3653" w:rsidRPr="00DD6305" w:rsidRDefault="00DA5777" w:rsidP="00DD6305">
            <w:pPr>
              <w:pStyle w:val="ListParagraph"/>
              <w:numPr>
                <w:ilvl w:val="1"/>
                <w:numId w:val="40"/>
              </w:numPr>
              <w:cnfStyle w:val="000000100000" w:firstRow="0" w:lastRow="0" w:firstColumn="0" w:lastColumn="0" w:oddVBand="0" w:evenVBand="0" w:oddHBand="1" w:evenHBand="0" w:firstRowFirstColumn="0" w:firstRowLastColumn="0" w:lastRowFirstColumn="0" w:lastRowLastColumn="0"/>
              <w:rPr>
                <w:lang w:val="en-US"/>
              </w:rPr>
            </w:pPr>
            <w:r>
              <w:rPr>
                <w:lang w:val="en-US"/>
              </w:rPr>
              <w:t>B</w:t>
            </w:r>
            <w:r w:rsidRPr="00DD6305">
              <w:rPr>
                <w:lang w:val="en-US"/>
              </w:rPr>
              <w:t>RI324</w:t>
            </w:r>
            <w:r w:rsidR="00DD6305">
              <w:rPr>
                <w:lang w:val="en-US"/>
              </w:rPr>
              <w:t>/</w:t>
            </w:r>
            <w:r w:rsidR="0068768F" w:rsidRPr="00DD6305">
              <w:rPr>
                <w:lang w:val="en-US"/>
              </w:rPr>
              <w:t>B</w:t>
            </w:r>
            <w:r w:rsidR="002D694F">
              <w:rPr>
                <w:lang w:val="en-US"/>
              </w:rPr>
              <w:t>RI</w:t>
            </w:r>
            <w:r w:rsidR="0068768F" w:rsidRPr="00DD6305">
              <w:rPr>
                <w:lang w:val="en-US"/>
              </w:rPr>
              <w:t>208</w:t>
            </w:r>
          </w:p>
          <w:p w14:paraId="25ED1DFF" w14:textId="180790D9" w:rsidR="00683919" w:rsidRDefault="00683919">
            <w:pPr>
              <w:pStyle w:val="ListParagraph"/>
              <w:numPr>
                <w:ilvl w:val="0"/>
                <w:numId w:val="40"/>
              </w:numPr>
              <w:cnfStyle w:val="000000100000" w:firstRow="0" w:lastRow="0" w:firstColumn="0" w:lastColumn="0" w:oddVBand="0" w:evenVBand="0" w:oddHBand="1" w:evenHBand="0" w:firstRowFirstColumn="0" w:firstRowLastColumn="0" w:lastRowFirstColumn="0" w:lastRowLastColumn="0"/>
              <w:rPr>
                <w:lang w:val="en-US"/>
              </w:rPr>
            </w:pPr>
            <w:r>
              <w:rPr>
                <w:lang w:val="en-US"/>
              </w:rPr>
              <w:t>Added business rules</w:t>
            </w:r>
            <w:r w:rsidR="00F76D51">
              <w:rPr>
                <w:lang w:val="en-US"/>
              </w:rPr>
              <w:t>:</w:t>
            </w:r>
          </w:p>
          <w:p w14:paraId="166395C6" w14:textId="66D1E380" w:rsidR="006C4EFE" w:rsidRPr="00E05DA0" w:rsidRDefault="00E31198" w:rsidP="00D53DF3">
            <w:pPr>
              <w:pStyle w:val="ListParagraph"/>
              <w:numPr>
                <w:ilvl w:val="1"/>
                <w:numId w:val="40"/>
              </w:numPr>
              <w:cnfStyle w:val="000000100000" w:firstRow="0" w:lastRow="0" w:firstColumn="0" w:lastColumn="0" w:oddVBand="0" w:evenVBand="0" w:oddHBand="1" w:evenHBand="0" w:firstRowFirstColumn="0" w:firstRowLastColumn="0" w:lastRowFirstColumn="0" w:lastRowLastColumn="0"/>
              <w:rPr>
                <w:lang w:val="fr-BE"/>
              </w:rPr>
            </w:pPr>
            <w:r w:rsidRPr="00E05DA0">
              <w:rPr>
                <w:lang w:val="fr-BE"/>
              </w:rPr>
              <w:t>BRI602/BRI603/BRI604/BRI605/BRI606/BRI607/BRI608/BRI611/BRI612/BRI613/BRI614/BRI615/BRI616/BRI618/BRI619/BRI621/BRI624/BRI834/BRI867/BRI871/BRI872</w:t>
            </w:r>
            <w:r w:rsidR="00D76CAC" w:rsidRPr="00E05DA0">
              <w:rPr>
                <w:lang w:val="fr-BE"/>
              </w:rPr>
              <w:t>/</w:t>
            </w:r>
            <w:r w:rsidR="00DE3035" w:rsidRPr="00E05DA0">
              <w:rPr>
                <w:lang w:val="fr-BE"/>
              </w:rPr>
              <w:t>BRI878/BRI879</w:t>
            </w:r>
          </w:p>
          <w:p w14:paraId="3E02C6FD" w14:textId="77777777" w:rsidR="002D7D66" w:rsidRDefault="002D7D66" w:rsidP="002D7D66">
            <w:pPr>
              <w:cnfStyle w:val="000000100000" w:firstRow="0" w:lastRow="0" w:firstColumn="0" w:lastColumn="0" w:oddVBand="0" w:evenVBand="0" w:oddHBand="1" w:evenHBand="0" w:firstRowFirstColumn="0" w:firstRowLastColumn="0" w:lastRowFirstColumn="0" w:lastRowLastColumn="0"/>
              <w:rPr>
                <w:lang w:val="en-US"/>
              </w:rPr>
            </w:pPr>
            <w:r>
              <w:rPr>
                <w:lang w:val="en-US"/>
              </w:rPr>
              <w:t>XSD schema:</w:t>
            </w:r>
          </w:p>
          <w:p w14:paraId="63E84E42" w14:textId="38B08BA4" w:rsidR="005C221F" w:rsidRDefault="005C221F">
            <w:pPr>
              <w:pStyle w:val="ListParagraph"/>
              <w:numPr>
                <w:ilvl w:val="0"/>
                <w:numId w:val="40"/>
              </w:numPr>
              <w:cnfStyle w:val="000000100000" w:firstRow="0" w:lastRow="0" w:firstColumn="0" w:lastColumn="0" w:oddVBand="0" w:evenVBand="0" w:oddHBand="1" w:evenHBand="0" w:firstRowFirstColumn="0" w:firstRowLastColumn="0" w:lastRowFirstColumn="0" w:lastRowLastColumn="0"/>
              <w:rPr>
                <w:lang w:val="en-US"/>
              </w:rPr>
            </w:pPr>
            <w:r>
              <w:rPr>
                <w:lang w:val="en-US"/>
              </w:rPr>
              <w:t xml:space="preserve">XSD Updated: </w:t>
            </w:r>
            <w:r w:rsidR="00DD319B">
              <w:rPr>
                <w:lang w:val="en-US"/>
              </w:rPr>
              <w:t>CCI14B</w:t>
            </w:r>
            <w:r w:rsidR="00F76A41">
              <w:rPr>
                <w:lang w:val="en-US"/>
              </w:rPr>
              <w:t xml:space="preserve">, </w:t>
            </w:r>
            <w:proofErr w:type="spellStart"/>
            <w:r w:rsidR="00F76A41">
              <w:rPr>
                <w:lang w:val="en-US"/>
              </w:rPr>
              <w:t>ctypes</w:t>
            </w:r>
            <w:proofErr w:type="spellEnd"/>
            <w:r w:rsidR="00462E7F">
              <w:rPr>
                <w:lang w:val="en-US"/>
              </w:rPr>
              <w:t xml:space="preserve">, </w:t>
            </w:r>
            <w:proofErr w:type="spellStart"/>
            <w:r w:rsidR="00462E7F">
              <w:rPr>
                <w:lang w:val="en-US"/>
              </w:rPr>
              <w:t>stypes</w:t>
            </w:r>
            <w:proofErr w:type="spellEnd"/>
            <w:r w:rsidR="006D7CF2">
              <w:rPr>
                <w:lang w:val="en-US"/>
              </w:rPr>
              <w:t>, ac4type</w:t>
            </w:r>
            <w:r w:rsidR="003413CC">
              <w:rPr>
                <w:lang w:val="en-US"/>
              </w:rPr>
              <w:t>s.</w:t>
            </w:r>
          </w:p>
          <w:p w14:paraId="4AE3AF17" w14:textId="50B83011" w:rsidR="00462E7F" w:rsidRPr="002151D0" w:rsidRDefault="00462E7F" w:rsidP="002A1F6F">
            <w:pPr>
              <w:pStyle w:val="ListParagraph"/>
              <w:numPr>
                <w:ilvl w:val="0"/>
                <w:numId w:val="40"/>
              </w:numPr>
              <w:cnfStyle w:val="000000100000" w:firstRow="0" w:lastRow="0" w:firstColumn="0" w:lastColumn="0" w:oddVBand="0" w:evenVBand="0" w:oddHBand="1" w:evenHBand="0" w:firstRowFirstColumn="0" w:firstRowLastColumn="0" w:lastRowFirstColumn="0" w:lastRowLastColumn="0"/>
              <w:rPr>
                <w:lang w:val="en-US"/>
              </w:rPr>
            </w:pPr>
            <w:r>
              <w:rPr>
                <w:lang w:val="en-US"/>
              </w:rPr>
              <w:t xml:space="preserve">XSD added: </w:t>
            </w:r>
            <w:r>
              <w:t>CCI40A</w:t>
            </w:r>
            <w:r w:rsidR="004D0517">
              <w:t>, AC4DebtChange</w:t>
            </w:r>
          </w:p>
          <w:p w14:paraId="735B46E8" w14:textId="7EE46748" w:rsidR="002D7D66" w:rsidRPr="00D53DF3" w:rsidRDefault="00E7356E" w:rsidP="00E7356E">
            <w:pPr>
              <w:pStyle w:val="ListParagraph"/>
              <w:numPr>
                <w:ilvl w:val="0"/>
                <w:numId w:val="38"/>
              </w:numPr>
              <w:cnfStyle w:val="000000100000" w:firstRow="0" w:lastRow="0" w:firstColumn="0" w:lastColumn="0" w:oddVBand="0" w:evenVBand="0" w:oddHBand="1" w:evenHBand="0" w:firstRowFirstColumn="0" w:firstRowLastColumn="0" w:lastRowFirstColumn="0" w:lastRowLastColumn="0"/>
            </w:pPr>
            <w:r w:rsidRPr="00E7356E">
              <w:rPr>
                <w:lang w:val="en-US"/>
              </w:rPr>
              <w:t xml:space="preserve">XML Samples </w:t>
            </w:r>
            <w:r w:rsidR="006B4341">
              <w:rPr>
                <w:lang w:val="en-US"/>
              </w:rPr>
              <w:t>(</w:t>
            </w:r>
            <w:r w:rsidR="00437B56">
              <w:rPr>
                <w:lang w:val="en-US"/>
              </w:rPr>
              <w:t>CCI09B/</w:t>
            </w:r>
            <w:r w:rsidR="00D2172B">
              <w:rPr>
                <w:lang w:val="en-US"/>
              </w:rPr>
              <w:t>CCI16B/</w:t>
            </w:r>
            <w:r w:rsidR="009E255E">
              <w:rPr>
                <w:lang w:val="en-US"/>
              </w:rPr>
              <w:t>CCI29B/</w:t>
            </w:r>
            <w:r w:rsidR="00F91C7D">
              <w:rPr>
                <w:lang w:val="en-US"/>
              </w:rPr>
              <w:t>CCI59B</w:t>
            </w:r>
            <w:r w:rsidR="007E4990">
              <w:rPr>
                <w:lang w:val="en-US"/>
              </w:rPr>
              <w:t>/CCI60B/CCI76B</w:t>
            </w:r>
            <w:r w:rsidR="009E255E">
              <w:rPr>
                <w:lang w:val="en-US"/>
              </w:rPr>
              <w:t>/CCI92B</w:t>
            </w:r>
            <w:r w:rsidR="00181AE8">
              <w:rPr>
                <w:lang w:val="en-US"/>
              </w:rPr>
              <w:t xml:space="preserve">) </w:t>
            </w:r>
            <w:r w:rsidR="00F91C7D">
              <w:rPr>
                <w:lang w:val="en-US"/>
              </w:rPr>
              <w:t>removed</w:t>
            </w:r>
            <w:r w:rsidRPr="00E7356E">
              <w:rPr>
                <w:lang w:val="en-US"/>
              </w:rPr>
              <w:t>.</w:t>
            </w:r>
          </w:p>
          <w:p w14:paraId="3224F26E" w14:textId="3072D5AF" w:rsidR="00687F65" w:rsidRDefault="007E156E" w:rsidP="00E7356E">
            <w:pPr>
              <w:pStyle w:val="ListParagraph"/>
              <w:numPr>
                <w:ilvl w:val="0"/>
                <w:numId w:val="38"/>
              </w:numPr>
              <w:cnfStyle w:val="000000100000" w:firstRow="0" w:lastRow="0" w:firstColumn="0" w:lastColumn="0" w:oddVBand="0" w:evenVBand="0" w:oddHBand="1" w:evenHBand="0" w:firstRowFirstColumn="0" w:firstRowLastColumn="0" w:lastRowFirstColumn="0" w:lastRowLastColumn="0"/>
            </w:pPr>
            <w:r>
              <w:t>XML Sample</w:t>
            </w:r>
            <w:r w:rsidR="002471D9">
              <w:t>s</w:t>
            </w:r>
            <w:r>
              <w:t xml:space="preserve"> added</w:t>
            </w:r>
            <w:r w:rsidR="00A1799F">
              <w:t>:</w:t>
            </w:r>
            <w:r>
              <w:t xml:space="preserve"> </w:t>
            </w:r>
            <w:r w:rsidR="00FF297A">
              <w:t xml:space="preserve">CC429B-release-notification, </w:t>
            </w:r>
            <w:r w:rsidR="0050361F">
              <w:t>CC414B-Invalidation</w:t>
            </w:r>
            <w:r w:rsidR="00025435">
              <w:t>, CC414-Cancellation</w:t>
            </w:r>
            <w:r w:rsidR="0050361F">
              <w:t>,</w:t>
            </w:r>
            <w:r w:rsidR="00687F65">
              <w:t xml:space="preserve"> </w:t>
            </w:r>
            <w:r w:rsidR="005A61A8">
              <w:t>CCI14B_Additional_Document_Notification</w:t>
            </w:r>
            <w:r w:rsidR="00FF2A1A">
              <w:t>, CCI14B_Invalidation_Notification</w:t>
            </w:r>
            <w:r w:rsidR="002654F4">
              <w:t>,</w:t>
            </w:r>
            <w:r w:rsidR="00687F65">
              <w:t xml:space="preserve"> CC460B-request-document-notification,</w:t>
            </w:r>
          </w:p>
          <w:p w14:paraId="3AAA3CAF" w14:textId="13BF60AD" w:rsidR="007E156E" w:rsidRDefault="006545F9" w:rsidP="00E7356E">
            <w:pPr>
              <w:pStyle w:val="ListParagraph"/>
              <w:numPr>
                <w:ilvl w:val="0"/>
                <w:numId w:val="38"/>
              </w:numPr>
              <w:cnfStyle w:val="000000100000" w:firstRow="0" w:lastRow="0" w:firstColumn="0" w:lastColumn="0" w:oddVBand="0" w:evenVBand="0" w:oddHBand="1" w:evenHBand="0" w:firstRowFirstColumn="0" w:firstRowLastColumn="0" w:lastRowFirstColumn="0" w:lastRowLastColumn="0"/>
            </w:pPr>
            <w:r>
              <w:t xml:space="preserve"> CC460B_Intention_to_control_pre-lodge, CC460B</w:t>
            </w:r>
            <w:r w:rsidR="00A95F89">
              <w:t>_Intention-to-control</w:t>
            </w:r>
            <w:r w:rsidR="002C039C">
              <w:t>, CC456B_</w:t>
            </w:r>
            <w:r w:rsidR="00E2586C">
              <w:t>PN_Rejection</w:t>
            </w:r>
            <w:r w:rsidR="008D5F62">
              <w:t>,</w:t>
            </w:r>
            <w:r w:rsidR="00DE53B2">
              <w:t xml:space="preserve"> CC456B_Amendment_Rejection, CC456B_Amendment_Rejected_by_Customs, CC456B_Invalidation_Rejection</w:t>
            </w:r>
            <w:r w:rsidR="008D5F62">
              <w:t xml:space="preserve"> </w:t>
            </w:r>
          </w:p>
          <w:p w14:paraId="679C474E" w14:textId="62AE156E" w:rsidR="00FB7862" w:rsidRDefault="006A2BAF" w:rsidP="00FB7862">
            <w:pPr>
              <w:pStyle w:val="ListParagraph"/>
              <w:numPr>
                <w:ilvl w:val="0"/>
                <w:numId w:val="38"/>
              </w:numPr>
              <w:cnfStyle w:val="000000100000" w:firstRow="0" w:lastRow="0" w:firstColumn="0" w:lastColumn="0" w:oddVBand="0" w:evenVBand="0" w:oddHBand="1" w:evenHBand="0" w:firstRowFirstColumn="0" w:firstRowLastColumn="0" w:lastRowFirstColumn="0" w:lastRowLastColumn="0"/>
            </w:pPr>
            <w:r>
              <w:t>XML Sample updated</w:t>
            </w:r>
            <w:r w:rsidR="00FB7862">
              <w:t>:</w:t>
            </w:r>
            <w:r w:rsidR="003E28DB">
              <w:t xml:space="preserve"> </w:t>
            </w:r>
            <w:r w:rsidR="00F3277A">
              <w:t>CC415B-RFFC-CCI</w:t>
            </w:r>
            <w:r w:rsidR="006D7109">
              <w:t>, CCI14B</w:t>
            </w:r>
            <w:r w:rsidR="0005303C">
              <w:t>, CCI14B_Amendment_Notification</w:t>
            </w:r>
            <w:r w:rsidR="00EB6C9D">
              <w:t>, CC456B_Declaration_Rejection_Notification</w:t>
            </w:r>
          </w:p>
          <w:p w14:paraId="0D230F40" w14:textId="77777777" w:rsidR="003D3F5F" w:rsidRDefault="003D3F5F" w:rsidP="003D3F5F">
            <w:pPr>
              <w:cnfStyle w:val="000000100000" w:firstRow="0" w:lastRow="0" w:firstColumn="0" w:lastColumn="0" w:oddVBand="0" w:evenVBand="0" w:oddHBand="1" w:evenHBand="0" w:firstRowFirstColumn="0" w:firstRowLastColumn="0" w:lastRowFirstColumn="0" w:lastRowLastColumn="0"/>
            </w:pPr>
            <w:r>
              <w:t>Code list:</w:t>
            </w:r>
          </w:p>
          <w:p w14:paraId="135D2147" w14:textId="77FE5CA1" w:rsidR="00A55707" w:rsidRDefault="00A55707" w:rsidP="00A55707">
            <w:pPr>
              <w:pStyle w:val="ListParagraph"/>
              <w:numPr>
                <w:ilvl w:val="0"/>
                <w:numId w:val="39"/>
              </w:numPr>
              <w:cnfStyle w:val="000000100000" w:firstRow="0" w:lastRow="0" w:firstColumn="0" w:lastColumn="0" w:oddVBand="0" w:evenVBand="0" w:oddHBand="1" w:evenHBand="0" w:firstRowFirstColumn="0" w:firstRowLastColumn="0" w:lastRowFirstColumn="0" w:lastRowLastColumn="0"/>
            </w:pPr>
            <w:r>
              <w:t>Updated code list:</w:t>
            </w:r>
          </w:p>
          <w:p w14:paraId="032056F2" w14:textId="6D38B92A" w:rsidR="00F611C5" w:rsidRDefault="00A55707" w:rsidP="000E608A">
            <w:pPr>
              <w:pStyle w:val="ListParagraph"/>
              <w:numPr>
                <w:ilvl w:val="1"/>
                <w:numId w:val="39"/>
              </w:numPr>
              <w:cnfStyle w:val="000000100000" w:firstRow="0" w:lastRow="0" w:firstColumn="0" w:lastColumn="0" w:oddVBand="0" w:evenVBand="0" w:oddHBand="1" w:evenHBand="0" w:firstRowFirstColumn="0" w:firstRowLastColumn="0" w:lastRowFirstColumn="0" w:lastRowLastColumn="0"/>
            </w:pPr>
            <w:r>
              <w:t>NCL090</w:t>
            </w:r>
            <w:r w:rsidR="000E608A">
              <w:t>/</w:t>
            </w:r>
            <w:r w:rsidR="006E6DEF">
              <w:t>NCL101</w:t>
            </w:r>
          </w:p>
          <w:p w14:paraId="026272AD" w14:textId="76034F19" w:rsidR="008C2339" w:rsidRDefault="00343595" w:rsidP="008C2339">
            <w:pPr>
              <w:pStyle w:val="ListParagraph"/>
              <w:numPr>
                <w:ilvl w:val="0"/>
                <w:numId w:val="39"/>
              </w:numPr>
              <w:cnfStyle w:val="000000100000" w:firstRow="0" w:lastRow="0" w:firstColumn="0" w:lastColumn="0" w:oddVBand="0" w:evenVBand="0" w:oddHBand="1" w:evenHBand="0" w:firstRowFirstColumn="0" w:firstRowLastColumn="0" w:lastRowFirstColumn="0" w:lastRowLastColumn="0"/>
            </w:pPr>
            <w:r>
              <w:t xml:space="preserve">Added code list: </w:t>
            </w:r>
          </w:p>
          <w:p w14:paraId="3E9DA367" w14:textId="29D571FB" w:rsidR="00343595" w:rsidRDefault="00710D32" w:rsidP="00710D32">
            <w:pPr>
              <w:pStyle w:val="ListParagraph"/>
              <w:numPr>
                <w:ilvl w:val="1"/>
                <w:numId w:val="39"/>
              </w:numPr>
              <w:cnfStyle w:val="000000100000" w:firstRow="0" w:lastRow="0" w:firstColumn="0" w:lastColumn="0" w:oddVBand="0" w:evenVBand="0" w:oddHBand="1" w:evenHBand="0" w:firstRowFirstColumn="0" w:firstRowLastColumn="0" w:lastRowFirstColumn="0" w:lastRowLastColumn="0"/>
            </w:pPr>
            <w:r w:rsidRPr="00710D32">
              <w:t>NCL008/NCL020/NCL021/NCL024/NCL025/NCL028/NCL029/NCL030/NCL052/NCL071/NCL074/NCL148/NCL149/NCL156/NCL157/CL047/CL048/CL092</w:t>
            </w:r>
            <w:r w:rsidR="00E8269D">
              <w:t>/CL098</w:t>
            </w:r>
            <w:r w:rsidRPr="00710D32">
              <w:t>/CL107/CL152/CL165/CL185/CL236/CL251/CL313/CL349/CL383/CL384/CL416/CL456/CL457/CL716/CL790</w:t>
            </w:r>
          </w:p>
        </w:tc>
      </w:tr>
      <w:tr w:rsidR="00D830B3" w14:paraId="3479E853" w14:textId="77777777" w:rsidTr="3CBDE251">
        <w:trPr>
          <w:jc w:val="center"/>
        </w:trPr>
        <w:tc>
          <w:tcPr>
            <w:cnfStyle w:val="001000000000" w:firstRow="0" w:lastRow="0" w:firstColumn="1" w:lastColumn="0" w:oddVBand="0" w:evenVBand="0" w:oddHBand="0" w:evenHBand="0" w:firstRowFirstColumn="0" w:firstRowLastColumn="0" w:lastRowFirstColumn="0" w:lastRowLastColumn="0"/>
            <w:tcW w:w="345" w:type="pct"/>
          </w:tcPr>
          <w:p w14:paraId="35BB58EE" w14:textId="5FAB64D4" w:rsidR="00D830B3" w:rsidRDefault="00687F93" w:rsidP="00442D22">
            <w:r>
              <w:lastRenderedPageBreak/>
              <w:t>4.00</w:t>
            </w:r>
          </w:p>
        </w:tc>
        <w:tc>
          <w:tcPr>
            <w:tcW w:w="626" w:type="pct"/>
          </w:tcPr>
          <w:p w14:paraId="6F4F7421" w14:textId="683114EC" w:rsidR="00D830B3" w:rsidRDefault="009F2E93" w:rsidP="00442D22">
            <w:pPr>
              <w:cnfStyle w:val="000000000000" w:firstRow="0" w:lastRow="0" w:firstColumn="0" w:lastColumn="0" w:oddVBand="0" w:evenVBand="0" w:oddHBand="0" w:evenHBand="0" w:firstRowFirstColumn="0" w:firstRowLastColumn="0" w:lastRowFirstColumn="0" w:lastRowLastColumn="0"/>
            </w:pPr>
            <w:r>
              <w:t>22</w:t>
            </w:r>
            <w:r w:rsidR="00D830B3">
              <w:t>/</w:t>
            </w:r>
            <w:r w:rsidR="0056662C">
              <w:t>07</w:t>
            </w:r>
            <w:r w:rsidR="00D830B3">
              <w:t>/</w:t>
            </w:r>
            <w:r w:rsidR="00772517">
              <w:t>20</w:t>
            </w:r>
            <w:r w:rsidR="00D830B3">
              <w:t>24</w:t>
            </w:r>
          </w:p>
        </w:tc>
        <w:tc>
          <w:tcPr>
            <w:tcW w:w="4029" w:type="pct"/>
          </w:tcPr>
          <w:p w14:paraId="3C30A8E7" w14:textId="547DE1E1" w:rsidR="00D830B3" w:rsidRDefault="00B6347D" w:rsidP="00A52A56">
            <w:pPr>
              <w:cnfStyle w:val="000000000000" w:firstRow="0" w:lastRow="0" w:firstColumn="0" w:lastColumn="0" w:oddVBand="0" w:evenVBand="0" w:oddHBand="0" w:evenHBand="0" w:firstRowFirstColumn="0" w:firstRowLastColumn="0" w:lastRowFirstColumn="0" w:lastRowLastColumn="0"/>
            </w:pPr>
            <w:r>
              <w:t>New</w:t>
            </w:r>
            <w:r w:rsidR="00D830B3">
              <w:t xml:space="preserve"> business process: </w:t>
            </w:r>
          </w:p>
          <w:p w14:paraId="5605016C" w14:textId="09B76A59" w:rsidR="00D830B3" w:rsidRPr="00A52A56" w:rsidRDefault="00D830B3" w:rsidP="009C4B71">
            <w:pPr>
              <w:pStyle w:val="ListParagraph"/>
              <w:numPr>
                <w:ilvl w:val="0"/>
                <w:numId w:val="44"/>
              </w:numPr>
              <w:cnfStyle w:val="000000000000" w:firstRow="0" w:lastRow="0" w:firstColumn="0" w:lastColumn="0" w:oddVBand="0" w:evenVBand="0" w:oddHBand="0" w:evenHBand="0" w:firstRowFirstColumn="0" w:firstRowLastColumn="0" w:lastRowFirstColumn="0" w:lastRowLastColumn="0"/>
            </w:pPr>
            <w:r>
              <w:t>Handle Right To Be Heard on local authorisation.</w:t>
            </w:r>
            <w:r w:rsidRPr="00C43439">
              <w:t xml:space="preserve"> </w:t>
            </w:r>
          </w:p>
          <w:p w14:paraId="3385AE92" w14:textId="78CC3B57" w:rsidR="00D830B3" w:rsidRDefault="00D830B3" w:rsidP="00111F6D">
            <w:pPr>
              <w:cnfStyle w:val="000000000000" w:firstRow="0" w:lastRow="0" w:firstColumn="0" w:lastColumn="0" w:oddVBand="0" w:evenVBand="0" w:oddHBand="0" w:evenHBand="0" w:firstRowFirstColumn="0" w:firstRowLastColumn="0" w:lastRowFirstColumn="0" w:lastRowLastColumn="0"/>
              <w:rPr>
                <w:lang w:val="en-US"/>
              </w:rPr>
            </w:pPr>
            <w:r>
              <w:rPr>
                <w:lang w:val="en-US"/>
              </w:rPr>
              <w:t>Business rules:</w:t>
            </w:r>
          </w:p>
          <w:p w14:paraId="477F2E0A" w14:textId="58928A3D" w:rsidR="00601DE9" w:rsidRDefault="00601DE9" w:rsidP="00601DE9">
            <w:pPr>
              <w:pStyle w:val="ListParagraph"/>
              <w:numPr>
                <w:ilvl w:val="0"/>
                <w:numId w:val="44"/>
              </w:numPr>
              <w:cnfStyle w:val="000000000000" w:firstRow="0" w:lastRow="0" w:firstColumn="0" w:lastColumn="0" w:oddVBand="0" w:evenVBand="0" w:oddHBand="0" w:evenHBand="0" w:firstRowFirstColumn="0" w:firstRowLastColumn="0" w:lastRowFirstColumn="0" w:lastRowLastColumn="0"/>
              <w:rPr>
                <w:lang w:val="en-US"/>
              </w:rPr>
            </w:pPr>
            <w:r>
              <w:rPr>
                <w:lang w:val="en-US"/>
              </w:rPr>
              <w:t>Added business rules:</w:t>
            </w:r>
          </w:p>
          <w:p w14:paraId="40121FFE" w14:textId="4E51B04D" w:rsidR="003A4890" w:rsidRPr="00C8007E" w:rsidRDefault="003A4890" w:rsidP="00C8007E">
            <w:pPr>
              <w:pStyle w:val="ListParagraph"/>
              <w:numPr>
                <w:ilvl w:val="1"/>
                <w:numId w:val="44"/>
              </w:numPr>
              <w:cnfStyle w:val="000000000000" w:firstRow="0" w:lastRow="0" w:firstColumn="0" w:lastColumn="0" w:oddVBand="0" w:evenVBand="0" w:oddHBand="0" w:evenHBand="0" w:firstRowFirstColumn="0" w:firstRowLastColumn="0" w:lastRowFirstColumn="0" w:lastRowLastColumn="0"/>
              <w:rPr>
                <w:lang w:val="en-US"/>
              </w:rPr>
            </w:pPr>
            <w:r w:rsidRPr="00C8007E">
              <w:rPr>
                <w:lang w:val="en-US"/>
              </w:rPr>
              <w:t>BRI</w:t>
            </w:r>
            <w:r w:rsidR="00632596" w:rsidRPr="00C8007E">
              <w:rPr>
                <w:lang w:val="en-US"/>
              </w:rPr>
              <w:t>625</w:t>
            </w:r>
            <w:r w:rsidR="00C8007E">
              <w:rPr>
                <w:lang w:val="en-US"/>
              </w:rPr>
              <w:t>/BRI881</w:t>
            </w:r>
            <w:r w:rsidR="00D02096">
              <w:rPr>
                <w:lang w:val="en-US"/>
              </w:rPr>
              <w:t>/BRI882</w:t>
            </w:r>
            <w:r w:rsidR="007320AF">
              <w:rPr>
                <w:lang w:val="en-US"/>
              </w:rPr>
              <w:t>/BRI883</w:t>
            </w:r>
          </w:p>
          <w:p w14:paraId="6EF00BCA" w14:textId="77777777" w:rsidR="00D830B3" w:rsidRDefault="00D830B3" w:rsidP="009C4B71">
            <w:pPr>
              <w:pStyle w:val="ListParagraph"/>
              <w:numPr>
                <w:ilvl w:val="0"/>
                <w:numId w:val="44"/>
              </w:numPr>
              <w:cnfStyle w:val="000000000000" w:firstRow="0" w:lastRow="0" w:firstColumn="0" w:lastColumn="0" w:oddVBand="0" w:evenVBand="0" w:oddHBand="0" w:evenHBand="0" w:firstRowFirstColumn="0" w:firstRowLastColumn="0" w:lastRowFirstColumn="0" w:lastRowLastColumn="0"/>
              <w:rPr>
                <w:lang w:val="en-US"/>
              </w:rPr>
            </w:pPr>
            <w:r w:rsidRPr="00493D4F">
              <w:rPr>
                <w:lang w:val="en-US"/>
              </w:rPr>
              <w:t>Updated business rules:</w:t>
            </w:r>
          </w:p>
          <w:p w14:paraId="37863EB7" w14:textId="77777777" w:rsidR="00D830B3" w:rsidRDefault="00D830B3" w:rsidP="009C4B71">
            <w:pPr>
              <w:pStyle w:val="ListParagraph"/>
              <w:numPr>
                <w:ilvl w:val="1"/>
                <w:numId w:val="44"/>
              </w:numPr>
              <w:cnfStyle w:val="000000000000" w:firstRow="0" w:lastRow="0" w:firstColumn="0" w:lastColumn="0" w:oddVBand="0" w:evenVBand="0" w:oddHBand="0" w:evenHBand="0" w:firstRowFirstColumn="0" w:firstRowLastColumn="0" w:lastRowFirstColumn="0" w:lastRowLastColumn="0"/>
              <w:rPr>
                <w:lang w:val="fr-BE"/>
              </w:rPr>
            </w:pPr>
            <w:r w:rsidRPr="00A52A56">
              <w:rPr>
                <w:lang w:val="fr-BE"/>
              </w:rPr>
              <w:t>BRI008/</w:t>
            </w:r>
            <w:r w:rsidRPr="00493D4F">
              <w:rPr>
                <w:lang w:val="fr-BE"/>
              </w:rPr>
              <w:t>BRI114/</w:t>
            </w:r>
            <w:r w:rsidRPr="00A52A56">
              <w:rPr>
                <w:lang w:val="fr-BE"/>
              </w:rPr>
              <w:t>BRI207/</w:t>
            </w:r>
            <w:r w:rsidRPr="00493D4F">
              <w:rPr>
                <w:lang w:val="fr-BE"/>
              </w:rPr>
              <w:t>BRI222/BRI291/BRI292/BRI295/</w:t>
            </w:r>
            <w:r w:rsidRPr="00A52A56">
              <w:rPr>
                <w:lang w:val="fr-BE"/>
              </w:rPr>
              <w:t>BRI605/BRI866/B</w:t>
            </w:r>
            <w:r w:rsidRPr="00493D4F">
              <w:rPr>
                <w:lang w:val="fr-BE"/>
              </w:rPr>
              <w:t>RI867</w:t>
            </w:r>
          </w:p>
          <w:p w14:paraId="0998ED59" w14:textId="77777777" w:rsidR="00D830B3" w:rsidRPr="00A52A56" w:rsidRDefault="00D830B3" w:rsidP="009C4B71">
            <w:pPr>
              <w:pStyle w:val="ListParagraph"/>
              <w:numPr>
                <w:ilvl w:val="0"/>
                <w:numId w:val="44"/>
              </w:numPr>
              <w:cnfStyle w:val="000000000000" w:firstRow="0" w:lastRow="0" w:firstColumn="0" w:lastColumn="0" w:oddVBand="0" w:evenVBand="0" w:oddHBand="0" w:evenHBand="0" w:firstRowFirstColumn="0" w:firstRowLastColumn="0" w:lastRowFirstColumn="0" w:lastRowLastColumn="0"/>
              <w:rPr>
                <w:lang w:val="fr-BE"/>
              </w:rPr>
            </w:pPr>
            <w:r w:rsidRPr="00AC0B14">
              <w:rPr>
                <w:lang w:val="en-US"/>
              </w:rPr>
              <w:t xml:space="preserve">Deleted business rules: </w:t>
            </w:r>
          </w:p>
          <w:p w14:paraId="612643F9" w14:textId="6287AA30" w:rsidR="00D830B3" w:rsidRPr="006859C0" w:rsidRDefault="00D830B3" w:rsidP="009C4B71">
            <w:pPr>
              <w:pStyle w:val="ListParagraph"/>
              <w:numPr>
                <w:ilvl w:val="1"/>
                <w:numId w:val="44"/>
              </w:numPr>
              <w:cnfStyle w:val="000000000000" w:firstRow="0" w:lastRow="0" w:firstColumn="0" w:lastColumn="0" w:oddVBand="0" w:evenVBand="0" w:oddHBand="0" w:evenHBand="0" w:firstRowFirstColumn="0" w:firstRowLastColumn="0" w:lastRowFirstColumn="0" w:lastRowLastColumn="0"/>
              <w:rPr>
                <w:lang w:val="fr-BE"/>
              </w:rPr>
            </w:pPr>
            <w:r w:rsidRPr="00A52A56">
              <w:rPr>
                <w:lang w:val="en-US"/>
              </w:rPr>
              <w:t>BRI208</w:t>
            </w:r>
          </w:p>
          <w:p w14:paraId="42D4A508" w14:textId="38244163" w:rsidR="00650670" w:rsidRDefault="00650670" w:rsidP="006859C0">
            <w:pPr>
              <w:pStyle w:val="ListParagraph"/>
              <w:numPr>
                <w:ilvl w:val="1"/>
                <w:numId w:val="44"/>
              </w:numPr>
              <w:spacing w:after="120"/>
              <w:cnfStyle w:val="000000000000" w:firstRow="0" w:lastRow="0" w:firstColumn="0" w:lastColumn="0" w:oddVBand="0" w:evenVBand="0" w:oddHBand="0" w:evenHBand="0" w:firstRowFirstColumn="0" w:firstRowLastColumn="0" w:lastRowFirstColumn="0" w:lastRowLastColumn="0"/>
            </w:pPr>
            <w:r>
              <w:t>BRI329</w:t>
            </w:r>
          </w:p>
          <w:p w14:paraId="197DA7CC" w14:textId="26D03A81" w:rsidR="00451BD1" w:rsidRPr="006859C0" w:rsidRDefault="00451BD1" w:rsidP="006859C0">
            <w:pPr>
              <w:pStyle w:val="ListParagraph"/>
              <w:numPr>
                <w:ilvl w:val="1"/>
                <w:numId w:val="44"/>
              </w:numPr>
              <w:spacing w:after="120"/>
              <w:cnfStyle w:val="000000000000" w:firstRow="0" w:lastRow="0" w:firstColumn="0" w:lastColumn="0" w:oddVBand="0" w:evenVBand="0" w:oddHBand="0" w:evenHBand="0" w:firstRowFirstColumn="0" w:firstRowLastColumn="0" w:lastRowFirstColumn="0" w:lastRowLastColumn="0"/>
            </w:pPr>
            <w:r>
              <w:t>BRI240</w:t>
            </w:r>
          </w:p>
          <w:p w14:paraId="6116DDD5" w14:textId="79EE0E43" w:rsidR="00D830B3" w:rsidRPr="008B1A7B" w:rsidRDefault="00D830B3" w:rsidP="00584F45">
            <w:pP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Cs w:val="20"/>
                <w:lang w:val="en-US"/>
              </w:rPr>
            </w:pPr>
            <w:r w:rsidRPr="008B1A7B">
              <w:rPr>
                <w:rFonts w:asciiTheme="minorHAnsi" w:hAnsiTheme="minorHAnsi" w:cstheme="minorHAnsi"/>
                <w:szCs w:val="20"/>
                <w:lang w:val="en-US"/>
              </w:rPr>
              <w:t>XSD schema:</w:t>
            </w:r>
          </w:p>
          <w:p w14:paraId="74D19031" w14:textId="4AB9C919" w:rsidR="00D830B3" w:rsidRPr="008B1A7B" w:rsidRDefault="00D830B3" w:rsidP="009C4B71">
            <w:pPr>
              <w:pStyle w:val="ListParagraph"/>
              <w:numPr>
                <w:ilvl w:val="0"/>
                <w:numId w:val="44"/>
              </w:numPr>
              <w:shd w:val="clear" w:color="auto" w:fill="FFFFFE"/>
              <w:spacing w:line="285" w:lineRule="atLeast"/>
              <w:jc w:val="left"/>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szCs w:val="20"/>
                <w:lang w:val="en-US" w:eastAsia="fr-BE"/>
              </w:rPr>
            </w:pPr>
            <w:r w:rsidRPr="008B1A7B">
              <w:rPr>
                <w:rFonts w:asciiTheme="minorHAnsi" w:hAnsiTheme="minorHAnsi" w:cstheme="minorHAnsi"/>
                <w:szCs w:val="20"/>
                <w:lang w:val="en-US"/>
              </w:rPr>
              <w:t xml:space="preserve">XSD Updated: </w:t>
            </w:r>
            <w:proofErr w:type="spellStart"/>
            <w:r w:rsidRPr="008B1A7B">
              <w:rPr>
                <w:rFonts w:asciiTheme="minorHAnsi" w:hAnsiTheme="minorHAnsi" w:cstheme="minorHAnsi"/>
                <w:szCs w:val="20"/>
                <w:lang w:val="en-US"/>
              </w:rPr>
              <w:t>stypes</w:t>
            </w:r>
            <w:proofErr w:type="spellEnd"/>
            <w:r w:rsidRPr="008B1A7B">
              <w:rPr>
                <w:rFonts w:asciiTheme="minorHAnsi" w:hAnsiTheme="minorHAnsi" w:cstheme="minorHAnsi"/>
                <w:szCs w:val="20"/>
                <w:lang w:val="en-US"/>
              </w:rPr>
              <w:t xml:space="preserve"> “</w:t>
            </w:r>
            <w:proofErr w:type="spellStart"/>
            <w:r w:rsidRPr="008B1A7B">
              <w:rPr>
                <w:rFonts w:asciiTheme="minorHAnsi" w:eastAsia="Times New Roman" w:hAnsiTheme="minorHAnsi" w:cstheme="minorHAnsi"/>
                <w:szCs w:val="20"/>
                <w:lang w:val="en-US" w:eastAsia="fr-BE"/>
              </w:rPr>
              <w:t>MRNContentType</w:t>
            </w:r>
            <w:proofErr w:type="spellEnd"/>
            <w:r w:rsidRPr="008B1A7B">
              <w:rPr>
                <w:rFonts w:asciiTheme="minorHAnsi" w:eastAsia="Times New Roman" w:hAnsiTheme="minorHAnsi" w:cstheme="minorHAnsi"/>
                <w:szCs w:val="20"/>
                <w:lang w:val="en-US" w:eastAsia="fr-BE"/>
              </w:rPr>
              <w:t>” pattern and CC4010B “</w:t>
            </w:r>
            <w:proofErr w:type="spellStart"/>
            <w:r w:rsidRPr="008B1A7B">
              <w:rPr>
                <w:rFonts w:asciiTheme="minorHAnsi" w:eastAsia="Times New Roman" w:hAnsiTheme="minorHAnsi" w:cstheme="minorHAnsi"/>
                <w:szCs w:val="20"/>
                <w:lang w:val="en-US" w:eastAsia="fr-BE"/>
              </w:rPr>
              <w:t>SupervisingCustomsOffice</w:t>
            </w:r>
            <w:proofErr w:type="spellEnd"/>
            <w:r w:rsidRPr="008B1A7B">
              <w:rPr>
                <w:rFonts w:asciiTheme="minorHAnsi" w:eastAsia="Times New Roman" w:hAnsiTheme="minorHAnsi" w:cstheme="minorHAnsi"/>
                <w:szCs w:val="20"/>
                <w:lang w:val="en-US" w:eastAsia="fr-BE"/>
              </w:rPr>
              <w:t xml:space="preserve">” optionality. </w:t>
            </w:r>
          </w:p>
          <w:p w14:paraId="2AFAE365" w14:textId="47F06D1A" w:rsidR="00D830B3" w:rsidRPr="008B1A7B" w:rsidRDefault="00D830B3" w:rsidP="009C4B71">
            <w:pPr>
              <w:pStyle w:val="ListParagraph"/>
              <w:numPr>
                <w:ilvl w:val="0"/>
                <w:numId w:val="44"/>
              </w:numPr>
              <w:shd w:val="clear" w:color="auto" w:fill="FFFFFE"/>
              <w:spacing w:line="285" w:lineRule="atLeast"/>
              <w:jc w:val="left"/>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szCs w:val="20"/>
                <w:lang w:val="en-US" w:eastAsia="fr-BE"/>
              </w:rPr>
            </w:pPr>
            <w:r w:rsidRPr="008B1A7B">
              <w:rPr>
                <w:rFonts w:asciiTheme="minorHAnsi" w:hAnsiTheme="minorHAnsi" w:cstheme="minorHAnsi"/>
                <w:szCs w:val="20"/>
                <w:lang w:val="en-US"/>
              </w:rPr>
              <w:t>XSD Updated: CCI89B and CCI90B.</w:t>
            </w:r>
          </w:p>
          <w:p w14:paraId="52B03B91" w14:textId="77777777" w:rsidR="00D830B3" w:rsidRDefault="00D830B3" w:rsidP="000704E1">
            <w:pPr>
              <w:cnfStyle w:val="000000000000" w:firstRow="0" w:lastRow="0" w:firstColumn="0" w:lastColumn="0" w:oddVBand="0" w:evenVBand="0" w:oddHBand="0" w:evenHBand="0" w:firstRowFirstColumn="0" w:firstRowLastColumn="0" w:lastRowFirstColumn="0" w:lastRowLastColumn="0"/>
            </w:pPr>
            <w:r>
              <w:t>Code list:</w:t>
            </w:r>
          </w:p>
          <w:p w14:paraId="4DEA107A" w14:textId="77777777" w:rsidR="00D830B3" w:rsidRDefault="00D830B3" w:rsidP="009C4B71">
            <w:pPr>
              <w:pStyle w:val="ListParagraph"/>
              <w:numPr>
                <w:ilvl w:val="0"/>
                <w:numId w:val="44"/>
              </w:numPr>
              <w:spacing w:after="120"/>
              <w:cnfStyle w:val="000000000000" w:firstRow="0" w:lastRow="0" w:firstColumn="0" w:lastColumn="0" w:oddVBand="0" w:evenVBand="0" w:oddHBand="0" w:evenHBand="0" w:firstRowFirstColumn="0" w:firstRowLastColumn="0" w:lastRowFirstColumn="0" w:lastRowLastColumn="0"/>
            </w:pPr>
            <w:r>
              <w:t>Updated code list:</w:t>
            </w:r>
          </w:p>
          <w:p w14:paraId="13F36BDA" w14:textId="4D2B85F8" w:rsidR="00D55F53" w:rsidRDefault="00976C2F" w:rsidP="009C4B71">
            <w:pPr>
              <w:pStyle w:val="ListParagraph"/>
              <w:numPr>
                <w:ilvl w:val="1"/>
                <w:numId w:val="44"/>
              </w:numPr>
              <w:spacing w:after="120"/>
              <w:cnfStyle w:val="000000000000" w:firstRow="0" w:lastRow="0" w:firstColumn="0" w:lastColumn="0" w:oddVBand="0" w:evenVBand="0" w:oddHBand="0" w:evenHBand="0" w:firstRowFirstColumn="0" w:firstRowLastColumn="0" w:lastRowFirstColumn="0" w:lastRowLastColumn="0"/>
            </w:pPr>
            <w:r>
              <w:t xml:space="preserve">CL349, </w:t>
            </w:r>
            <w:r w:rsidR="00D830B3">
              <w:t>NCL068</w:t>
            </w:r>
          </w:p>
          <w:p w14:paraId="706038E0" w14:textId="77777777" w:rsidR="009C4B71" w:rsidRDefault="009C4B71" w:rsidP="009C4B71">
            <w:pPr>
              <w:pStyle w:val="ListParagraph"/>
              <w:numPr>
                <w:ilvl w:val="0"/>
                <w:numId w:val="44"/>
              </w:numPr>
              <w:spacing w:after="120"/>
              <w:cnfStyle w:val="000000000000" w:firstRow="0" w:lastRow="0" w:firstColumn="0" w:lastColumn="0" w:oddVBand="0" w:evenVBand="0" w:oddHBand="0" w:evenHBand="0" w:firstRowFirstColumn="0" w:firstRowLastColumn="0" w:lastRowFirstColumn="0" w:lastRowLastColumn="0"/>
            </w:pPr>
            <w:r>
              <w:t>Added code list:</w:t>
            </w:r>
          </w:p>
          <w:p w14:paraId="4035EBD9" w14:textId="502C7CB6" w:rsidR="00517E80" w:rsidRDefault="00517E80" w:rsidP="00517E80">
            <w:pPr>
              <w:pStyle w:val="ListParagraph"/>
              <w:numPr>
                <w:ilvl w:val="1"/>
                <w:numId w:val="44"/>
              </w:numPr>
              <w:spacing w:after="120"/>
              <w:cnfStyle w:val="000000000000" w:firstRow="0" w:lastRow="0" w:firstColumn="0" w:lastColumn="0" w:oddVBand="0" w:evenVBand="0" w:oddHBand="0" w:evenHBand="0" w:firstRowFirstColumn="0" w:firstRowLastColumn="0" w:lastRowFirstColumn="0" w:lastRowLastColumn="0"/>
            </w:pPr>
            <w:r>
              <w:t>CL181</w:t>
            </w:r>
          </w:p>
          <w:p w14:paraId="3E1CCD8D" w14:textId="0BD7B607" w:rsidR="00517E80" w:rsidRDefault="00517E80" w:rsidP="00517E80">
            <w:pPr>
              <w:pStyle w:val="ListParagraph"/>
              <w:numPr>
                <w:ilvl w:val="1"/>
                <w:numId w:val="44"/>
              </w:numPr>
              <w:spacing w:after="120"/>
              <w:cnfStyle w:val="000000000000" w:firstRow="0" w:lastRow="0" w:firstColumn="0" w:lastColumn="0" w:oddVBand="0" w:evenVBand="0" w:oddHBand="0" w:evenHBand="0" w:firstRowFirstColumn="0" w:firstRowLastColumn="0" w:lastRowFirstColumn="0" w:lastRowLastColumn="0"/>
            </w:pPr>
            <w:r>
              <w:t>CL182</w:t>
            </w:r>
          </w:p>
          <w:p w14:paraId="77F6D98D" w14:textId="77777777" w:rsidR="009C4B71" w:rsidRDefault="009C4B71" w:rsidP="009C4B71">
            <w:pPr>
              <w:pStyle w:val="ListParagraph"/>
              <w:numPr>
                <w:ilvl w:val="1"/>
                <w:numId w:val="44"/>
              </w:numPr>
              <w:spacing w:after="120"/>
              <w:cnfStyle w:val="000000000000" w:firstRow="0" w:lastRow="0" w:firstColumn="0" w:lastColumn="0" w:oddVBand="0" w:evenVBand="0" w:oddHBand="0" w:evenHBand="0" w:firstRowFirstColumn="0" w:firstRowLastColumn="0" w:lastRowFirstColumn="0" w:lastRowLastColumn="0"/>
            </w:pPr>
            <w:r>
              <w:t>NCL175</w:t>
            </w:r>
          </w:p>
          <w:p w14:paraId="2A396176" w14:textId="77777777" w:rsidR="009C4B71" w:rsidRDefault="009C4B71" w:rsidP="009C4B71">
            <w:pPr>
              <w:pStyle w:val="ListParagraph"/>
              <w:numPr>
                <w:ilvl w:val="1"/>
                <w:numId w:val="44"/>
              </w:numPr>
              <w:spacing w:after="120"/>
              <w:cnfStyle w:val="000000000000" w:firstRow="0" w:lastRow="0" w:firstColumn="0" w:lastColumn="0" w:oddVBand="0" w:evenVBand="0" w:oddHBand="0" w:evenHBand="0" w:firstRowFirstColumn="0" w:firstRowLastColumn="0" w:lastRowFirstColumn="0" w:lastRowLastColumn="0"/>
            </w:pPr>
            <w:r>
              <w:t>NCL176</w:t>
            </w:r>
          </w:p>
          <w:p w14:paraId="562715BD" w14:textId="40D58CCB" w:rsidR="005B1B0C" w:rsidRPr="00CF71CB" w:rsidRDefault="00080A61" w:rsidP="00080A61">
            <w:pPr>
              <w:cnfStyle w:val="000000000000" w:firstRow="0" w:lastRow="0" w:firstColumn="0" w:lastColumn="0" w:oddVBand="0" w:evenVBand="0" w:oddHBand="0" w:evenHBand="0" w:firstRowFirstColumn="0" w:firstRowLastColumn="0" w:lastRowFirstColumn="0" w:lastRowLastColumn="0"/>
            </w:pPr>
            <w:r>
              <w:t xml:space="preserve">Added paragraph: Discharge of a special </w:t>
            </w:r>
            <w:r w:rsidR="00A60ABC">
              <w:t>procedure. Added</w:t>
            </w:r>
            <w:r>
              <w:t xml:space="preserve"> reference </w:t>
            </w:r>
            <w:r w:rsidR="00F5746A">
              <w:t xml:space="preserve">to </w:t>
            </w:r>
            <w:r>
              <w:t>MIG Discharge.</w:t>
            </w:r>
          </w:p>
        </w:tc>
      </w:tr>
      <w:tr w:rsidR="005957CF" w14:paraId="196F512C" w14:textId="77777777" w:rsidTr="00977468">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345" w:type="pct"/>
          </w:tcPr>
          <w:p w14:paraId="4FBC77A4" w14:textId="0B956513" w:rsidR="005957CF" w:rsidRDefault="00F47AB7" w:rsidP="762B3C5E">
            <w:r>
              <w:t>5</w:t>
            </w:r>
            <w:r w:rsidR="005957CF">
              <w:t>.</w:t>
            </w:r>
            <w:r>
              <w:t>0</w:t>
            </w:r>
            <w:r w:rsidR="005957CF">
              <w:t>0</w:t>
            </w:r>
          </w:p>
        </w:tc>
        <w:tc>
          <w:tcPr>
            <w:tcW w:w="626" w:type="pct"/>
          </w:tcPr>
          <w:p w14:paraId="0C46AFC3" w14:textId="0991F327" w:rsidR="005957CF" w:rsidRDefault="00E73758" w:rsidP="762B3C5E">
            <w:pPr>
              <w:cnfStyle w:val="000000100000" w:firstRow="0" w:lastRow="0" w:firstColumn="0" w:lastColumn="0" w:oddVBand="0" w:evenVBand="0" w:oddHBand="1" w:evenHBand="0" w:firstRowFirstColumn="0" w:firstRowLastColumn="0" w:lastRowFirstColumn="0" w:lastRowLastColumn="0"/>
            </w:pPr>
            <w:r>
              <w:t>23</w:t>
            </w:r>
            <w:r w:rsidR="005957CF">
              <w:t>/0</w:t>
            </w:r>
            <w:r w:rsidR="00A97561">
              <w:t>9</w:t>
            </w:r>
            <w:r w:rsidR="006F7792">
              <w:t>/</w:t>
            </w:r>
            <w:r w:rsidR="005957CF">
              <w:t>2024</w:t>
            </w:r>
          </w:p>
        </w:tc>
        <w:tc>
          <w:tcPr>
            <w:tcW w:w="4029" w:type="pct"/>
          </w:tcPr>
          <w:p w14:paraId="391708C7" w14:textId="659A58E5" w:rsidR="00DF6295" w:rsidRDefault="00DF6295" w:rsidP="00BB001B">
            <w:pPr>
              <w:cnfStyle w:val="000000100000" w:firstRow="0" w:lastRow="0" w:firstColumn="0" w:lastColumn="0" w:oddVBand="0" w:evenVBand="0" w:oddHBand="1" w:evenHBand="0" w:firstRowFirstColumn="0" w:firstRowLastColumn="0" w:lastRowFirstColumn="0" w:lastRowLastColumn="0"/>
            </w:pPr>
            <w:r>
              <w:t xml:space="preserve">Paragraph </w:t>
            </w:r>
            <w:r w:rsidR="00977468">
              <w:t>added</w:t>
            </w:r>
            <w:r>
              <w:t xml:space="preserve"> t</w:t>
            </w:r>
            <w:r w:rsidR="00977468">
              <w:t xml:space="preserve">o AC4 </w:t>
            </w:r>
            <w:r w:rsidR="00977468" w:rsidRPr="00B01C17">
              <w:rPr>
                <w:rFonts w:asciiTheme="majorHAnsi" w:hAnsiTheme="majorHAnsi" w:cstheme="majorHAnsi"/>
                <w:szCs w:val="20"/>
              </w:rPr>
              <w:t>Validate</w:t>
            </w:r>
            <w:r w:rsidR="00977468">
              <w:rPr>
                <w:rFonts w:asciiTheme="majorHAnsi" w:hAnsiTheme="majorHAnsi" w:cstheme="majorHAnsi"/>
                <w:szCs w:val="20"/>
              </w:rPr>
              <w:t xml:space="preserve"> </w:t>
            </w:r>
            <w:r w:rsidR="00977468" w:rsidRPr="00B01C17">
              <w:rPr>
                <w:rFonts w:asciiTheme="majorHAnsi" w:hAnsiTheme="majorHAnsi" w:cstheme="majorHAnsi"/>
                <w:szCs w:val="20"/>
              </w:rPr>
              <w:t>Declaration</w:t>
            </w:r>
            <w:r w:rsidR="00977468">
              <w:rPr>
                <w:rFonts w:asciiTheme="majorHAnsi" w:hAnsiTheme="majorHAnsi" w:cstheme="majorHAnsi"/>
                <w:szCs w:val="20"/>
              </w:rPr>
              <w:t>: Added Time zone synchronization</w:t>
            </w:r>
          </w:p>
          <w:p w14:paraId="0BE51482" w14:textId="77777777" w:rsidR="005957CF" w:rsidRDefault="00862F93" w:rsidP="00090DBE">
            <w:pPr>
              <w:cnfStyle w:val="000000100000" w:firstRow="0" w:lastRow="0" w:firstColumn="0" w:lastColumn="0" w:oddVBand="0" w:evenVBand="0" w:oddHBand="1" w:evenHBand="0" w:firstRowFirstColumn="0" w:firstRowLastColumn="0" w:lastRowFirstColumn="0" w:lastRowLastColumn="0"/>
            </w:pPr>
            <w:r>
              <w:t xml:space="preserve">Paragraph </w:t>
            </w:r>
            <w:r w:rsidR="00774EBC">
              <w:t>added with a new Customs Declaration (EIDR with PN).</w:t>
            </w:r>
          </w:p>
          <w:p w14:paraId="20F90A65" w14:textId="1695D647" w:rsidR="00977468" w:rsidRDefault="00977468" w:rsidP="00090DBE">
            <w:pPr>
              <w:cnfStyle w:val="000000100000" w:firstRow="0" w:lastRow="0" w:firstColumn="0" w:lastColumn="0" w:oddVBand="0" w:evenVBand="0" w:oddHBand="1" w:evenHBand="0" w:firstRowFirstColumn="0" w:firstRowLastColumn="0" w:lastRowFirstColumn="0" w:lastRowLastColumn="0"/>
            </w:pPr>
            <w:r>
              <w:t>Paragraph related to Supplementary Declaration updated.</w:t>
            </w:r>
          </w:p>
          <w:p w14:paraId="4CD65BA4" w14:textId="4E5E6A42" w:rsidR="00F12AFC" w:rsidRDefault="00F12AFC" w:rsidP="00090DBE">
            <w:pPr>
              <w:cnfStyle w:val="000000100000" w:firstRow="0" w:lastRow="0" w:firstColumn="0" w:lastColumn="0" w:oddVBand="0" w:evenVBand="0" w:oddHBand="1" w:evenHBand="0" w:firstRowFirstColumn="0" w:firstRowLastColumn="0" w:lastRowFirstColumn="0" w:lastRowLastColumn="0"/>
            </w:pPr>
            <w:r>
              <w:t>Added new messages:</w:t>
            </w:r>
          </w:p>
          <w:p w14:paraId="721FF208" w14:textId="4B3AD375" w:rsidR="00F12AFC" w:rsidRDefault="00F12AFC" w:rsidP="00F12AFC">
            <w:pPr>
              <w:pStyle w:val="ListParagraph"/>
              <w:numPr>
                <w:ilvl w:val="0"/>
                <w:numId w:val="44"/>
              </w:numPr>
              <w:cnfStyle w:val="000000100000" w:firstRow="0" w:lastRow="0" w:firstColumn="0" w:lastColumn="0" w:oddVBand="0" w:evenVBand="0" w:oddHBand="1" w:evenHBand="0" w:firstRowFirstColumn="0" w:firstRowLastColumn="0" w:lastRowFirstColumn="0" w:lastRowLastColumn="0"/>
            </w:pPr>
            <w:r>
              <w:t>XSD: CC433B.xsd, CC457B.xsd</w:t>
            </w:r>
            <w:r w:rsidR="00014CAB">
              <w:t>, CC451B.xsd</w:t>
            </w:r>
            <w:r w:rsidR="008A1A80">
              <w:t>, CC462B.xsd</w:t>
            </w:r>
          </w:p>
          <w:p w14:paraId="0D8171A8" w14:textId="0D935AAE" w:rsidR="00F12AFC" w:rsidRDefault="00F12AFC" w:rsidP="00F12AFC">
            <w:pPr>
              <w:pStyle w:val="ListParagraph"/>
              <w:numPr>
                <w:ilvl w:val="0"/>
                <w:numId w:val="44"/>
              </w:numPr>
              <w:cnfStyle w:val="000000100000" w:firstRow="0" w:lastRow="0" w:firstColumn="0" w:lastColumn="0" w:oddVBand="0" w:evenVBand="0" w:oddHBand="1" w:evenHBand="0" w:firstRowFirstColumn="0" w:firstRowLastColumn="0" w:lastRowFirstColumn="0" w:lastRowLastColumn="0"/>
            </w:pPr>
            <w:r>
              <w:t>XML:</w:t>
            </w:r>
            <w:r w:rsidR="00386D9D">
              <w:t xml:space="preserve"> CC433B.xml</w:t>
            </w:r>
            <w:r w:rsidR="00C10E3C">
              <w:t>, CC457B.xml</w:t>
            </w:r>
            <w:r w:rsidR="001164DE">
              <w:t>, CC451B_PN_EIDR.xml</w:t>
            </w:r>
            <w:r w:rsidR="008A0A9E">
              <w:t>, CC462B.xml</w:t>
            </w:r>
            <w:r w:rsidR="00B956F4">
              <w:t>, CC429B_PN_EIDR.xml</w:t>
            </w:r>
          </w:p>
          <w:p w14:paraId="3B9E0FF4" w14:textId="70ABD150" w:rsidR="00480BA0" w:rsidRDefault="00F12AFC" w:rsidP="00F12AFC">
            <w:pPr>
              <w:cnfStyle w:val="000000100000" w:firstRow="0" w:lastRow="0" w:firstColumn="0" w:lastColumn="0" w:oddVBand="0" w:evenVBand="0" w:oddHBand="1" w:evenHBand="0" w:firstRowFirstColumn="0" w:firstRowLastColumn="0" w:lastRowFirstColumn="0" w:lastRowLastColumn="0"/>
            </w:pPr>
            <w:r>
              <w:t>Updated message</w:t>
            </w:r>
            <w:r w:rsidR="00B415AE">
              <w:t>s</w:t>
            </w:r>
            <w:r>
              <w:t>:</w:t>
            </w:r>
          </w:p>
          <w:p w14:paraId="207AFB95" w14:textId="720259F0" w:rsidR="00F12AFC" w:rsidRDefault="00F12AFC">
            <w:pPr>
              <w:pStyle w:val="ListParagraph"/>
              <w:numPr>
                <w:ilvl w:val="0"/>
                <w:numId w:val="44"/>
              </w:numPr>
              <w:cnfStyle w:val="000000100000" w:firstRow="0" w:lastRow="0" w:firstColumn="0" w:lastColumn="0" w:oddVBand="0" w:evenVBand="0" w:oddHBand="1" w:evenHBand="0" w:firstRowFirstColumn="0" w:firstRowLastColumn="0" w:lastRowFirstColumn="0" w:lastRowLastColumn="0"/>
            </w:pPr>
            <w:r>
              <w:t xml:space="preserve">XSD: </w:t>
            </w:r>
            <w:r w:rsidR="00F47AB7">
              <w:t xml:space="preserve">CC413B.xsd, </w:t>
            </w:r>
            <w:r w:rsidR="00467713">
              <w:t>CC415B.x</w:t>
            </w:r>
            <w:r w:rsidR="009B4E88">
              <w:t>sd</w:t>
            </w:r>
            <w:r w:rsidR="006251ED">
              <w:t>, CC429B.xsd</w:t>
            </w:r>
          </w:p>
          <w:p w14:paraId="37BA3DFB" w14:textId="77777777" w:rsidR="00480BA0" w:rsidRDefault="00480BA0" w:rsidP="00480BA0">
            <w:pPr>
              <w:cnfStyle w:val="000000100000" w:firstRow="0" w:lastRow="0" w:firstColumn="0" w:lastColumn="0" w:oddVBand="0" w:evenVBand="0" w:oddHBand="1" w:evenHBand="0" w:firstRowFirstColumn="0" w:firstRowLastColumn="0" w:lastRowFirstColumn="0" w:lastRowLastColumn="0"/>
            </w:pPr>
            <w:r>
              <w:lastRenderedPageBreak/>
              <w:t>Business rules:</w:t>
            </w:r>
          </w:p>
          <w:p w14:paraId="4987B5E7" w14:textId="6062D2CA" w:rsidR="00480BA0" w:rsidRDefault="00480BA0" w:rsidP="00480BA0">
            <w:pPr>
              <w:pStyle w:val="ListParagraph"/>
              <w:numPr>
                <w:ilvl w:val="0"/>
                <w:numId w:val="44"/>
              </w:numPr>
              <w:cnfStyle w:val="000000100000" w:firstRow="0" w:lastRow="0" w:firstColumn="0" w:lastColumn="0" w:oddVBand="0" w:evenVBand="0" w:oddHBand="1" w:evenHBand="0" w:firstRowFirstColumn="0" w:firstRowLastColumn="0" w:lastRowFirstColumn="0" w:lastRowLastColumn="0"/>
            </w:pPr>
            <w:r>
              <w:t>Updated:</w:t>
            </w:r>
            <w:r w:rsidR="00D64F62">
              <w:t xml:space="preserve"> </w:t>
            </w:r>
            <w:r w:rsidR="001C12F4">
              <w:t>BR</w:t>
            </w:r>
            <w:r w:rsidR="00481A82">
              <w:t>I</w:t>
            </w:r>
            <w:r w:rsidR="001C12F4">
              <w:t xml:space="preserve">015, </w:t>
            </w:r>
            <w:r w:rsidR="00C046F3">
              <w:t>BR</w:t>
            </w:r>
            <w:r w:rsidR="00481A82">
              <w:t>I</w:t>
            </w:r>
            <w:r w:rsidR="00C046F3">
              <w:t>025, BR</w:t>
            </w:r>
            <w:r w:rsidR="00481A82">
              <w:t>I</w:t>
            </w:r>
            <w:r w:rsidR="00C046F3">
              <w:t xml:space="preserve">041, </w:t>
            </w:r>
            <w:r w:rsidR="003F582B">
              <w:t>BR</w:t>
            </w:r>
            <w:r w:rsidR="00481A82">
              <w:t>I</w:t>
            </w:r>
            <w:r w:rsidR="003F582B">
              <w:t>046, BR</w:t>
            </w:r>
            <w:r w:rsidR="00481A82">
              <w:t>I</w:t>
            </w:r>
            <w:r w:rsidR="003F582B">
              <w:t xml:space="preserve">098, </w:t>
            </w:r>
            <w:r w:rsidR="00AC4D09">
              <w:t>BR</w:t>
            </w:r>
            <w:r w:rsidR="00481A82">
              <w:t>I</w:t>
            </w:r>
            <w:r w:rsidR="00AC4D09">
              <w:t>124, BR</w:t>
            </w:r>
            <w:r w:rsidR="00C10EC6">
              <w:t>I</w:t>
            </w:r>
            <w:r w:rsidR="00AC4D09">
              <w:t xml:space="preserve">155, </w:t>
            </w:r>
            <w:r w:rsidR="00407C98">
              <w:t>BR</w:t>
            </w:r>
            <w:r w:rsidR="00C10EC6">
              <w:t>I</w:t>
            </w:r>
            <w:r w:rsidR="00407C98">
              <w:t>169, BR</w:t>
            </w:r>
            <w:r w:rsidR="00561884">
              <w:t>I</w:t>
            </w:r>
            <w:r w:rsidR="00407C98">
              <w:t xml:space="preserve">207, </w:t>
            </w:r>
            <w:r w:rsidR="005D47F4">
              <w:t>BR</w:t>
            </w:r>
            <w:r w:rsidR="00561884">
              <w:t>I</w:t>
            </w:r>
            <w:r w:rsidR="005D47F4">
              <w:t xml:space="preserve">222, </w:t>
            </w:r>
            <w:r w:rsidR="008E3E7A">
              <w:t>BR</w:t>
            </w:r>
            <w:r w:rsidR="00561884">
              <w:t>I</w:t>
            </w:r>
            <w:r w:rsidR="008E3E7A">
              <w:t>232, BR</w:t>
            </w:r>
            <w:r w:rsidR="00561884">
              <w:t>I</w:t>
            </w:r>
            <w:r w:rsidR="008E3E7A">
              <w:t xml:space="preserve">303, </w:t>
            </w:r>
            <w:r w:rsidR="00A119CA">
              <w:t>BR</w:t>
            </w:r>
            <w:r w:rsidR="00561884">
              <w:t>I</w:t>
            </w:r>
            <w:r w:rsidR="00A119CA">
              <w:t>335, BR</w:t>
            </w:r>
            <w:r w:rsidR="00561884">
              <w:t>I</w:t>
            </w:r>
            <w:r w:rsidR="00A119CA">
              <w:t>345, BR</w:t>
            </w:r>
            <w:r w:rsidR="00561884">
              <w:t>I</w:t>
            </w:r>
            <w:r w:rsidR="00A119CA">
              <w:t xml:space="preserve">346, </w:t>
            </w:r>
            <w:r w:rsidR="001D2F7A">
              <w:t>BR</w:t>
            </w:r>
            <w:r w:rsidR="00561884">
              <w:t>I</w:t>
            </w:r>
            <w:r w:rsidR="001D2F7A">
              <w:t>516</w:t>
            </w:r>
            <w:r w:rsidR="003D7422">
              <w:t>, BR</w:t>
            </w:r>
            <w:r w:rsidR="00561884">
              <w:t>I</w:t>
            </w:r>
            <w:r w:rsidR="003D7422">
              <w:t xml:space="preserve">517, </w:t>
            </w:r>
            <w:r w:rsidR="00E23980">
              <w:t>BR</w:t>
            </w:r>
            <w:r w:rsidR="00561884">
              <w:t>I</w:t>
            </w:r>
            <w:r w:rsidR="00E23980">
              <w:t>518</w:t>
            </w:r>
            <w:r w:rsidR="00240869">
              <w:t>, BR</w:t>
            </w:r>
            <w:r w:rsidR="00561884">
              <w:t>I</w:t>
            </w:r>
            <w:r w:rsidR="00240869">
              <w:t>519, BR</w:t>
            </w:r>
            <w:r w:rsidR="00561884">
              <w:t>I</w:t>
            </w:r>
            <w:r w:rsidR="00240869">
              <w:t>525</w:t>
            </w:r>
            <w:r w:rsidR="00E56981">
              <w:t>, BR</w:t>
            </w:r>
            <w:r w:rsidR="00561884">
              <w:t>I</w:t>
            </w:r>
            <w:r w:rsidR="00E56981">
              <w:t>526</w:t>
            </w:r>
            <w:r w:rsidR="00856839">
              <w:t>, BR</w:t>
            </w:r>
            <w:r w:rsidR="00561884">
              <w:t>I</w:t>
            </w:r>
            <w:r w:rsidR="00856839">
              <w:t>527</w:t>
            </w:r>
            <w:r w:rsidR="0075585D">
              <w:t>, BR</w:t>
            </w:r>
            <w:r w:rsidR="00561884">
              <w:t>I</w:t>
            </w:r>
            <w:r w:rsidR="0075585D">
              <w:t>536</w:t>
            </w:r>
            <w:r w:rsidR="00A91B78">
              <w:t>, BR</w:t>
            </w:r>
            <w:r w:rsidR="00561884">
              <w:t>I</w:t>
            </w:r>
            <w:r w:rsidR="00A91B78">
              <w:t>602, BR</w:t>
            </w:r>
            <w:r w:rsidR="00561884">
              <w:t>I</w:t>
            </w:r>
            <w:r w:rsidR="00A91B78">
              <w:t>603, BR</w:t>
            </w:r>
            <w:r w:rsidR="00561884">
              <w:t>I</w:t>
            </w:r>
            <w:r w:rsidR="00A91B78">
              <w:t>604</w:t>
            </w:r>
            <w:r w:rsidR="00094B20">
              <w:t>, BR</w:t>
            </w:r>
            <w:r w:rsidR="00561884">
              <w:t>I</w:t>
            </w:r>
            <w:r w:rsidR="00094B20">
              <w:t>606</w:t>
            </w:r>
            <w:r w:rsidR="00FE346C">
              <w:t>, BR</w:t>
            </w:r>
            <w:r w:rsidR="00561884">
              <w:t>I</w:t>
            </w:r>
            <w:r w:rsidR="00FE346C">
              <w:t>612, BR</w:t>
            </w:r>
            <w:r w:rsidR="00561884">
              <w:t>I</w:t>
            </w:r>
            <w:r w:rsidR="00FE346C">
              <w:t>613</w:t>
            </w:r>
            <w:r w:rsidR="000C7F65">
              <w:t>, BR</w:t>
            </w:r>
            <w:r w:rsidR="00561884">
              <w:t>I</w:t>
            </w:r>
            <w:r w:rsidR="000C7F65">
              <w:t>615</w:t>
            </w:r>
            <w:r w:rsidR="00D2178B">
              <w:t>,</w:t>
            </w:r>
            <w:r w:rsidR="00053C24">
              <w:t xml:space="preserve"> </w:t>
            </w:r>
            <w:r w:rsidR="005F0ED5">
              <w:t>BR</w:t>
            </w:r>
            <w:r w:rsidR="00561884">
              <w:t>I</w:t>
            </w:r>
            <w:r w:rsidR="005F0ED5">
              <w:t xml:space="preserve">800, </w:t>
            </w:r>
            <w:r w:rsidR="00833814">
              <w:t>BR</w:t>
            </w:r>
            <w:r w:rsidR="00561884">
              <w:t>I</w:t>
            </w:r>
            <w:r w:rsidR="00833814">
              <w:t xml:space="preserve">801, </w:t>
            </w:r>
            <w:r w:rsidR="00BB45A6">
              <w:t>BR</w:t>
            </w:r>
            <w:r w:rsidR="00561884">
              <w:t>I</w:t>
            </w:r>
            <w:r w:rsidR="00BB45A6">
              <w:t xml:space="preserve">803, </w:t>
            </w:r>
            <w:r w:rsidR="00053C24">
              <w:t>BR</w:t>
            </w:r>
            <w:r w:rsidR="00561884">
              <w:t>I</w:t>
            </w:r>
            <w:r w:rsidR="00053C24">
              <w:t>804,</w:t>
            </w:r>
            <w:r w:rsidR="00D2178B">
              <w:t xml:space="preserve"> BR</w:t>
            </w:r>
            <w:r w:rsidR="00561884">
              <w:t>I</w:t>
            </w:r>
            <w:r w:rsidR="00D2178B">
              <w:t>807, BR</w:t>
            </w:r>
            <w:r w:rsidR="00561884">
              <w:t>I</w:t>
            </w:r>
            <w:r w:rsidR="00D2178B">
              <w:t>808</w:t>
            </w:r>
            <w:r w:rsidR="00AC5A33">
              <w:t>,</w:t>
            </w:r>
            <w:r w:rsidR="00586446">
              <w:t xml:space="preserve"> BR</w:t>
            </w:r>
            <w:r w:rsidR="00561884">
              <w:t>I</w:t>
            </w:r>
            <w:r w:rsidR="00586446">
              <w:t>809,</w:t>
            </w:r>
            <w:r w:rsidR="00AC5A33">
              <w:t xml:space="preserve"> BR</w:t>
            </w:r>
            <w:r w:rsidR="00561884">
              <w:t>I</w:t>
            </w:r>
            <w:r w:rsidR="00AC5A33">
              <w:t>810, BR</w:t>
            </w:r>
            <w:r w:rsidR="00561884">
              <w:t>I</w:t>
            </w:r>
            <w:r w:rsidR="00AC5A33">
              <w:t>811</w:t>
            </w:r>
            <w:r w:rsidR="00534A52">
              <w:t>, BR</w:t>
            </w:r>
            <w:r w:rsidR="00561884">
              <w:t>I</w:t>
            </w:r>
            <w:r w:rsidR="00534A52">
              <w:t>814</w:t>
            </w:r>
            <w:r w:rsidR="00A8379A">
              <w:t xml:space="preserve">, </w:t>
            </w:r>
            <w:r w:rsidR="00D25A70">
              <w:t>BR</w:t>
            </w:r>
            <w:r w:rsidR="00561884">
              <w:t>I</w:t>
            </w:r>
            <w:r w:rsidR="00D25A70">
              <w:t>826, BR</w:t>
            </w:r>
            <w:r w:rsidR="00561884">
              <w:t>I</w:t>
            </w:r>
            <w:r w:rsidR="00D25A70">
              <w:t xml:space="preserve">827, </w:t>
            </w:r>
            <w:r w:rsidR="00377C89">
              <w:t>BR</w:t>
            </w:r>
            <w:r w:rsidR="00561884">
              <w:t>I</w:t>
            </w:r>
            <w:r w:rsidR="00377C89">
              <w:t xml:space="preserve">864, </w:t>
            </w:r>
            <w:r w:rsidR="00A8379A">
              <w:t>BR</w:t>
            </w:r>
            <w:r w:rsidR="00561884">
              <w:t>I</w:t>
            </w:r>
            <w:r w:rsidR="003869E3">
              <w:t>866</w:t>
            </w:r>
            <w:r w:rsidR="00916BD1">
              <w:t>, BR</w:t>
            </w:r>
            <w:r w:rsidR="00561884">
              <w:t>I</w:t>
            </w:r>
            <w:r w:rsidR="00916BD1">
              <w:t>876</w:t>
            </w:r>
          </w:p>
          <w:p w14:paraId="0ED195DF" w14:textId="196DE999" w:rsidR="00BA0DFC" w:rsidRDefault="004B70D3" w:rsidP="00977468">
            <w:pPr>
              <w:pStyle w:val="ListParagraph"/>
              <w:numPr>
                <w:ilvl w:val="0"/>
                <w:numId w:val="44"/>
              </w:numPr>
              <w:cnfStyle w:val="000000100000" w:firstRow="0" w:lastRow="0" w:firstColumn="0" w:lastColumn="0" w:oddVBand="0" w:evenVBand="0" w:oddHBand="1" w:evenHBand="0" w:firstRowFirstColumn="0" w:firstRowLastColumn="0" w:lastRowFirstColumn="0" w:lastRowLastColumn="0"/>
            </w:pPr>
            <w:r>
              <w:t>Added: BR</w:t>
            </w:r>
            <w:r w:rsidR="00561884">
              <w:t>I</w:t>
            </w:r>
            <w:r>
              <w:t>617</w:t>
            </w:r>
            <w:r w:rsidR="00E451F7">
              <w:t>,</w:t>
            </w:r>
            <w:r w:rsidR="00997493">
              <w:t xml:space="preserve"> </w:t>
            </w:r>
            <w:r w:rsidR="000A30F7">
              <w:t>BR</w:t>
            </w:r>
            <w:r w:rsidR="00561884">
              <w:t>I</w:t>
            </w:r>
            <w:r w:rsidR="000A30F7">
              <w:t xml:space="preserve">900, </w:t>
            </w:r>
            <w:r w:rsidR="00997493">
              <w:t>BR</w:t>
            </w:r>
            <w:r w:rsidR="00561884">
              <w:t>I</w:t>
            </w:r>
            <w:r w:rsidR="00997493">
              <w:t>901, BR</w:t>
            </w:r>
            <w:r w:rsidR="00561884">
              <w:t>I</w:t>
            </w:r>
            <w:r w:rsidR="00997493">
              <w:t>904</w:t>
            </w:r>
            <w:r w:rsidR="00C56A10">
              <w:t>, BR</w:t>
            </w:r>
            <w:r w:rsidR="00561884">
              <w:t>I</w:t>
            </w:r>
            <w:r w:rsidR="00C56A10">
              <w:t>906</w:t>
            </w:r>
          </w:p>
        </w:tc>
      </w:tr>
      <w:tr w:rsidR="00A52A10" w14:paraId="3810E16B" w14:textId="77777777" w:rsidTr="00977468">
        <w:trPr>
          <w:trHeight w:val="300"/>
          <w:jc w:val="center"/>
        </w:trPr>
        <w:tc>
          <w:tcPr>
            <w:cnfStyle w:val="001000000000" w:firstRow="0" w:lastRow="0" w:firstColumn="1" w:lastColumn="0" w:oddVBand="0" w:evenVBand="0" w:oddHBand="0" w:evenHBand="0" w:firstRowFirstColumn="0" w:firstRowLastColumn="0" w:lastRowFirstColumn="0" w:lastRowLastColumn="0"/>
            <w:tcW w:w="345" w:type="pct"/>
          </w:tcPr>
          <w:p w14:paraId="7CE8A5D5" w14:textId="71EDE5C4" w:rsidR="00A52A10" w:rsidRDefault="002A4A2E" w:rsidP="762B3C5E">
            <w:r>
              <w:lastRenderedPageBreak/>
              <w:t>6</w:t>
            </w:r>
            <w:r w:rsidR="00A52A10">
              <w:t>.</w:t>
            </w:r>
            <w:r>
              <w:t>0</w:t>
            </w:r>
            <w:r w:rsidR="00A52A10">
              <w:t>0</w:t>
            </w:r>
          </w:p>
        </w:tc>
        <w:tc>
          <w:tcPr>
            <w:tcW w:w="626" w:type="pct"/>
          </w:tcPr>
          <w:p w14:paraId="042ED0AC" w14:textId="5BC9C43B" w:rsidR="00A52A10" w:rsidRDefault="002A4A2E" w:rsidP="762B3C5E">
            <w:pPr>
              <w:cnfStyle w:val="000000000000" w:firstRow="0" w:lastRow="0" w:firstColumn="0" w:lastColumn="0" w:oddVBand="0" w:evenVBand="0" w:oddHBand="0" w:evenHBand="0" w:firstRowFirstColumn="0" w:firstRowLastColumn="0" w:lastRowFirstColumn="0" w:lastRowLastColumn="0"/>
            </w:pPr>
            <w:r>
              <w:t>20</w:t>
            </w:r>
            <w:r w:rsidR="00A52A10">
              <w:t>/</w:t>
            </w:r>
            <w:r w:rsidR="005C665E">
              <w:t>12/</w:t>
            </w:r>
            <w:r w:rsidR="00A52A10">
              <w:t>2024</w:t>
            </w:r>
          </w:p>
        </w:tc>
        <w:tc>
          <w:tcPr>
            <w:tcW w:w="4029" w:type="pct"/>
          </w:tcPr>
          <w:p w14:paraId="027F6555" w14:textId="77777777" w:rsidR="00A52A10" w:rsidRDefault="00A52A10" w:rsidP="00A52A10">
            <w:pPr>
              <w:cnfStyle w:val="000000000000" w:firstRow="0" w:lastRow="0" w:firstColumn="0" w:lastColumn="0" w:oddVBand="0" w:evenVBand="0" w:oddHBand="0" w:evenHBand="0" w:firstRowFirstColumn="0" w:firstRowLastColumn="0" w:lastRowFirstColumn="0" w:lastRowLastColumn="0"/>
            </w:pPr>
            <w:r>
              <w:t>Updated messages:</w:t>
            </w:r>
          </w:p>
          <w:p w14:paraId="70358415" w14:textId="3BFF8CE0" w:rsidR="00A52A10" w:rsidRDefault="00A52A10">
            <w:pPr>
              <w:pStyle w:val="ListParagraph"/>
              <w:numPr>
                <w:ilvl w:val="0"/>
                <w:numId w:val="50"/>
              </w:numPr>
              <w:cnfStyle w:val="000000000000" w:firstRow="0" w:lastRow="0" w:firstColumn="0" w:lastColumn="0" w:oddVBand="0" w:evenVBand="0" w:oddHBand="0" w:evenHBand="0" w:firstRowFirstColumn="0" w:firstRowLastColumn="0" w:lastRowFirstColumn="0" w:lastRowLastColumn="0"/>
            </w:pPr>
            <w:r>
              <w:t xml:space="preserve">XSD: </w:t>
            </w:r>
            <w:r w:rsidR="006A080C">
              <w:t>CC413B</w:t>
            </w:r>
            <w:r>
              <w:t>.xsd,</w:t>
            </w:r>
            <w:r w:rsidR="0001461C">
              <w:t xml:space="preserve"> CC433B.xsd</w:t>
            </w:r>
          </w:p>
          <w:p w14:paraId="1619D7AE" w14:textId="054CDC4C" w:rsidR="000F4428" w:rsidRDefault="00F11F4B" w:rsidP="000F4428">
            <w:pPr>
              <w:cnfStyle w:val="000000000000" w:firstRow="0" w:lastRow="0" w:firstColumn="0" w:lastColumn="0" w:oddVBand="0" w:evenVBand="0" w:oddHBand="0" w:evenHBand="0" w:firstRowFirstColumn="0" w:firstRowLastColumn="0" w:lastRowFirstColumn="0" w:lastRowLastColumn="0"/>
            </w:pPr>
            <w:r>
              <w:t>C</w:t>
            </w:r>
            <w:r w:rsidR="00DB0271">
              <w:t>ode list:</w:t>
            </w:r>
          </w:p>
          <w:p w14:paraId="29F48D40" w14:textId="616FC51E" w:rsidR="00017134" w:rsidRDefault="00F11F4B" w:rsidP="00186B36">
            <w:pPr>
              <w:pStyle w:val="ListParagraph"/>
              <w:numPr>
                <w:ilvl w:val="0"/>
                <w:numId w:val="50"/>
              </w:numPr>
              <w:cnfStyle w:val="000000000000" w:firstRow="0" w:lastRow="0" w:firstColumn="0" w:lastColumn="0" w:oddVBand="0" w:evenVBand="0" w:oddHBand="0" w:evenHBand="0" w:firstRowFirstColumn="0" w:firstRowLastColumn="0" w:lastRowFirstColumn="0" w:lastRowLastColumn="0"/>
            </w:pPr>
            <w:r>
              <w:t xml:space="preserve">Updated: </w:t>
            </w:r>
            <w:r w:rsidR="00DB0271">
              <w:t>CL141</w:t>
            </w:r>
            <w:r w:rsidR="00C31D20">
              <w:t>, CL239</w:t>
            </w:r>
          </w:p>
          <w:p w14:paraId="68416340" w14:textId="77777777" w:rsidR="00971524" w:rsidRDefault="002043FC" w:rsidP="00971524">
            <w:pPr>
              <w:cnfStyle w:val="000000000000" w:firstRow="0" w:lastRow="0" w:firstColumn="0" w:lastColumn="0" w:oddVBand="0" w:evenVBand="0" w:oddHBand="0" w:evenHBand="0" w:firstRowFirstColumn="0" w:firstRowLastColumn="0" w:lastRowFirstColumn="0" w:lastRowLastColumn="0"/>
            </w:pPr>
            <w:r>
              <w:t>Business rules:</w:t>
            </w:r>
          </w:p>
          <w:p w14:paraId="18BC7139" w14:textId="2A454DB6" w:rsidR="002043FC" w:rsidRDefault="002043FC" w:rsidP="002043FC">
            <w:pPr>
              <w:pStyle w:val="ListParagraph"/>
              <w:numPr>
                <w:ilvl w:val="0"/>
                <w:numId w:val="50"/>
              </w:numPr>
              <w:cnfStyle w:val="000000000000" w:firstRow="0" w:lastRow="0" w:firstColumn="0" w:lastColumn="0" w:oddVBand="0" w:evenVBand="0" w:oddHBand="0" w:evenHBand="0" w:firstRowFirstColumn="0" w:firstRowLastColumn="0" w:lastRowFirstColumn="0" w:lastRowLastColumn="0"/>
            </w:pPr>
            <w:r>
              <w:t xml:space="preserve">Added: </w:t>
            </w:r>
            <w:r w:rsidR="00B02E01">
              <w:t xml:space="preserve">BRI843, BRI844, </w:t>
            </w:r>
            <w:r w:rsidR="00FB16CA">
              <w:t xml:space="preserve">BRI902, BRI903, </w:t>
            </w:r>
            <w:r w:rsidR="009E4E3C">
              <w:t xml:space="preserve">BRI905, </w:t>
            </w:r>
            <w:r w:rsidR="002D33C6">
              <w:t xml:space="preserve">BRI907, </w:t>
            </w:r>
            <w:r w:rsidR="001E798A">
              <w:t>BRI908,</w:t>
            </w:r>
            <w:r w:rsidR="000533C6">
              <w:t xml:space="preserve"> </w:t>
            </w:r>
            <w:r w:rsidR="00B57E1F">
              <w:t>BRI909,</w:t>
            </w:r>
            <w:r w:rsidR="001E798A">
              <w:t xml:space="preserve"> </w:t>
            </w:r>
            <w:r w:rsidR="00437A68">
              <w:t xml:space="preserve">BRI910, </w:t>
            </w:r>
            <w:r w:rsidR="004D4BBA">
              <w:t xml:space="preserve">BRI911, </w:t>
            </w:r>
            <w:r w:rsidR="00DD39F1">
              <w:t xml:space="preserve">BRI912, </w:t>
            </w:r>
            <w:r w:rsidR="009E19C0">
              <w:t xml:space="preserve">BRI913, </w:t>
            </w:r>
            <w:r w:rsidR="005E68D3">
              <w:t xml:space="preserve">BRI914, </w:t>
            </w:r>
            <w:r w:rsidR="00961170">
              <w:t xml:space="preserve">BRI915, </w:t>
            </w:r>
            <w:r w:rsidR="00306115">
              <w:t xml:space="preserve">BRI917, </w:t>
            </w:r>
            <w:r w:rsidR="005F7E44">
              <w:t xml:space="preserve">BRI918, </w:t>
            </w:r>
            <w:r w:rsidR="008F4304">
              <w:t xml:space="preserve">BRI919, </w:t>
            </w:r>
            <w:r>
              <w:t>BRI921</w:t>
            </w:r>
            <w:r w:rsidR="003A1A75">
              <w:t xml:space="preserve">, </w:t>
            </w:r>
          </w:p>
          <w:p w14:paraId="6F55A9D8" w14:textId="5441843B" w:rsidR="0087241E" w:rsidRDefault="0087241E" w:rsidP="002043FC">
            <w:pPr>
              <w:pStyle w:val="ListParagraph"/>
              <w:numPr>
                <w:ilvl w:val="0"/>
                <w:numId w:val="50"/>
              </w:numPr>
              <w:cnfStyle w:val="000000000000" w:firstRow="0" w:lastRow="0" w:firstColumn="0" w:lastColumn="0" w:oddVBand="0" w:evenVBand="0" w:oddHBand="0" w:evenHBand="0" w:firstRowFirstColumn="0" w:firstRowLastColumn="0" w:lastRowFirstColumn="0" w:lastRowLastColumn="0"/>
            </w:pPr>
            <w:r>
              <w:t xml:space="preserve">Updated: </w:t>
            </w:r>
            <w:r w:rsidR="006C2921">
              <w:t xml:space="preserve">BRI008, </w:t>
            </w:r>
            <w:r w:rsidR="002C2F6D">
              <w:t xml:space="preserve">BRI098, </w:t>
            </w:r>
            <w:r w:rsidR="00724FF7">
              <w:t xml:space="preserve">BRI100, </w:t>
            </w:r>
            <w:r w:rsidR="00BA1E2F">
              <w:t xml:space="preserve">BRI114, </w:t>
            </w:r>
            <w:r>
              <w:t>BRI130</w:t>
            </w:r>
            <w:r w:rsidR="002C7E37">
              <w:t xml:space="preserve">, </w:t>
            </w:r>
            <w:r w:rsidR="00FD619F">
              <w:t>BRI179</w:t>
            </w:r>
            <w:r w:rsidR="00944B6B">
              <w:t xml:space="preserve">, </w:t>
            </w:r>
            <w:r w:rsidR="00B15FD8">
              <w:t xml:space="preserve">BRI214, </w:t>
            </w:r>
            <w:r w:rsidR="008D7B31">
              <w:t xml:space="preserve">BRI228, </w:t>
            </w:r>
            <w:r w:rsidR="003C70F6">
              <w:t xml:space="preserve">BRI272, </w:t>
            </w:r>
            <w:r w:rsidR="006E17F5">
              <w:t>BRI310,</w:t>
            </w:r>
            <w:r w:rsidR="002235EA">
              <w:t xml:space="preserve"> </w:t>
            </w:r>
            <w:r w:rsidR="007349B2">
              <w:t xml:space="preserve">BRI327, </w:t>
            </w:r>
            <w:r w:rsidR="00374826">
              <w:t xml:space="preserve">BRI328, </w:t>
            </w:r>
            <w:r w:rsidR="001A5982">
              <w:t>BRI335,</w:t>
            </w:r>
            <w:r w:rsidR="006E17F5">
              <w:t xml:space="preserve"> </w:t>
            </w:r>
            <w:r w:rsidR="00923D26">
              <w:t xml:space="preserve">BRI344, </w:t>
            </w:r>
            <w:r w:rsidR="00E83AAC">
              <w:t>BRI3</w:t>
            </w:r>
            <w:r w:rsidR="005D2281">
              <w:t xml:space="preserve">70, </w:t>
            </w:r>
            <w:r w:rsidR="00394B80">
              <w:t xml:space="preserve">BRI500, </w:t>
            </w:r>
            <w:r w:rsidR="002C7E37">
              <w:t>BRI516</w:t>
            </w:r>
            <w:r w:rsidR="00DE2845">
              <w:t xml:space="preserve">, </w:t>
            </w:r>
            <w:r w:rsidR="00781E72">
              <w:t xml:space="preserve">BRI608, </w:t>
            </w:r>
            <w:r w:rsidR="00665B4E">
              <w:t xml:space="preserve">BRI625, </w:t>
            </w:r>
            <w:r w:rsidR="005F3597">
              <w:t xml:space="preserve">BRI814, </w:t>
            </w:r>
            <w:r w:rsidR="00D83551">
              <w:t xml:space="preserve">BRI826, </w:t>
            </w:r>
            <w:r w:rsidR="00033AEC">
              <w:t xml:space="preserve">BRI858, </w:t>
            </w:r>
            <w:r w:rsidR="001F0774">
              <w:t xml:space="preserve">BRI866, </w:t>
            </w:r>
            <w:r w:rsidR="00DE2845">
              <w:t>BRI900</w:t>
            </w:r>
            <w:r w:rsidR="00213E2D">
              <w:t>, BRI904</w:t>
            </w:r>
          </w:p>
          <w:p w14:paraId="130814C1" w14:textId="211A7289" w:rsidR="00C044E4" w:rsidRDefault="00C044E4" w:rsidP="009F3ED2">
            <w:pPr>
              <w:pStyle w:val="ListParagraph"/>
              <w:numPr>
                <w:ilvl w:val="0"/>
                <w:numId w:val="50"/>
              </w:numPr>
              <w:cnfStyle w:val="000000000000" w:firstRow="0" w:lastRow="0" w:firstColumn="0" w:lastColumn="0" w:oddVBand="0" w:evenVBand="0" w:oddHBand="0" w:evenHBand="0" w:firstRowFirstColumn="0" w:firstRowLastColumn="0" w:lastRowFirstColumn="0" w:lastRowLastColumn="0"/>
            </w:pPr>
            <w:r>
              <w:t xml:space="preserve">Deleted: </w:t>
            </w:r>
            <w:r w:rsidR="00257E64">
              <w:t xml:space="preserve">BRI045, </w:t>
            </w:r>
            <w:r w:rsidR="00080E23">
              <w:t>BRI178</w:t>
            </w:r>
          </w:p>
        </w:tc>
      </w:tr>
      <w:tr w:rsidR="00C3523D" w14:paraId="085FD78E" w14:textId="77777777" w:rsidTr="00977468">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345" w:type="pct"/>
          </w:tcPr>
          <w:p w14:paraId="35001E36" w14:textId="7046A1A7" w:rsidR="00C3523D" w:rsidRDefault="00687DA3" w:rsidP="00C3523D">
            <w:r>
              <w:t>7</w:t>
            </w:r>
            <w:r w:rsidR="00C3523D">
              <w:t>.</w:t>
            </w:r>
            <w:r>
              <w:t>0</w:t>
            </w:r>
            <w:r w:rsidR="00C3523D">
              <w:t>0</w:t>
            </w:r>
          </w:p>
        </w:tc>
        <w:tc>
          <w:tcPr>
            <w:tcW w:w="626" w:type="pct"/>
          </w:tcPr>
          <w:p w14:paraId="6093DDC0" w14:textId="4B50ED9B" w:rsidR="00C3523D" w:rsidRDefault="00687DA3" w:rsidP="00C3523D">
            <w:pPr>
              <w:cnfStyle w:val="000000100000" w:firstRow="0" w:lastRow="0" w:firstColumn="0" w:lastColumn="0" w:oddVBand="0" w:evenVBand="0" w:oddHBand="1" w:evenHBand="0" w:firstRowFirstColumn="0" w:firstRowLastColumn="0" w:lastRowFirstColumn="0" w:lastRowLastColumn="0"/>
            </w:pPr>
            <w:r>
              <w:t>21</w:t>
            </w:r>
            <w:r w:rsidR="00972567">
              <w:t>/03/2025</w:t>
            </w:r>
          </w:p>
        </w:tc>
        <w:tc>
          <w:tcPr>
            <w:tcW w:w="4029" w:type="pct"/>
          </w:tcPr>
          <w:p w14:paraId="0EB69F62" w14:textId="77777777" w:rsidR="00C3523D" w:rsidRDefault="00C3523D" w:rsidP="00C3523D">
            <w:pPr>
              <w:cnfStyle w:val="000000100000" w:firstRow="0" w:lastRow="0" w:firstColumn="0" w:lastColumn="0" w:oddVBand="0" w:evenVBand="0" w:oddHBand="1" w:evenHBand="0" w:firstRowFirstColumn="0" w:firstRowLastColumn="0" w:lastRowFirstColumn="0" w:lastRowLastColumn="0"/>
            </w:pPr>
            <w:r>
              <w:t>Updated messages:</w:t>
            </w:r>
          </w:p>
          <w:p w14:paraId="7AD26C25" w14:textId="099F6EE1" w:rsidR="000726C2" w:rsidRDefault="000726C2" w:rsidP="000726C2">
            <w:pPr>
              <w:pStyle w:val="ListParagraph"/>
              <w:numPr>
                <w:ilvl w:val="0"/>
                <w:numId w:val="50"/>
              </w:numPr>
              <w:cnfStyle w:val="000000100000" w:firstRow="0" w:lastRow="0" w:firstColumn="0" w:lastColumn="0" w:oddVBand="0" w:evenVBand="0" w:oddHBand="1" w:evenHBand="0" w:firstRowFirstColumn="0" w:firstRowLastColumn="0" w:lastRowFirstColumn="0" w:lastRowLastColumn="0"/>
            </w:pPr>
            <w:r>
              <w:t>XSD</w:t>
            </w:r>
            <w:r w:rsidR="007C2A26">
              <w:t xml:space="preserve">: CC404B.xsd, </w:t>
            </w:r>
            <w:r w:rsidR="00DB77B8">
              <w:t xml:space="preserve">CC410B.xsd, </w:t>
            </w:r>
            <w:r w:rsidR="00E137A1">
              <w:t>CC413B.xsd</w:t>
            </w:r>
            <w:r w:rsidR="008F0232">
              <w:t xml:space="preserve">, CC414B.xsd, </w:t>
            </w:r>
            <w:r w:rsidR="00996D7A">
              <w:t xml:space="preserve">CC415B.xsd, </w:t>
            </w:r>
            <w:r w:rsidR="00787237">
              <w:t xml:space="preserve">CC426B.xsd, CC428B.xsd, </w:t>
            </w:r>
            <w:r w:rsidR="00D5295F">
              <w:t xml:space="preserve">CC429B.xsd, </w:t>
            </w:r>
            <w:r w:rsidR="008A44C1">
              <w:t xml:space="preserve">CC431B.xsd, CC432B.xsd, </w:t>
            </w:r>
            <w:r w:rsidR="00E73596">
              <w:t xml:space="preserve">CC433B.xsd, </w:t>
            </w:r>
            <w:r w:rsidR="008270A6">
              <w:t xml:space="preserve">CC438B.xsd, CC444B.xsd, </w:t>
            </w:r>
            <w:r w:rsidR="00794B40">
              <w:t xml:space="preserve">CC446.xsd, CC447B.xsd, </w:t>
            </w:r>
            <w:r w:rsidR="00D119BB">
              <w:t xml:space="preserve">CC451B.xsd, CC456B.xsd, </w:t>
            </w:r>
            <w:r w:rsidR="007259BC">
              <w:t xml:space="preserve">CC457B.xsd, </w:t>
            </w:r>
            <w:r w:rsidR="00A40CB1">
              <w:t>CC460B.xsd, CC462B.xsd</w:t>
            </w:r>
            <w:r w:rsidR="007431CB">
              <w:t>, ct</w:t>
            </w:r>
            <w:r w:rsidR="002C0F8A">
              <w:t>ypes.xsd</w:t>
            </w:r>
            <w:r w:rsidR="00FD4D74">
              <w:t>, stypes.xsd</w:t>
            </w:r>
            <w:r w:rsidR="005232AC">
              <w:t>, doc.xsd</w:t>
            </w:r>
          </w:p>
          <w:p w14:paraId="2282189B" w14:textId="78181B19" w:rsidR="004005F9" w:rsidRDefault="004005F9" w:rsidP="000726C2">
            <w:pPr>
              <w:pStyle w:val="ListParagraph"/>
              <w:numPr>
                <w:ilvl w:val="0"/>
                <w:numId w:val="50"/>
              </w:numPr>
              <w:cnfStyle w:val="000000100000" w:firstRow="0" w:lastRow="0" w:firstColumn="0" w:lastColumn="0" w:oddVBand="0" w:evenVBand="0" w:oddHBand="1" w:evenHBand="0" w:firstRowFirstColumn="0" w:firstRowLastColumn="0" w:lastRowFirstColumn="0" w:lastRowLastColumn="0"/>
            </w:pPr>
            <w:r>
              <w:t>XML: CC404B.xml</w:t>
            </w:r>
            <w:r w:rsidR="003B4F3E">
              <w:t>, CC410B.xml</w:t>
            </w:r>
            <w:r w:rsidR="00DC535C">
              <w:t>, CC413B.xml</w:t>
            </w:r>
            <w:r w:rsidR="00511792">
              <w:t>, CC413B_Amendment_Correction_request.xml</w:t>
            </w:r>
            <w:r w:rsidR="000479E2">
              <w:t xml:space="preserve">, CC413B-Amendment-CCI.xml, </w:t>
            </w:r>
            <w:r w:rsidR="00360CFB">
              <w:t>CC415B-RFFC-CCI.xml</w:t>
            </w:r>
            <w:r w:rsidR="00BE715B">
              <w:t>, CC426B.xml</w:t>
            </w:r>
            <w:r w:rsidR="0092756F">
              <w:t>, CC428B.xml</w:t>
            </w:r>
            <w:r w:rsidR="000944F2">
              <w:t>, CC429B-release-notification.xml</w:t>
            </w:r>
            <w:r w:rsidR="006B56AC">
              <w:t>, CC433B.xml</w:t>
            </w:r>
            <w:r w:rsidR="00F57293">
              <w:t>, CC444B.xml</w:t>
            </w:r>
            <w:r w:rsidR="00E45F98">
              <w:t>, CC447B.xml</w:t>
            </w:r>
            <w:r w:rsidR="005C5D3F">
              <w:t>, CC451B_PN_EIDR.xml</w:t>
            </w:r>
            <w:r w:rsidR="00D5159C">
              <w:t>, CC456B.xml</w:t>
            </w:r>
            <w:r w:rsidR="00AD320C">
              <w:t xml:space="preserve">, CC456B_PN_Rejection.xml, </w:t>
            </w:r>
            <w:r w:rsidR="005C7876">
              <w:t xml:space="preserve">CC456B_Declaration_Rejection_Notification.xml, </w:t>
            </w:r>
            <w:r w:rsidR="00DC4A51">
              <w:t xml:space="preserve">CC456B_Amendment_Rejected_By_Customs.xml, </w:t>
            </w:r>
            <w:r w:rsidR="00D3053D">
              <w:t>CC456B_Amendment_Rejection.xml</w:t>
            </w:r>
            <w:r w:rsidR="004752EE">
              <w:t>, CC457B.xml</w:t>
            </w:r>
            <w:r w:rsidR="00176BD7">
              <w:t>, CC460B.xml</w:t>
            </w:r>
            <w:r w:rsidR="0039515C">
              <w:t xml:space="preserve">, </w:t>
            </w:r>
            <w:r w:rsidR="0039515C">
              <w:lastRenderedPageBreak/>
              <w:t>CC460B_Intentio_to_control_pre-lodge.xml</w:t>
            </w:r>
            <w:r w:rsidR="002D357E">
              <w:t>, CC460B_Intention-to-control.xml</w:t>
            </w:r>
            <w:r w:rsidR="00546B93">
              <w:t>, CC462B.xml</w:t>
            </w:r>
          </w:p>
          <w:p w14:paraId="0DDCAFB2" w14:textId="2CF5FF7A" w:rsidR="00867B46" w:rsidRDefault="00D97615" w:rsidP="00867B46">
            <w:pPr>
              <w:cnfStyle w:val="000000100000" w:firstRow="0" w:lastRow="0" w:firstColumn="0" w:lastColumn="0" w:oddVBand="0" w:evenVBand="0" w:oddHBand="1" w:evenHBand="0" w:firstRowFirstColumn="0" w:firstRowLastColumn="0" w:lastRowFirstColumn="0" w:lastRowLastColumn="0"/>
            </w:pPr>
            <w:r>
              <w:t>Added messages:</w:t>
            </w:r>
          </w:p>
          <w:p w14:paraId="74550319" w14:textId="79566EAC" w:rsidR="00D97615" w:rsidRDefault="00D97615" w:rsidP="009D7AAB">
            <w:pPr>
              <w:pStyle w:val="ListParagraph"/>
              <w:numPr>
                <w:ilvl w:val="0"/>
                <w:numId w:val="50"/>
              </w:numPr>
              <w:cnfStyle w:val="000000100000" w:firstRow="0" w:lastRow="0" w:firstColumn="0" w:lastColumn="0" w:oddVBand="0" w:evenVBand="0" w:oddHBand="1" w:evenHBand="0" w:firstRowFirstColumn="0" w:firstRowLastColumn="0" w:lastRowFirstColumn="0" w:lastRowLastColumn="0"/>
            </w:pPr>
            <w:r>
              <w:t>XML: CC415B-supplementary-CCI – PN.xml</w:t>
            </w:r>
            <w:r w:rsidR="00C9492E">
              <w:t>, CC431B.xml</w:t>
            </w:r>
          </w:p>
          <w:p w14:paraId="11E7A29F" w14:textId="329F21B8" w:rsidR="001D6942" w:rsidRDefault="00C3523D" w:rsidP="00C3523D">
            <w:pPr>
              <w:cnfStyle w:val="000000100000" w:firstRow="0" w:lastRow="0" w:firstColumn="0" w:lastColumn="0" w:oddVBand="0" w:evenVBand="0" w:oddHBand="1" w:evenHBand="0" w:firstRowFirstColumn="0" w:firstRowLastColumn="0" w:lastRowFirstColumn="0" w:lastRowLastColumn="0"/>
            </w:pPr>
            <w:r>
              <w:t>Code list:</w:t>
            </w:r>
          </w:p>
          <w:p w14:paraId="6B266B1E" w14:textId="2DAF059F" w:rsidR="001D6942" w:rsidRDefault="001D6942" w:rsidP="009D7AAB">
            <w:pPr>
              <w:pStyle w:val="ListParagraph"/>
              <w:numPr>
                <w:ilvl w:val="0"/>
                <w:numId w:val="51"/>
              </w:numPr>
              <w:cnfStyle w:val="000000100000" w:firstRow="0" w:lastRow="0" w:firstColumn="0" w:lastColumn="0" w:oddVBand="0" w:evenVBand="0" w:oddHBand="1" w:evenHBand="0" w:firstRowFirstColumn="0" w:firstRowLastColumn="0" w:lastRowFirstColumn="0" w:lastRowLastColumn="0"/>
            </w:pPr>
            <w:r>
              <w:t>Added:</w:t>
            </w:r>
            <w:r w:rsidR="00F21FCE">
              <w:t xml:space="preserve"> NCL186</w:t>
            </w:r>
          </w:p>
          <w:p w14:paraId="0C1E6F10" w14:textId="77777777" w:rsidR="00C3523D" w:rsidRDefault="00C3523D" w:rsidP="00C3523D">
            <w:pPr>
              <w:cnfStyle w:val="000000100000" w:firstRow="0" w:lastRow="0" w:firstColumn="0" w:lastColumn="0" w:oddVBand="0" w:evenVBand="0" w:oddHBand="1" w:evenHBand="0" w:firstRowFirstColumn="0" w:firstRowLastColumn="0" w:lastRowFirstColumn="0" w:lastRowLastColumn="0"/>
            </w:pPr>
            <w:r>
              <w:t>Business rules:</w:t>
            </w:r>
          </w:p>
          <w:p w14:paraId="1F8FFB7A" w14:textId="11CCF17E" w:rsidR="00C3523D" w:rsidRPr="004679A6" w:rsidRDefault="00C3523D" w:rsidP="00C3523D">
            <w:pPr>
              <w:pStyle w:val="ListParagraph"/>
              <w:numPr>
                <w:ilvl w:val="0"/>
                <w:numId w:val="50"/>
              </w:numPr>
              <w:cnfStyle w:val="000000100000" w:firstRow="0" w:lastRow="0" w:firstColumn="0" w:lastColumn="0" w:oddVBand="0" w:evenVBand="0" w:oddHBand="1" w:evenHBand="0" w:firstRowFirstColumn="0" w:firstRowLastColumn="0" w:lastRowFirstColumn="0" w:lastRowLastColumn="0"/>
            </w:pPr>
            <w:r>
              <w:t xml:space="preserve">Added: </w:t>
            </w:r>
            <w:r w:rsidR="006751F5" w:rsidRPr="004679A6">
              <w:t xml:space="preserve">BRI916, </w:t>
            </w:r>
            <w:r w:rsidR="00B20201" w:rsidRPr="004679A6">
              <w:t xml:space="preserve">BRI920, </w:t>
            </w:r>
            <w:r w:rsidR="00525AB7" w:rsidRPr="004679A6">
              <w:t>BRI922</w:t>
            </w:r>
            <w:r w:rsidR="002720AA" w:rsidRPr="004679A6">
              <w:t>, BRI923</w:t>
            </w:r>
            <w:r w:rsidR="00873CDB" w:rsidRPr="004679A6">
              <w:t>, BRI925</w:t>
            </w:r>
            <w:r w:rsidR="009B63A6" w:rsidRPr="004679A6">
              <w:t>, BRI926</w:t>
            </w:r>
            <w:r w:rsidR="00684EF7" w:rsidRPr="004679A6">
              <w:t>, BRI927</w:t>
            </w:r>
            <w:r w:rsidR="00914869" w:rsidRPr="004679A6">
              <w:t>, BRI928</w:t>
            </w:r>
            <w:r w:rsidR="00BA6954" w:rsidRPr="004679A6">
              <w:t>, BRI929</w:t>
            </w:r>
            <w:r w:rsidR="00E6465D" w:rsidRPr="004679A6">
              <w:t>, BRI930</w:t>
            </w:r>
            <w:r w:rsidR="0092507B" w:rsidRPr="004679A6">
              <w:t>, BRI931</w:t>
            </w:r>
            <w:r w:rsidR="006124A8" w:rsidRPr="004679A6">
              <w:t>, BRI932</w:t>
            </w:r>
            <w:r w:rsidR="00AC58E0" w:rsidRPr="004679A6">
              <w:t>, BRI933</w:t>
            </w:r>
            <w:r w:rsidR="00434AC2" w:rsidRPr="004679A6">
              <w:t>, BRI934</w:t>
            </w:r>
            <w:r w:rsidR="00AA18F7" w:rsidRPr="004679A6">
              <w:t>, BRI935</w:t>
            </w:r>
            <w:r w:rsidR="006A0093" w:rsidRPr="004679A6">
              <w:t>, BRI936</w:t>
            </w:r>
          </w:p>
          <w:p w14:paraId="44A4CBA3" w14:textId="5A6DACF5" w:rsidR="00C3523D" w:rsidRPr="00557A14" w:rsidRDefault="00C3523D" w:rsidP="00557A14">
            <w:pPr>
              <w:pStyle w:val="ListParagraph"/>
              <w:numPr>
                <w:ilvl w:val="0"/>
                <w:numId w:val="50"/>
              </w:numPr>
              <w:cnfStyle w:val="000000100000" w:firstRow="0" w:lastRow="0" w:firstColumn="0" w:lastColumn="0" w:oddVBand="0" w:evenVBand="0" w:oddHBand="1" w:evenHBand="0" w:firstRowFirstColumn="0" w:firstRowLastColumn="0" w:lastRowFirstColumn="0" w:lastRowLastColumn="0"/>
            </w:pPr>
            <w:r>
              <w:t>Updated:</w:t>
            </w:r>
            <w:r w:rsidR="0097111F">
              <w:t xml:space="preserve"> </w:t>
            </w:r>
            <w:r w:rsidR="00CC3304">
              <w:t xml:space="preserve">BRI001, </w:t>
            </w:r>
            <w:r w:rsidR="00354F14">
              <w:t xml:space="preserve">BRI015, </w:t>
            </w:r>
            <w:r w:rsidR="0077329E">
              <w:t xml:space="preserve">BRI062, </w:t>
            </w:r>
            <w:r w:rsidR="00490C66">
              <w:t xml:space="preserve">BRI086, </w:t>
            </w:r>
            <w:r w:rsidR="00A03530">
              <w:t xml:space="preserve">BRI132, </w:t>
            </w:r>
            <w:r w:rsidR="003E016B">
              <w:t xml:space="preserve">BRI162, </w:t>
            </w:r>
            <w:r w:rsidR="00F7542C">
              <w:t xml:space="preserve">BRI180, </w:t>
            </w:r>
            <w:r w:rsidR="003A218E">
              <w:t>BRI225,</w:t>
            </w:r>
            <w:r w:rsidR="00BA1934">
              <w:t xml:space="preserve"> </w:t>
            </w:r>
            <w:r w:rsidR="00CB1C8D">
              <w:t xml:space="preserve">BRI245, </w:t>
            </w:r>
            <w:r w:rsidR="000F6D6F">
              <w:t>BRI282,</w:t>
            </w:r>
            <w:r w:rsidR="00A2597B">
              <w:t xml:space="preserve"> </w:t>
            </w:r>
            <w:r w:rsidR="00ED12ED">
              <w:t xml:space="preserve">BRI303, </w:t>
            </w:r>
            <w:r w:rsidR="00F0736B">
              <w:t xml:space="preserve">BRI308, </w:t>
            </w:r>
            <w:r w:rsidR="00A2597B">
              <w:t>BRI326,</w:t>
            </w:r>
            <w:r w:rsidR="000F6D6F">
              <w:t xml:space="preserve"> </w:t>
            </w:r>
            <w:r w:rsidR="00354433">
              <w:t xml:space="preserve">BRI332, </w:t>
            </w:r>
            <w:r w:rsidR="0097111F">
              <w:t>BRI335</w:t>
            </w:r>
            <w:r w:rsidR="00077E01">
              <w:t>,</w:t>
            </w:r>
            <w:r w:rsidR="00102AD0">
              <w:t xml:space="preserve"> </w:t>
            </w:r>
            <w:r w:rsidR="00F7542C">
              <w:t>BRI338</w:t>
            </w:r>
            <w:r w:rsidR="00CC3304">
              <w:t>, BRI341</w:t>
            </w:r>
            <w:r w:rsidR="00F7542C">
              <w:t xml:space="preserve">, </w:t>
            </w:r>
            <w:r w:rsidR="00E776CE">
              <w:t xml:space="preserve">BRI342, </w:t>
            </w:r>
            <w:r w:rsidR="00B920F5">
              <w:t xml:space="preserve">BRI346, </w:t>
            </w:r>
            <w:r w:rsidR="00102AD0">
              <w:t>BRI350,</w:t>
            </w:r>
            <w:r w:rsidR="00077E01">
              <w:t xml:space="preserve"> </w:t>
            </w:r>
            <w:r w:rsidR="00F009E7">
              <w:t xml:space="preserve">BRI357, </w:t>
            </w:r>
            <w:r w:rsidR="001960BF">
              <w:t>BRI3</w:t>
            </w:r>
            <w:r w:rsidR="00557A14">
              <w:t xml:space="preserve">70, </w:t>
            </w:r>
            <w:r w:rsidR="007E2DEC">
              <w:t xml:space="preserve">BRI526, </w:t>
            </w:r>
            <w:r w:rsidR="006B1A8B">
              <w:t xml:space="preserve">BRI536, </w:t>
            </w:r>
            <w:r w:rsidR="00EB62DC" w:rsidRPr="00557A14">
              <w:t>BRI608,</w:t>
            </w:r>
            <w:r w:rsidR="008C4C55" w:rsidRPr="00557A14">
              <w:t xml:space="preserve"> BRI806,</w:t>
            </w:r>
            <w:r w:rsidR="00EB62DC" w:rsidRPr="00557A14">
              <w:t xml:space="preserve"> </w:t>
            </w:r>
            <w:r w:rsidR="007D3E00" w:rsidRPr="00557A14">
              <w:t xml:space="preserve">BRI809, </w:t>
            </w:r>
            <w:r w:rsidR="002968B3" w:rsidRPr="00557A14">
              <w:t xml:space="preserve">BRI826, BRI827, </w:t>
            </w:r>
            <w:r w:rsidR="00FA5DD3" w:rsidRPr="00557A14">
              <w:t xml:space="preserve">BRI837, </w:t>
            </w:r>
            <w:r w:rsidR="00077E01" w:rsidRPr="00557A14">
              <w:t>BRI858</w:t>
            </w:r>
            <w:r w:rsidR="005C4BA4" w:rsidRPr="00557A14">
              <w:t xml:space="preserve">, </w:t>
            </w:r>
            <w:r w:rsidR="004E3117" w:rsidRPr="00557A14">
              <w:t>BRI882,</w:t>
            </w:r>
            <w:r w:rsidR="00541891">
              <w:t xml:space="preserve"> </w:t>
            </w:r>
            <w:r w:rsidR="00431307">
              <w:t xml:space="preserve">BRI900, </w:t>
            </w:r>
            <w:r w:rsidR="00056EF0">
              <w:t xml:space="preserve">BRI901, </w:t>
            </w:r>
            <w:r w:rsidR="00907C6E" w:rsidRPr="00557A14">
              <w:t>BRI902,</w:t>
            </w:r>
            <w:r w:rsidR="00954D54">
              <w:t xml:space="preserve"> </w:t>
            </w:r>
            <w:r w:rsidR="00FE6D5F">
              <w:t xml:space="preserve">BRI904, </w:t>
            </w:r>
            <w:r w:rsidR="00C3083D">
              <w:t xml:space="preserve">BRI908, </w:t>
            </w:r>
            <w:r w:rsidR="00916D37">
              <w:t xml:space="preserve">BRI909, </w:t>
            </w:r>
            <w:r w:rsidR="00954D54">
              <w:t>BRI910,</w:t>
            </w:r>
            <w:r w:rsidR="00907C6E" w:rsidRPr="00557A14">
              <w:t xml:space="preserve"> </w:t>
            </w:r>
            <w:r w:rsidR="005C4BA4" w:rsidRPr="00557A14">
              <w:t>BRI919</w:t>
            </w:r>
            <w:r w:rsidR="00610790" w:rsidRPr="00557A14">
              <w:t>, BRI921</w:t>
            </w:r>
          </w:p>
          <w:p w14:paraId="3497A3DF" w14:textId="53550A71" w:rsidR="00C3523D" w:rsidRDefault="00C3523D">
            <w:pPr>
              <w:pStyle w:val="ListParagraph"/>
              <w:numPr>
                <w:ilvl w:val="0"/>
                <w:numId w:val="50"/>
              </w:numPr>
              <w:cnfStyle w:val="000000100000" w:firstRow="0" w:lastRow="0" w:firstColumn="0" w:lastColumn="0" w:oddVBand="0" w:evenVBand="0" w:oddHBand="1" w:evenHBand="0" w:firstRowFirstColumn="0" w:firstRowLastColumn="0" w:lastRowFirstColumn="0" w:lastRowLastColumn="0"/>
            </w:pPr>
            <w:r>
              <w:t xml:space="preserve">Deleted: </w:t>
            </w:r>
            <w:r w:rsidR="002F07B4">
              <w:t xml:space="preserve"> </w:t>
            </w:r>
            <w:r w:rsidR="00D87E8E">
              <w:t xml:space="preserve">BRI107, </w:t>
            </w:r>
            <w:r w:rsidR="002F07B4">
              <w:t>BRI158</w:t>
            </w:r>
            <w:r w:rsidR="00E317EF">
              <w:t xml:space="preserve">, </w:t>
            </w:r>
            <w:r w:rsidR="00F7542C">
              <w:t xml:space="preserve">BRI337, </w:t>
            </w:r>
            <w:r w:rsidR="00E317EF">
              <w:t>BRI881</w:t>
            </w:r>
          </w:p>
          <w:p w14:paraId="1FD2B75C" w14:textId="77777777" w:rsidR="00A966F5" w:rsidRDefault="00BE63B2" w:rsidP="00A966F5">
            <w:pPr>
              <w:cnfStyle w:val="000000100000" w:firstRow="0" w:lastRow="0" w:firstColumn="0" w:lastColumn="0" w:oddVBand="0" w:evenVBand="0" w:oddHBand="1" w:evenHBand="0" w:firstRowFirstColumn="0" w:firstRowLastColumn="0" w:lastRowFirstColumn="0" w:lastRowLastColumn="0"/>
            </w:pPr>
            <w:r>
              <w:t>Business Process and messages flow:</w:t>
            </w:r>
          </w:p>
          <w:p w14:paraId="23AEEA50" w14:textId="2ACA69F3" w:rsidR="00BE63B2" w:rsidRDefault="00BE63B2" w:rsidP="009D7AAB">
            <w:pPr>
              <w:pStyle w:val="ListParagraph"/>
              <w:numPr>
                <w:ilvl w:val="0"/>
                <w:numId w:val="50"/>
              </w:numPr>
              <w:cnfStyle w:val="000000100000" w:firstRow="0" w:lastRow="0" w:firstColumn="0" w:lastColumn="0" w:oddVBand="0" w:evenVBand="0" w:oddHBand="1" w:evenHBand="0" w:firstRowFirstColumn="0" w:firstRowLastColumn="0" w:lastRowFirstColumn="0" w:lastRowLastColumn="0"/>
            </w:pPr>
            <w:r>
              <w:t xml:space="preserve">Added: </w:t>
            </w:r>
            <w:r w:rsidRPr="00BE63B2">
              <w:t>NIS - Diagrams for MIG v1.4-Exception process Inv_Cancel</w:t>
            </w:r>
            <w:r w:rsidR="009E6184">
              <w:t>.pdf</w:t>
            </w:r>
            <w:r w:rsidR="00CE1DF6">
              <w:t xml:space="preserve">, </w:t>
            </w:r>
            <w:r w:rsidR="00CE1DF6" w:rsidRPr="00CE1DF6">
              <w:t>NIS - Diagrams for MIG v1.4-Invalidation-Cancellation</w:t>
            </w:r>
            <w:r w:rsidR="00CE1DF6">
              <w:t>.png</w:t>
            </w:r>
          </w:p>
        </w:tc>
      </w:tr>
      <w:tr w:rsidR="00890911" w14:paraId="5A4DAE42" w14:textId="77777777" w:rsidTr="00977468">
        <w:trPr>
          <w:trHeight w:val="300"/>
          <w:jc w:val="center"/>
        </w:trPr>
        <w:tc>
          <w:tcPr>
            <w:cnfStyle w:val="001000000000" w:firstRow="0" w:lastRow="0" w:firstColumn="1" w:lastColumn="0" w:oddVBand="0" w:evenVBand="0" w:oddHBand="0" w:evenHBand="0" w:firstRowFirstColumn="0" w:firstRowLastColumn="0" w:lastRowFirstColumn="0" w:lastRowLastColumn="0"/>
            <w:tcW w:w="345" w:type="pct"/>
          </w:tcPr>
          <w:p w14:paraId="32C10864" w14:textId="2D3A2777" w:rsidR="00890911" w:rsidRDefault="00890911" w:rsidP="00C3523D">
            <w:r>
              <w:lastRenderedPageBreak/>
              <w:t>7.01</w:t>
            </w:r>
          </w:p>
        </w:tc>
        <w:tc>
          <w:tcPr>
            <w:tcW w:w="626" w:type="pct"/>
          </w:tcPr>
          <w:p w14:paraId="326BBC5F" w14:textId="354086CE" w:rsidR="00890911" w:rsidRDefault="00F205BF" w:rsidP="00C3523D">
            <w:pPr>
              <w:cnfStyle w:val="000000000000" w:firstRow="0" w:lastRow="0" w:firstColumn="0" w:lastColumn="0" w:oddVBand="0" w:evenVBand="0" w:oddHBand="0" w:evenHBand="0" w:firstRowFirstColumn="0" w:firstRowLastColumn="0" w:lastRowFirstColumn="0" w:lastRowLastColumn="0"/>
            </w:pPr>
            <w:r>
              <w:t>12</w:t>
            </w:r>
            <w:r w:rsidR="00890911">
              <w:t>/05/2025</w:t>
            </w:r>
          </w:p>
        </w:tc>
        <w:tc>
          <w:tcPr>
            <w:tcW w:w="4029" w:type="pct"/>
          </w:tcPr>
          <w:p w14:paraId="4F0EEBCA" w14:textId="543F51AA" w:rsidR="00890911" w:rsidRDefault="00731AB0" w:rsidP="00C3523D">
            <w:pPr>
              <w:cnfStyle w:val="000000000000" w:firstRow="0" w:lastRow="0" w:firstColumn="0" w:lastColumn="0" w:oddVBand="0" w:evenVBand="0" w:oddHBand="0" w:evenHBand="0" w:firstRowFirstColumn="0" w:firstRowLastColumn="0" w:lastRowFirstColumn="0" w:lastRowLastColumn="0"/>
            </w:pPr>
            <w:r w:rsidRPr="00731AB0">
              <w:t>Paragraph added specifying where the code list content is located</w:t>
            </w:r>
          </w:p>
          <w:p w14:paraId="06190454" w14:textId="77777777" w:rsidR="00890911" w:rsidRDefault="004F0719" w:rsidP="004F0719">
            <w:pPr>
              <w:cnfStyle w:val="000000000000" w:firstRow="0" w:lastRow="0" w:firstColumn="0" w:lastColumn="0" w:oddVBand="0" w:evenVBand="0" w:oddHBand="0" w:evenHBand="0" w:firstRowFirstColumn="0" w:firstRowLastColumn="0" w:lastRowFirstColumn="0" w:lastRowLastColumn="0"/>
            </w:pPr>
            <w:r>
              <w:t>B</w:t>
            </w:r>
            <w:r w:rsidR="006B077C">
              <w:t>usiness Rules updated:</w:t>
            </w:r>
          </w:p>
          <w:p w14:paraId="6A264C65" w14:textId="2F4EA790" w:rsidR="004679A6" w:rsidRDefault="006B077C" w:rsidP="00FE0BE7">
            <w:pPr>
              <w:pStyle w:val="ListParagraph"/>
              <w:numPr>
                <w:ilvl w:val="0"/>
                <w:numId w:val="50"/>
              </w:numPr>
              <w:cnfStyle w:val="000000000000" w:firstRow="0" w:lastRow="0" w:firstColumn="0" w:lastColumn="0" w:oddVBand="0" w:evenVBand="0" w:oddHBand="0" w:evenHBand="0" w:firstRowFirstColumn="0" w:firstRowLastColumn="0" w:lastRowFirstColumn="0" w:lastRowLastColumn="0"/>
            </w:pPr>
            <w:r>
              <w:t>BRI933, BRI934, BRI935</w:t>
            </w:r>
          </w:p>
        </w:tc>
      </w:tr>
    </w:tbl>
    <w:p w14:paraId="7D8E95C5" w14:textId="0106A070" w:rsidR="00865E3C" w:rsidRDefault="00865E3C">
      <w:pPr>
        <w:spacing w:line="240" w:lineRule="auto"/>
        <w:jc w:val="left"/>
        <w:rPr>
          <w:rFonts w:eastAsiaTheme="majorEastAsia" w:cstheme="majorBidi"/>
          <w:b/>
          <w:caps/>
          <w:sz w:val="32"/>
          <w:szCs w:val="32"/>
        </w:rPr>
      </w:pPr>
    </w:p>
    <w:p w14:paraId="2A62EF71" w14:textId="419BE087" w:rsidR="00AA451A" w:rsidRDefault="00AA451A" w:rsidP="00AA451A">
      <w:pPr>
        <w:pStyle w:val="Heading1"/>
      </w:pPr>
      <w:bookmarkStart w:id="8" w:name="_Toc197939575"/>
      <w:r>
        <w:t>A</w:t>
      </w:r>
      <w:r w:rsidR="000722BC">
        <w:t xml:space="preserve">bbreviations and </w:t>
      </w:r>
      <w:r w:rsidR="00541C9F">
        <w:t>a</w:t>
      </w:r>
      <w:r w:rsidR="000722BC">
        <w:t>cronyms</w:t>
      </w:r>
      <w:bookmarkEnd w:id="8"/>
    </w:p>
    <w:tbl>
      <w:tblPr>
        <w:tblStyle w:val="ARHS-Consulting"/>
        <w:tblW w:w="0" w:type="auto"/>
        <w:tblLook w:val="04A0" w:firstRow="1" w:lastRow="0" w:firstColumn="1" w:lastColumn="0" w:noHBand="0" w:noVBand="1"/>
      </w:tblPr>
      <w:tblGrid>
        <w:gridCol w:w="2432"/>
        <w:gridCol w:w="7761"/>
      </w:tblGrid>
      <w:tr w:rsidR="00AA451A" w14:paraId="09502789" w14:textId="77777777" w:rsidTr="00587D0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32" w:type="dxa"/>
            <w:shd w:val="clear" w:color="auto" w:fill="00A1DE"/>
            <w:vAlign w:val="center"/>
          </w:tcPr>
          <w:p w14:paraId="5F3941FC" w14:textId="77777777" w:rsidR="00AA451A" w:rsidRPr="0059306D" w:rsidRDefault="00AA451A" w:rsidP="00587D03">
            <w:pPr>
              <w:pStyle w:val="TableText"/>
              <w:jc w:val="left"/>
              <w:rPr>
                <w:b w:val="0"/>
              </w:rPr>
            </w:pPr>
            <w:r w:rsidRPr="0059306D">
              <w:t>Abbreviation</w:t>
            </w:r>
          </w:p>
        </w:tc>
        <w:tc>
          <w:tcPr>
            <w:tcW w:w="7761" w:type="dxa"/>
            <w:shd w:val="clear" w:color="auto" w:fill="00A1DE"/>
            <w:vAlign w:val="center"/>
          </w:tcPr>
          <w:p w14:paraId="32A544E1" w14:textId="77777777" w:rsidR="00AA451A" w:rsidRPr="0059306D" w:rsidRDefault="00AA451A" w:rsidP="00587D03">
            <w:pPr>
              <w:pStyle w:val="TableText"/>
              <w:jc w:val="left"/>
              <w:cnfStyle w:val="100000000000" w:firstRow="1" w:lastRow="0" w:firstColumn="0" w:lastColumn="0" w:oddVBand="0" w:evenVBand="0" w:oddHBand="0" w:evenHBand="0" w:firstRowFirstColumn="0" w:firstRowLastColumn="0" w:lastRowFirstColumn="0" w:lastRowLastColumn="0"/>
              <w:rPr>
                <w:b w:val="0"/>
              </w:rPr>
            </w:pPr>
            <w:r w:rsidRPr="0059306D">
              <w:t>Meaning</w:t>
            </w:r>
          </w:p>
        </w:tc>
      </w:tr>
      <w:tr w:rsidR="00AA451A" w:rsidRPr="00AA451A" w14:paraId="598C962E" w14:textId="77777777" w:rsidTr="00587D03">
        <w:tc>
          <w:tcPr>
            <w:cnfStyle w:val="001000000000" w:firstRow="0" w:lastRow="0" w:firstColumn="1" w:lastColumn="0" w:oddVBand="0" w:evenVBand="0" w:oddHBand="0" w:evenHBand="0" w:firstRowFirstColumn="0" w:firstRowLastColumn="0" w:lastRowFirstColumn="0" w:lastRowLastColumn="0"/>
            <w:tcW w:w="2432" w:type="dxa"/>
          </w:tcPr>
          <w:p w14:paraId="6309644C" w14:textId="730EC01F" w:rsidR="00AA451A" w:rsidRPr="00D13E71" w:rsidRDefault="00AA451A" w:rsidP="00587D03">
            <w:pPr>
              <w:pStyle w:val="TableText"/>
              <w:jc w:val="left"/>
            </w:pPr>
            <w:r w:rsidRPr="00AA451A">
              <w:t>AEO</w:t>
            </w:r>
          </w:p>
        </w:tc>
        <w:tc>
          <w:tcPr>
            <w:tcW w:w="7761" w:type="dxa"/>
          </w:tcPr>
          <w:p w14:paraId="7A5993EB" w14:textId="629E2498" w:rsidR="00AA451A" w:rsidRPr="00FC194E" w:rsidRDefault="00AA451A" w:rsidP="00587D03">
            <w:pPr>
              <w:pStyle w:val="TableText"/>
              <w:jc w:val="left"/>
              <w:cnfStyle w:val="000000000000" w:firstRow="0" w:lastRow="0" w:firstColumn="0" w:lastColumn="0" w:oddVBand="0" w:evenVBand="0" w:oddHBand="0" w:evenHBand="0" w:firstRowFirstColumn="0" w:firstRowLastColumn="0" w:lastRowFirstColumn="0" w:lastRowLastColumn="0"/>
              <w:rPr>
                <w:i/>
                <w:lang w:val="fr-BE"/>
              </w:rPr>
            </w:pPr>
            <w:r w:rsidRPr="00AA451A">
              <w:t>Authorised Economic Operator</w:t>
            </w:r>
          </w:p>
        </w:tc>
      </w:tr>
      <w:tr w:rsidR="00B12A17" w:rsidRPr="00D13E71" w14:paraId="394FDFAC" w14:textId="77777777" w:rsidTr="00587D03">
        <w:tc>
          <w:tcPr>
            <w:cnfStyle w:val="001000000000" w:firstRow="0" w:lastRow="0" w:firstColumn="1" w:lastColumn="0" w:oddVBand="0" w:evenVBand="0" w:oddHBand="0" w:evenHBand="0" w:firstRowFirstColumn="0" w:firstRowLastColumn="0" w:lastRowFirstColumn="0" w:lastRowLastColumn="0"/>
            <w:tcW w:w="2432" w:type="dxa"/>
          </w:tcPr>
          <w:p w14:paraId="1AF24528" w14:textId="595D2065" w:rsidR="00B12A17" w:rsidRDefault="00B12A17" w:rsidP="00B12A17">
            <w:pPr>
              <w:pStyle w:val="TableText"/>
              <w:jc w:val="left"/>
            </w:pPr>
            <w:r>
              <w:t>CCI</w:t>
            </w:r>
          </w:p>
        </w:tc>
        <w:tc>
          <w:tcPr>
            <w:tcW w:w="7761" w:type="dxa"/>
          </w:tcPr>
          <w:p w14:paraId="5B53CF98" w14:textId="1FDFE8FA" w:rsidR="00B12A17" w:rsidRPr="00AA451A" w:rsidRDefault="00B12A17" w:rsidP="00B12A17">
            <w:pPr>
              <w:pStyle w:val="TableText"/>
              <w:jc w:val="left"/>
              <w:cnfStyle w:val="000000000000" w:firstRow="0" w:lastRow="0" w:firstColumn="0" w:lastColumn="0" w:oddVBand="0" w:evenVBand="0" w:oddHBand="0" w:evenHBand="0" w:firstRowFirstColumn="0" w:firstRowLastColumn="0" w:lastRowFirstColumn="0" w:lastRowLastColumn="0"/>
            </w:pPr>
            <w:r>
              <w:t xml:space="preserve">Centralised Clearance </w:t>
            </w:r>
            <w:r w:rsidR="00E36490">
              <w:t>for</w:t>
            </w:r>
            <w:r>
              <w:t xml:space="preserve"> Import</w:t>
            </w:r>
          </w:p>
        </w:tc>
      </w:tr>
      <w:tr w:rsidR="00B12A17" w:rsidRPr="00D13E71" w14:paraId="7A241FFB" w14:textId="77777777" w:rsidTr="00587D03">
        <w:tc>
          <w:tcPr>
            <w:cnfStyle w:val="001000000000" w:firstRow="0" w:lastRow="0" w:firstColumn="1" w:lastColumn="0" w:oddVBand="0" w:evenVBand="0" w:oddHBand="0" w:evenHBand="0" w:firstRowFirstColumn="0" w:firstRowLastColumn="0" w:lastRowFirstColumn="0" w:lastRowLastColumn="0"/>
            <w:tcW w:w="2432" w:type="dxa"/>
          </w:tcPr>
          <w:p w14:paraId="094B3D50" w14:textId="68186C11" w:rsidR="00B12A17" w:rsidRDefault="00B12A17" w:rsidP="00B12A17">
            <w:pPr>
              <w:pStyle w:val="TableText"/>
              <w:jc w:val="left"/>
            </w:pPr>
            <w:r>
              <w:t>CCI P1</w:t>
            </w:r>
          </w:p>
        </w:tc>
        <w:tc>
          <w:tcPr>
            <w:tcW w:w="7761" w:type="dxa"/>
          </w:tcPr>
          <w:p w14:paraId="267BE59B" w14:textId="29B7F464" w:rsidR="00B12A17" w:rsidRPr="00AA451A" w:rsidRDefault="00B12A17" w:rsidP="00B12A17">
            <w:pPr>
              <w:pStyle w:val="TableText"/>
              <w:jc w:val="left"/>
              <w:cnfStyle w:val="000000000000" w:firstRow="0" w:lastRow="0" w:firstColumn="0" w:lastColumn="0" w:oddVBand="0" w:evenVBand="0" w:oddHBand="0" w:evenHBand="0" w:firstRowFirstColumn="0" w:firstRowLastColumn="0" w:lastRowFirstColumn="0" w:lastRowLastColumn="0"/>
            </w:pPr>
            <w:r>
              <w:t xml:space="preserve">Centralised Clearance </w:t>
            </w:r>
            <w:r w:rsidR="00E36490">
              <w:t>for</w:t>
            </w:r>
            <w:r>
              <w:t xml:space="preserve"> Import Phase 1</w:t>
            </w:r>
          </w:p>
        </w:tc>
      </w:tr>
      <w:tr w:rsidR="00F45AA3" w:rsidRPr="00D13E71" w14:paraId="68FE6EEC" w14:textId="77777777" w:rsidTr="00587D03">
        <w:tc>
          <w:tcPr>
            <w:cnfStyle w:val="001000000000" w:firstRow="0" w:lastRow="0" w:firstColumn="1" w:lastColumn="0" w:oddVBand="0" w:evenVBand="0" w:oddHBand="0" w:evenHBand="0" w:firstRowFirstColumn="0" w:firstRowLastColumn="0" w:lastRowFirstColumn="0" w:lastRowLastColumn="0"/>
            <w:tcW w:w="2432" w:type="dxa"/>
          </w:tcPr>
          <w:p w14:paraId="3A2CFE8D" w14:textId="166E359B" w:rsidR="00F45AA3" w:rsidRDefault="00F45AA3" w:rsidP="00F45AA3">
            <w:pPr>
              <w:pStyle w:val="TableText"/>
              <w:jc w:val="left"/>
            </w:pPr>
            <w:r>
              <w:t>CCI P2</w:t>
            </w:r>
          </w:p>
        </w:tc>
        <w:tc>
          <w:tcPr>
            <w:tcW w:w="7761" w:type="dxa"/>
          </w:tcPr>
          <w:p w14:paraId="6B2E4448" w14:textId="52D1F263" w:rsidR="00F45AA3" w:rsidRDefault="00F45AA3" w:rsidP="00F45AA3">
            <w:pPr>
              <w:pStyle w:val="TableText"/>
              <w:jc w:val="left"/>
              <w:cnfStyle w:val="000000000000" w:firstRow="0" w:lastRow="0" w:firstColumn="0" w:lastColumn="0" w:oddVBand="0" w:evenVBand="0" w:oddHBand="0" w:evenHBand="0" w:firstRowFirstColumn="0" w:firstRowLastColumn="0" w:lastRowFirstColumn="0" w:lastRowLastColumn="0"/>
            </w:pPr>
            <w:r>
              <w:t>Centralised Clearance for Import Phase 2</w:t>
            </w:r>
          </w:p>
        </w:tc>
      </w:tr>
      <w:tr w:rsidR="00F45AA3" w:rsidRPr="00D13E71" w14:paraId="05DB7FA8" w14:textId="77777777" w:rsidTr="00587D03">
        <w:tc>
          <w:tcPr>
            <w:cnfStyle w:val="001000000000" w:firstRow="0" w:lastRow="0" w:firstColumn="1" w:lastColumn="0" w:oddVBand="0" w:evenVBand="0" w:oddHBand="0" w:evenHBand="0" w:firstRowFirstColumn="0" w:firstRowLastColumn="0" w:lastRowFirstColumn="0" w:lastRowLastColumn="0"/>
            <w:tcW w:w="2432" w:type="dxa"/>
          </w:tcPr>
          <w:p w14:paraId="016A4DA3" w14:textId="7FB0AAC1" w:rsidR="00F45AA3" w:rsidRDefault="00F45AA3" w:rsidP="00F45AA3">
            <w:pPr>
              <w:pStyle w:val="TableText"/>
              <w:jc w:val="left"/>
            </w:pPr>
            <w:r>
              <w:t>EO</w:t>
            </w:r>
          </w:p>
        </w:tc>
        <w:tc>
          <w:tcPr>
            <w:tcW w:w="7761" w:type="dxa"/>
          </w:tcPr>
          <w:p w14:paraId="66312168" w14:textId="04B0A0F0" w:rsidR="00F45AA3" w:rsidRDefault="00F45AA3" w:rsidP="00F45AA3">
            <w:pPr>
              <w:pStyle w:val="TableText"/>
              <w:jc w:val="left"/>
              <w:cnfStyle w:val="000000000000" w:firstRow="0" w:lastRow="0" w:firstColumn="0" w:lastColumn="0" w:oddVBand="0" w:evenVBand="0" w:oddHBand="0" w:evenHBand="0" w:firstRowFirstColumn="0" w:firstRowLastColumn="0" w:lastRowFirstColumn="0" w:lastRowLastColumn="0"/>
            </w:pPr>
            <w:r w:rsidRPr="00AA451A">
              <w:t>Economic Operator</w:t>
            </w:r>
          </w:p>
        </w:tc>
      </w:tr>
      <w:tr w:rsidR="00F45AA3" w:rsidRPr="00D13E71" w14:paraId="092C6F7C" w14:textId="77777777" w:rsidTr="00587D03">
        <w:tc>
          <w:tcPr>
            <w:cnfStyle w:val="001000000000" w:firstRow="0" w:lastRow="0" w:firstColumn="1" w:lastColumn="0" w:oddVBand="0" w:evenVBand="0" w:oddHBand="0" w:evenHBand="0" w:firstRowFirstColumn="0" w:firstRowLastColumn="0" w:lastRowFirstColumn="0" w:lastRowLastColumn="0"/>
            <w:tcW w:w="2432" w:type="dxa"/>
          </w:tcPr>
          <w:p w14:paraId="50BD0C0C" w14:textId="7FC3C1A4" w:rsidR="00F45AA3" w:rsidRDefault="00F45AA3" w:rsidP="00F45AA3">
            <w:pPr>
              <w:pStyle w:val="TableText"/>
              <w:jc w:val="left"/>
            </w:pPr>
            <w:r>
              <w:t>LRN</w:t>
            </w:r>
          </w:p>
        </w:tc>
        <w:tc>
          <w:tcPr>
            <w:tcW w:w="7761" w:type="dxa"/>
          </w:tcPr>
          <w:p w14:paraId="7F841527" w14:textId="2A484343" w:rsidR="00F45AA3" w:rsidRDefault="00F45AA3" w:rsidP="00F45AA3">
            <w:pPr>
              <w:pStyle w:val="TableText"/>
              <w:jc w:val="left"/>
              <w:cnfStyle w:val="000000000000" w:firstRow="0" w:lastRow="0" w:firstColumn="0" w:lastColumn="0" w:oddVBand="0" w:evenVBand="0" w:oddHBand="0" w:evenHBand="0" w:firstRowFirstColumn="0" w:firstRowLastColumn="0" w:lastRowFirstColumn="0" w:lastRowLastColumn="0"/>
            </w:pPr>
            <w:r w:rsidRPr="00AA451A">
              <w:t>Local Reference Number</w:t>
            </w:r>
          </w:p>
        </w:tc>
      </w:tr>
      <w:tr w:rsidR="00F45AA3" w:rsidRPr="00D13E71" w14:paraId="7B17E194" w14:textId="77777777" w:rsidTr="00587D03">
        <w:tc>
          <w:tcPr>
            <w:cnfStyle w:val="001000000000" w:firstRow="0" w:lastRow="0" w:firstColumn="1" w:lastColumn="0" w:oddVBand="0" w:evenVBand="0" w:oddHBand="0" w:evenHBand="0" w:firstRowFirstColumn="0" w:firstRowLastColumn="0" w:lastRowFirstColumn="0" w:lastRowLastColumn="0"/>
            <w:tcW w:w="2432" w:type="dxa"/>
          </w:tcPr>
          <w:p w14:paraId="08BD9455" w14:textId="18CFA43E" w:rsidR="00F45AA3" w:rsidRDefault="00F45AA3" w:rsidP="00F45AA3">
            <w:pPr>
              <w:pStyle w:val="TableText"/>
              <w:jc w:val="left"/>
            </w:pPr>
            <w:r>
              <w:lastRenderedPageBreak/>
              <w:t>LUCCS</w:t>
            </w:r>
          </w:p>
        </w:tc>
        <w:tc>
          <w:tcPr>
            <w:tcW w:w="7761" w:type="dxa"/>
          </w:tcPr>
          <w:p w14:paraId="6BF041C4" w14:textId="0EAA7D7B" w:rsidR="00F45AA3" w:rsidRDefault="00F45AA3" w:rsidP="00F45AA3">
            <w:pPr>
              <w:pStyle w:val="TableText"/>
              <w:jc w:val="left"/>
              <w:cnfStyle w:val="000000000000" w:firstRow="0" w:lastRow="0" w:firstColumn="0" w:lastColumn="0" w:oddVBand="0" w:evenVBand="0" w:oddHBand="0" w:evenHBand="0" w:firstRowFirstColumn="0" w:firstRowLastColumn="0" w:lastRowFirstColumn="0" w:lastRowLastColumn="0"/>
            </w:pPr>
            <w:r w:rsidRPr="00AA451A">
              <w:t>Luxembourg Customs Clearance System</w:t>
            </w:r>
          </w:p>
        </w:tc>
      </w:tr>
      <w:tr w:rsidR="00F45AA3" w:rsidRPr="00D13E71" w14:paraId="361F8ACE" w14:textId="77777777" w:rsidTr="00587D03">
        <w:tc>
          <w:tcPr>
            <w:cnfStyle w:val="001000000000" w:firstRow="0" w:lastRow="0" w:firstColumn="1" w:lastColumn="0" w:oddVBand="0" w:evenVBand="0" w:oddHBand="0" w:evenHBand="0" w:firstRowFirstColumn="0" w:firstRowLastColumn="0" w:lastRowFirstColumn="0" w:lastRowLastColumn="0"/>
            <w:tcW w:w="2432" w:type="dxa"/>
          </w:tcPr>
          <w:p w14:paraId="5E35E1D3" w14:textId="769119E9" w:rsidR="00F45AA3" w:rsidRDefault="00F45AA3" w:rsidP="00F45AA3">
            <w:pPr>
              <w:pStyle w:val="TableText"/>
              <w:jc w:val="left"/>
            </w:pPr>
            <w:r>
              <w:t>MRN</w:t>
            </w:r>
          </w:p>
        </w:tc>
        <w:tc>
          <w:tcPr>
            <w:tcW w:w="7761" w:type="dxa"/>
          </w:tcPr>
          <w:p w14:paraId="54254D9E" w14:textId="13F8C700" w:rsidR="00F45AA3" w:rsidRDefault="00F45AA3" w:rsidP="00F45AA3">
            <w:pPr>
              <w:pStyle w:val="TableText"/>
              <w:jc w:val="left"/>
              <w:cnfStyle w:val="000000000000" w:firstRow="0" w:lastRow="0" w:firstColumn="0" w:lastColumn="0" w:oddVBand="0" w:evenVBand="0" w:oddHBand="0" w:evenHBand="0" w:firstRowFirstColumn="0" w:firstRowLastColumn="0" w:lastRowFirstColumn="0" w:lastRowLastColumn="0"/>
            </w:pPr>
            <w:r>
              <w:t>Master</w:t>
            </w:r>
            <w:r w:rsidRPr="00AA451A">
              <w:t xml:space="preserve"> Reference Number</w:t>
            </w:r>
          </w:p>
        </w:tc>
      </w:tr>
      <w:tr w:rsidR="00F45AA3" w:rsidRPr="00D13E71" w14:paraId="2E05293F" w14:textId="77777777" w:rsidTr="00587D03">
        <w:tc>
          <w:tcPr>
            <w:cnfStyle w:val="001000000000" w:firstRow="0" w:lastRow="0" w:firstColumn="1" w:lastColumn="0" w:oddVBand="0" w:evenVBand="0" w:oddHBand="0" w:evenHBand="0" w:firstRowFirstColumn="0" w:firstRowLastColumn="0" w:lastRowFirstColumn="0" w:lastRowLastColumn="0"/>
            <w:tcW w:w="2432" w:type="dxa"/>
          </w:tcPr>
          <w:p w14:paraId="284731A1" w14:textId="2C92F211" w:rsidR="00F45AA3" w:rsidRDefault="00F45AA3" w:rsidP="00F45AA3">
            <w:pPr>
              <w:pStyle w:val="TableText"/>
              <w:jc w:val="left"/>
            </w:pPr>
            <w:r>
              <w:t>MS</w:t>
            </w:r>
          </w:p>
        </w:tc>
        <w:tc>
          <w:tcPr>
            <w:tcW w:w="7761" w:type="dxa"/>
          </w:tcPr>
          <w:p w14:paraId="4E47A802" w14:textId="1C5D4168" w:rsidR="00F45AA3" w:rsidRPr="00AA451A" w:rsidDel="00927FB1" w:rsidRDefault="00F45AA3" w:rsidP="00F45AA3">
            <w:pPr>
              <w:pStyle w:val="TableText"/>
              <w:jc w:val="left"/>
              <w:cnfStyle w:val="000000000000" w:firstRow="0" w:lastRow="0" w:firstColumn="0" w:lastColumn="0" w:oddVBand="0" w:evenVBand="0" w:oddHBand="0" w:evenHBand="0" w:firstRowFirstColumn="0" w:firstRowLastColumn="0" w:lastRowFirstColumn="0" w:lastRowLastColumn="0"/>
            </w:pPr>
            <w:r>
              <w:t>Member State</w:t>
            </w:r>
          </w:p>
        </w:tc>
      </w:tr>
      <w:tr w:rsidR="00F45AA3" w:rsidRPr="00D13E71" w14:paraId="63E03DD8" w14:textId="77777777" w:rsidTr="00587D03">
        <w:tc>
          <w:tcPr>
            <w:cnfStyle w:val="001000000000" w:firstRow="0" w:lastRow="0" w:firstColumn="1" w:lastColumn="0" w:oddVBand="0" w:evenVBand="0" w:oddHBand="0" w:evenHBand="0" w:firstRowFirstColumn="0" w:firstRowLastColumn="0" w:lastRowFirstColumn="0" w:lastRowLastColumn="0"/>
            <w:tcW w:w="2432" w:type="dxa"/>
          </w:tcPr>
          <w:p w14:paraId="3F856B95" w14:textId="76D0B3C3" w:rsidR="00F45AA3" w:rsidRDefault="00F45AA3" w:rsidP="00F45AA3">
            <w:pPr>
              <w:pStyle w:val="TableText"/>
              <w:tabs>
                <w:tab w:val="center" w:pos="1108"/>
              </w:tabs>
              <w:jc w:val="left"/>
            </w:pPr>
            <w:r>
              <w:t>NIS</w:t>
            </w:r>
          </w:p>
        </w:tc>
        <w:tc>
          <w:tcPr>
            <w:tcW w:w="7761" w:type="dxa"/>
          </w:tcPr>
          <w:p w14:paraId="7C7D0971" w14:textId="3F8D2631" w:rsidR="00F45AA3" w:rsidRPr="00AA451A" w:rsidRDefault="00F45AA3" w:rsidP="00F45AA3">
            <w:pPr>
              <w:pStyle w:val="TableText"/>
              <w:jc w:val="left"/>
              <w:cnfStyle w:val="000000000000" w:firstRow="0" w:lastRow="0" w:firstColumn="0" w:lastColumn="0" w:oddVBand="0" w:evenVBand="0" w:oddHBand="0" w:evenHBand="0" w:firstRowFirstColumn="0" w:firstRowLastColumn="0" w:lastRowFirstColumn="0" w:lastRowLastColumn="0"/>
            </w:pPr>
            <w:r>
              <w:t>National Import System</w:t>
            </w:r>
          </w:p>
        </w:tc>
      </w:tr>
      <w:tr w:rsidR="00F45AA3" w:rsidRPr="00D13E71" w14:paraId="64716C94" w14:textId="77777777" w:rsidTr="00587D03">
        <w:tc>
          <w:tcPr>
            <w:cnfStyle w:val="001000000000" w:firstRow="0" w:lastRow="0" w:firstColumn="1" w:lastColumn="0" w:oddVBand="0" w:evenVBand="0" w:oddHBand="0" w:evenHBand="0" w:firstRowFirstColumn="0" w:firstRowLastColumn="0" w:lastRowFirstColumn="0" w:lastRowLastColumn="0"/>
            <w:tcW w:w="2432" w:type="dxa"/>
          </w:tcPr>
          <w:p w14:paraId="6E35ECFA" w14:textId="43D70FF7" w:rsidR="00F45AA3" w:rsidRDefault="00F45AA3" w:rsidP="00F45AA3">
            <w:pPr>
              <w:pStyle w:val="TableText"/>
              <w:tabs>
                <w:tab w:val="center" w:pos="1108"/>
              </w:tabs>
              <w:jc w:val="left"/>
            </w:pPr>
            <w:r>
              <w:t>PCI</w:t>
            </w:r>
          </w:p>
        </w:tc>
        <w:tc>
          <w:tcPr>
            <w:tcW w:w="7761" w:type="dxa"/>
          </w:tcPr>
          <w:p w14:paraId="25D12B28" w14:textId="759868C3" w:rsidR="00F45AA3" w:rsidRPr="00AA451A" w:rsidRDefault="00F45AA3" w:rsidP="00F45AA3">
            <w:pPr>
              <w:pStyle w:val="TableText"/>
              <w:jc w:val="left"/>
              <w:cnfStyle w:val="000000000000" w:firstRow="0" w:lastRow="0" w:firstColumn="0" w:lastColumn="0" w:oddVBand="0" w:evenVBand="0" w:oddHBand="0" w:evenHBand="0" w:firstRowFirstColumn="0" w:firstRowLastColumn="0" w:lastRowFirstColumn="0" w:lastRowLastColumn="0"/>
            </w:pPr>
            <w:r>
              <w:t>Presentation Customs Office for Centralised Clearance for Import</w:t>
            </w:r>
          </w:p>
        </w:tc>
      </w:tr>
      <w:tr w:rsidR="00F45AA3" w:rsidRPr="00D13E71" w14:paraId="60499188" w14:textId="77777777" w:rsidTr="00587D03">
        <w:tc>
          <w:tcPr>
            <w:cnfStyle w:val="001000000000" w:firstRow="0" w:lastRow="0" w:firstColumn="1" w:lastColumn="0" w:oddVBand="0" w:evenVBand="0" w:oddHBand="0" w:evenHBand="0" w:firstRowFirstColumn="0" w:firstRowLastColumn="0" w:lastRowFirstColumn="0" w:lastRowLastColumn="0"/>
            <w:tcW w:w="2432" w:type="dxa"/>
          </w:tcPr>
          <w:p w14:paraId="731CC398" w14:textId="333900AA" w:rsidR="00F45AA3" w:rsidRDefault="00F45AA3" w:rsidP="00F45AA3">
            <w:pPr>
              <w:pStyle w:val="TableText"/>
              <w:tabs>
                <w:tab w:val="center" w:pos="1108"/>
              </w:tabs>
              <w:jc w:val="left"/>
            </w:pPr>
            <w:r>
              <w:t>PN</w:t>
            </w:r>
            <w:r>
              <w:tab/>
            </w:r>
          </w:p>
        </w:tc>
        <w:tc>
          <w:tcPr>
            <w:tcW w:w="7761" w:type="dxa"/>
          </w:tcPr>
          <w:p w14:paraId="3188985A" w14:textId="0C5E71C8" w:rsidR="00F45AA3" w:rsidRDefault="00F45AA3" w:rsidP="00F45AA3">
            <w:pPr>
              <w:pStyle w:val="TableText"/>
              <w:jc w:val="left"/>
              <w:cnfStyle w:val="000000000000" w:firstRow="0" w:lastRow="0" w:firstColumn="0" w:lastColumn="0" w:oddVBand="0" w:evenVBand="0" w:oddHBand="0" w:evenHBand="0" w:firstRowFirstColumn="0" w:firstRowLastColumn="0" w:lastRowFirstColumn="0" w:lastRowLastColumn="0"/>
            </w:pPr>
            <w:r w:rsidRPr="00AA451A">
              <w:t>Presentation Notification</w:t>
            </w:r>
          </w:p>
        </w:tc>
      </w:tr>
      <w:tr w:rsidR="00F45AA3" w:rsidRPr="00D13E71" w14:paraId="288C0CEC" w14:textId="77777777" w:rsidTr="00587D03">
        <w:tc>
          <w:tcPr>
            <w:cnfStyle w:val="001000000000" w:firstRow="0" w:lastRow="0" w:firstColumn="1" w:lastColumn="0" w:oddVBand="0" w:evenVBand="0" w:oddHBand="0" w:evenHBand="0" w:firstRowFirstColumn="0" w:firstRowLastColumn="0" w:lastRowFirstColumn="0" w:lastRowLastColumn="0"/>
            <w:tcW w:w="2432" w:type="dxa"/>
          </w:tcPr>
          <w:p w14:paraId="2854A60E" w14:textId="0CC2442B" w:rsidR="00F45AA3" w:rsidRDefault="00F45AA3" w:rsidP="00F45AA3">
            <w:pPr>
              <w:pStyle w:val="TableText"/>
              <w:tabs>
                <w:tab w:val="center" w:pos="1108"/>
              </w:tabs>
              <w:jc w:val="left"/>
            </w:pPr>
            <w:r>
              <w:t>RFI</w:t>
            </w:r>
          </w:p>
        </w:tc>
        <w:tc>
          <w:tcPr>
            <w:tcW w:w="7761" w:type="dxa"/>
          </w:tcPr>
          <w:p w14:paraId="52733383" w14:textId="13BDD1E8" w:rsidR="00F45AA3" w:rsidRPr="00AA451A" w:rsidRDefault="00F45AA3" w:rsidP="00F45AA3">
            <w:pPr>
              <w:pStyle w:val="TableText"/>
              <w:jc w:val="left"/>
              <w:cnfStyle w:val="000000000000" w:firstRow="0" w:lastRow="0" w:firstColumn="0" w:lastColumn="0" w:oddVBand="0" w:evenVBand="0" w:oddHBand="0" w:evenHBand="0" w:firstRowFirstColumn="0" w:firstRowLastColumn="0" w:lastRowFirstColumn="0" w:lastRowLastColumn="0"/>
            </w:pPr>
            <w:r>
              <w:t>Request For Information</w:t>
            </w:r>
          </w:p>
        </w:tc>
      </w:tr>
      <w:tr w:rsidR="00F45AA3" w:rsidRPr="00D13E71" w14:paraId="3BACCDBE" w14:textId="77777777" w:rsidTr="00587D03">
        <w:tc>
          <w:tcPr>
            <w:cnfStyle w:val="001000000000" w:firstRow="0" w:lastRow="0" w:firstColumn="1" w:lastColumn="0" w:oddVBand="0" w:evenVBand="0" w:oddHBand="0" w:evenHBand="0" w:firstRowFirstColumn="0" w:firstRowLastColumn="0" w:lastRowFirstColumn="0" w:lastRowLastColumn="0"/>
            <w:tcW w:w="2432" w:type="dxa"/>
          </w:tcPr>
          <w:p w14:paraId="74E5956C" w14:textId="6169C027" w:rsidR="00F45AA3" w:rsidRDefault="00F45AA3" w:rsidP="00F45AA3">
            <w:pPr>
              <w:pStyle w:val="TableText"/>
              <w:tabs>
                <w:tab w:val="center" w:pos="1108"/>
              </w:tabs>
              <w:jc w:val="left"/>
            </w:pPr>
            <w:r>
              <w:t>SCI</w:t>
            </w:r>
          </w:p>
        </w:tc>
        <w:tc>
          <w:tcPr>
            <w:tcW w:w="7761" w:type="dxa"/>
          </w:tcPr>
          <w:p w14:paraId="26A24E91" w14:textId="4957713E" w:rsidR="00F45AA3" w:rsidRPr="00AA451A" w:rsidRDefault="00F45AA3" w:rsidP="00F45AA3">
            <w:pPr>
              <w:pStyle w:val="TableText"/>
              <w:jc w:val="left"/>
              <w:cnfStyle w:val="000000000000" w:firstRow="0" w:lastRow="0" w:firstColumn="0" w:lastColumn="0" w:oddVBand="0" w:evenVBand="0" w:oddHBand="0" w:evenHBand="0" w:firstRowFirstColumn="0" w:firstRowLastColumn="0" w:lastRowFirstColumn="0" w:lastRowLastColumn="0"/>
            </w:pPr>
            <w:r>
              <w:t>Supervising Customs Office for Centralised Clearance for Import</w:t>
            </w:r>
          </w:p>
        </w:tc>
      </w:tr>
      <w:tr w:rsidR="00F45AA3" w:rsidRPr="00D13E71" w14:paraId="046A672F" w14:textId="77777777" w:rsidTr="00587D03">
        <w:tc>
          <w:tcPr>
            <w:cnfStyle w:val="001000000000" w:firstRow="0" w:lastRow="0" w:firstColumn="1" w:lastColumn="0" w:oddVBand="0" w:evenVBand="0" w:oddHBand="0" w:evenHBand="0" w:firstRowFirstColumn="0" w:firstRowLastColumn="0" w:lastRowFirstColumn="0" w:lastRowLastColumn="0"/>
            <w:tcW w:w="2432" w:type="dxa"/>
          </w:tcPr>
          <w:p w14:paraId="15F210ED" w14:textId="5B7CFBCF" w:rsidR="00F45AA3" w:rsidRDefault="00F45AA3" w:rsidP="00F45AA3">
            <w:pPr>
              <w:pStyle w:val="TableText"/>
              <w:tabs>
                <w:tab w:val="center" w:pos="1108"/>
              </w:tabs>
              <w:jc w:val="left"/>
            </w:pPr>
            <w:r>
              <w:t>EIDR</w:t>
            </w:r>
          </w:p>
        </w:tc>
        <w:tc>
          <w:tcPr>
            <w:tcW w:w="7761" w:type="dxa"/>
          </w:tcPr>
          <w:p w14:paraId="028005C7" w14:textId="1B25442B" w:rsidR="00F45AA3" w:rsidRDefault="00F45AA3" w:rsidP="00F45AA3">
            <w:pPr>
              <w:pStyle w:val="TableText"/>
              <w:jc w:val="left"/>
              <w:cnfStyle w:val="000000000000" w:firstRow="0" w:lastRow="0" w:firstColumn="0" w:lastColumn="0" w:oddVBand="0" w:evenVBand="0" w:oddHBand="0" w:evenHBand="0" w:firstRowFirstColumn="0" w:firstRowLastColumn="0" w:lastRowFirstColumn="0" w:lastRowLastColumn="0"/>
            </w:pPr>
            <w:r>
              <w:t>Entry Into the Declarant’s Records</w:t>
            </w:r>
          </w:p>
        </w:tc>
      </w:tr>
    </w:tbl>
    <w:p w14:paraId="1E0DF61D" w14:textId="77777777" w:rsidR="00AA451A" w:rsidRDefault="00AA451A">
      <w:pPr>
        <w:spacing w:line="240" w:lineRule="auto"/>
        <w:jc w:val="left"/>
        <w:rPr>
          <w:rFonts w:eastAsiaTheme="majorEastAsia" w:cstheme="majorBidi"/>
          <w:b/>
          <w:caps/>
          <w:sz w:val="32"/>
          <w:szCs w:val="32"/>
        </w:rPr>
      </w:pPr>
      <w:r>
        <w:br w:type="page"/>
      </w:r>
    </w:p>
    <w:p w14:paraId="4AC5B9A5" w14:textId="0FA3E828" w:rsidR="009764BF" w:rsidRPr="00A34157" w:rsidRDefault="00A02994" w:rsidP="008537D2">
      <w:pPr>
        <w:pStyle w:val="Heading1"/>
      </w:pPr>
      <w:bookmarkStart w:id="9" w:name="_Toc197939576"/>
      <w:r>
        <w:lastRenderedPageBreak/>
        <w:t>Introduction</w:t>
      </w:r>
      <w:bookmarkEnd w:id="0"/>
      <w:bookmarkEnd w:id="1"/>
      <w:bookmarkEnd w:id="2"/>
      <w:bookmarkEnd w:id="3"/>
      <w:bookmarkEnd w:id="4"/>
      <w:bookmarkEnd w:id="5"/>
      <w:bookmarkEnd w:id="6"/>
      <w:bookmarkEnd w:id="9"/>
    </w:p>
    <w:p w14:paraId="1A1B644D" w14:textId="5A17DEFD" w:rsidR="003411BB" w:rsidRDefault="005C2064" w:rsidP="00A9169D">
      <w:r w:rsidRPr="00A34157">
        <w:t xml:space="preserve">This document </w:t>
      </w:r>
      <w:r w:rsidR="003B7168">
        <w:t>constitutes</w:t>
      </w:r>
      <w:r w:rsidRPr="00A34157">
        <w:t xml:space="preserve"> the </w:t>
      </w:r>
      <w:r w:rsidR="00C26B46">
        <w:t xml:space="preserve">Message Implementation Guide </w:t>
      </w:r>
      <w:r w:rsidR="003B7168">
        <w:t>specifying the message exchanges</w:t>
      </w:r>
      <w:r w:rsidR="00F33470">
        <w:t xml:space="preserve"> </w:t>
      </w:r>
      <w:r w:rsidRPr="00A34157">
        <w:t xml:space="preserve">between the </w:t>
      </w:r>
      <w:r w:rsidR="003A3F02" w:rsidRPr="00A34157">
        <w:t xml:space="preserve">Luxembourg </w:t>
      </w:r>
      <w:r w:rsidR="008B7731">
        <w:t>Customs</w:t>
      </w:r>
      <w:r w:rsidR="003A3F02" w:rsidRPr="00A34157">
        <w:t xml:space="preserve"> Clearance System (LUCCS) </w:t>
      </w:r>
      <w:r w:rsidRPr="00A34157">
        <w:t xml:space="preserve">and the </w:t>
      </w:r>
      <w:r w:rsidR="00C7522B">
        <w:t>E</w:t>
      </w:r>
      <w:r w:rsidRPr="00A34157">
        <w:t xml:space="preserve">conomic </w:t>
      </w:r>
      <w:r w:rsidR="00C7522B">
        <w:t>O</w:t>
      </w:r>
      <w:r w:rsidRPr="00A34157">
        <w:t>perator systems</w:t>
      </w:r>
      <w:r w:rsidR="0070142B">
        <w:t xml:space="preserve"> </w:t>
      </w:r>
      <w:r w:rsidR="00517ADE">
        <w:t>for NIS</w:t>
      </w:r>
      <w:r w:rsidR="00B66B16">
        <w:t xml:space="preserve"> and CCI</w:t>
      </w:r>
      <w:r w:rsidR="003411BB">
        <w:t>.</w:t>
      </w:r>
      <w:r w:rsidR="00B66B16">
        <w:t xml:space="preserve"> </w:t>
      </w:r>
    </w:p>
    <w:p w14:paraId="5C233509" w14:textId="7852D53A" w:rsidR="0014499C" w:rsidRPr="00B80CA0" w:rsidRDefault="00B80CA0" w:rsidP="00A9169D">
      <w:pPr>
        <w:rPr>
          <w:b/>
          <w:color w:val="FF0000"/>
        </w:rPr>
      </w:pPr>
      <w:r w:rsidRPr="00B80CA0">
        <w:rPr>
          <w:color w:val="FF0000"/>
        </w:rPr>
        <w:t>This version</w:t>
      </w:r>
      <w:r w:rsidR="00AA5148" w:rsidRPr="00B80CA0">
        <w:rPr>
          <w:color w:val="FF0000"/>
        </w:rPr>
        <w:t xml:space="preserve"> is applicable as of</w:t>
      </w:r>
      <w:r w:rsidR="004231F0" w:rsidRPr="00B80CA0">
        <w:rPr>
          <w:color w:val="FF0000"/>
        </w:rPr>
        <w:t xml:space="preserve"> </w:t>
      </w:r>
      <w:r w:rsidR="006A5C0F" w:rsidRPr="00B80CA0">
        <w:rPr>
          <w:color w:val="FF0000"/>
        </w:rPr>
        <w:t>the</w:t>
      </w:r>
      <w:r w:rsidR="006A5C0F" w:rsidRPr="00B80CA0">
        <w:rPr>
          <w:b/>
          <w:color w:val="FF0000"/>
        </w:rPr>
        <w:t xml:space="preserve"> </w:t>
      </w:r>
      <w:r w:rsidR="00677BA3">
        <w:rPr>
          <w:b/>
          <w:bCs/>
          <w:color w:val="FF0000"/>
        </w:rPr>
        <w:t>2</w:t>
      </w:r>
      <w:r w:rsidR="00677BA3">
        <w:rPr>
          <w:b/>
          <w:bCs/>
          <w:color w:val="FF0000"/>
          <w:vertAlign w:val="superscript"/>
        </w:rPr>
        <w:t>nd</w:t>
      </w:r>
      <w:r w:rsidR="00C81B97" w:rsidRPr="00B80CA0">
        <w:rPr>
          <w:b/>
          <w:bCs/>
          <w:color w:val="FF0000"/>
        </w:rPr>
        <w:t xml:space="preserve"> </w:t>
      </w:r>
      <w:r w:rsidR="00B2350C" w:rsidRPr="00B80CA0">
        <w:rPr>
          <w:b/>
          <w:bCs/>
          <w:color w:val="FF0000"/>
        </w:rPr>
        <w:t>of</w:t>
      </w:r>
      <w:r w:rsidR="006A5C0F" w:rsidRPr="00B80CA0">
        <w:rPr>
          <w:b/>
          <w:bCs/>
          <w:color w:val="FF0000"/>
        </w:rPr>
        <w:t xml:space="preserve"> </w:t>
      </w:r>
      <w:r w:rsidR="00677BA3">
        <w:rPr>
          <w:b/>
          <w:bCs/>
          <w:color w:val="FF0000"/>
        </w:rPr>
        <w:t>June</w:t>
      </w:r>
      <w:r w:rsidR="00801E82" w:rsidRPr="00B80CA0">
        <w:rPr>
          <w:b/>
          <w:color w:val="FF0000"/>
        </w:rPr>
        <w:t xml:space="preserve"> </w:t>
      </w:r>
      <w:r w:rsidR="0070142B" w:rsidRPr="00B80CA0">
        <w:rPr>
          <w:b/>
          <w:color w:val="FF0000"/>
        </w:rPr>
        <w:t>202</w:t>
      </w:r>
      <w:r w:rsidR="00677BA3">
        <w:rPr>
          <w:b/>
          <w:color w:val="FF0000"/>
        </w:rPr>
        <w:t>5</w:t>
      </w:r>
      <w:r w:rsidR="0070142B" w:rsidRPr="00B80CA0">
        <w:rPr>
          <w:b/>
          <w:bCs/>
          <w:color w:val="FF0000"/>
        </w:rPr>
        <w:t>.</w:t>
      </w:r>
    </w:p>
    <w:p w14:paraId="2CFD8C84" w14:textId="4232A7C7" w:rsidR="0014499C" w:rsidRDefault="0014499C" w:rsidP="00A9169D">
      <w:r>
        <w:t xml:space="preserve">CCI is an extension of NIS, meaning </w:t>
      </w:r>
      <w:r w:rsidR="00750132">
        <w:t xml:space="preserve">that </w:t>
      </w:r>
      <w:r>
        <w:t xml:space="preserve">all national functionalities from “Import </w:t>
      </w:r>
      <w:r w:rsidR="00AC5BD6">
        <w:t>NIS</w:t>
      </w:r>
      <w:r>
        <w:t>” are still available.</w:t>
      </w:r>
    </w:p>
    <w:p w14:paraId="024E9D8D" w14:textId="265F4F51" w:rsidR="00A9169D" w:rsidRDefault="0014499C" w:rsidP="00A9169D">
      <w:r>
        <w:t>It</w:t>
      </w:r>
      <w:r w:rsidR="00B9779D">
        <w:t xml:space="preserve"> allows the EO to lodge the declaration in </w:t>
      </w:r>
      <w:r w:rsidR="00750132">
        <w:t>one MS</w:t>
      </w:r>
      <w:r w:rsidR="00B9779D">
        <w:t xml:space="preserve"> and present the goods in another </w:t>
      </w:r>
      <w:r w:rsidR="00750132">
        <w:t>MS</w:t>
      </w:r>
      <w:r w:rsidR="00B9779D">
        <w:t xml:space="preserve">. </w:t>
      </w:r>
      <w:r w:rsidR="00B30630" w:rsidRPr="00B30630">
        <w:t>From the perspective of Luxembourg,</w:t>
      </w:r>
      <w:r w:rsidR="00B30630">
        <w:t xml:space="preserve"> t</w:t>
      </w:r>
      <w:r w:rsidR="00B9779D" w:rsidRPr="00B9779D">
        <w:t xml:space="preserve">his means that it is possible for an EO to </w:t>
      </w:r>
      <w:r w:rsidR="000D449D">
        <w:t>lodge an</w:t>
      </w:r>
      <w:r w:rsidR="00B30630">
        <w:t xml:space="preserve"> </w:t>
      </w:r>
      <w:r w:rsidR="008931EE">
        <w:t>I</w:t>
      </w:r>
      <w:r w:rsidR="00B30630">
        <w:t>mport</w:t>
      </w:r>
      <w:r w:rsidR="00B9779D" w:rsidRPr="00B9779D">
        <w:t xml:space="preserve"> </w:t>
      </w:r>
      <w:r w:rsidR="008931EE">
        <w:t>D</w:t>
      </w:r>
      <w:r w:rsidR="00B9779D" w:rsidRPr="00B9779D">
        <w:t xml:space="preserve">eclaration </w:t>
      </w:r>
      <w:r w:rsidR="000D449D">
        <w:t>in</w:t>
      </w:r>
      <w:r w:rsidR="00B9779D" w:rsidRPr="00B9779D">
        <w:t xml:space="preserve"> Luxembourg and to present </w:t>
      </w:r>
      <w:r w:rsidR="00AB2FC4">
        <w:t>the</w:t>
      </w:r>
      <w:r w:rsidR="00B9779D" w:rsidRPr="00B9779D">
        <w:t xml:space="preserve"> goods in another </w:t>
      </w:r>
      <w:r w:rsidR="00AB2FC4">
        <w:t>MS</w:t>
      </w:r>
      <w:r w:rsidR="00B30630">
        <w:t>. The CCI declaration</w:t>
      </w:r>
      <w:r w:rsidR="00B9779D" w:rsidRPr="00B9779D">
        <w:t xml:space="preserve"> </w:t>
      </w:r>
      <w:r w:rsidR="00B30630">
        <w:t>can only be lodged with</w:t>
      </w:r>
      <w:r w:rsidR="00B9779D" w:rsidRPr="00B9779D">
        <w:t xml:space="preserve"> the appropriate authori</w:t>
      </w:r>
      <w:r w:rsidR="00650A4A">
        <w:t>s</w:t>
      </w:r>
      <w:r w:rsidR="00B9779D" w:rsidRPr="00B9779D">
        <w:t>ation "CCL/C513 Application or authori</w:t>
      </w:r>
      <w:r w:rsidR="00EF0044">
        <w:t>s</w:t>
      </w:r>
      <w:r w:rsidR="00B9779D" w:rsidRPr="00B9779D">
        <w:t>ation for centrali</w:t>
      </w:r>
      <w:r w:rsidR="00650A4A">
        <w:t>s</w:t>
      </w:r>
      <w:r w:rsidR="00B9779D" w:rsidRPr="00B9779D">
        <w:t>ed clearance".</w:t>
      </w:r>
    </w:p>
    <w:p w14:paraId="567D1397" w14:textId="257DED25" w:rsidR="00D263C3" w:rsidRDefault="00D263C3" w:rsidP="00A9169D">
      <w:r>
        <w:t xml:space="preserve">For </w:t>
      </w:r>
      <w:r w:rsidR="00C00D87" w:rsidRPr="00EF3DE1">
        <w:rPr>
          <w:b/>
          <w:bCs/>
        </w:rPr>
        <w:t>NIS</w:t>
      </w:r>
      <w:r>
        <w:t>, the scope is the following:</w:t>
      </w:r>
    </w:p>
    <w:p w14:paraId="79B54248" w14:textId="10855963" w:rsidR="00D263C3" w:rsidRPr="00B92A1C" w:rsidRDefault="00D263C3" w:rsidP="00D263C3">
      <w:pPr>
        <w:pStyle w:val="ListParagraph"/>
        <w:numPr>
          <w:ilvl w:val="0"/>
          <w:numId w:val="23"/>
        </w:numPr>
      </w:pPr>
      <w:r w:rsidRPr="00B92A1C">
        <w:t xml:space="preserve">Import </w:t>
      </w:r>
      <w:r w:rsidR="00F02DAC" w:rsidRPr="00B92A1C">
        <w:t>D</w:t>
      </w:r>
      <w:r w:rsidRPr="00B92A1C">
        <w:t xml:space="preserve">eclarations (standard </w:t>
      </w:r>
      <w:r w:rsidR="00DA0A14" w:rsidRPr="00B92A1C">
        <w:t xml:space="preserve">H1/H2/H3/H4/H5/H7 </w:t>
      </w:r>
      <w:r w:rsidRPr="00B92A1C">
        <w:t>&amp; simplified</w:t>
      </w:r>
      <w:r w:rsidR="00DA0A14" w:rsidRPr="00B92A1C">
        <w:t xml:space="preserve"> I1</w:t>
      </w:r>
      <w:r w:rsidRPr="00B92A1C">
        <w:t>)</w:t>
      </w:r>
    </w:p>
    <w:p w14:paraId="44E20626" w14:textId="0F7B8759" w:rsidR="00ED40E6" w:rsidRDefault="00ED40E6" w:rsidP="00ED40E6">
      <w:pPr>
        <w:pStyle w:val="ListParagraph"/>
        <w:numPr>
          <w:ilvl w:val="1"/>
          <w:numId w:val="23"/>
        </w:numPr>
      </w:pPr>
      <w:r>
        <w:t xml:space="preserve">Lodged declarations: </w:t>
      </w:r>
      <w:r w:rsidR="00C62FDE">
        <w:t xml:space="preserve">Additional </w:t>
      </w:r>
      <w:r w:rsidRPr="009A66E8">
        <w:t xml:space="preserve">Declaration Types </w:t>
      </w:r>
      <w:r>
        <w:t>A &amp; B &amp; C</w:t>
      </w:r>
    </w:p>
    <w:p w14:paraId="138EECAD" w14:textId="71B007B0" w:rsidR="00ED40E6" w:rsidRDefault="00ED40E6" w:rsidP="00EA1F09">
      <w:pPr>
        <w:pStyle w:val="ListParagraph"/>
        <w:numPr>
          <w:ilvl w:val="1"/>
          <w:numId w:val="23"/>
        </w:numPr>
      </w:pPr>
      <w:r>
        <w:t>Pre-lodged declarations:</w:t>
      </w:r>
      <w:r w:rsidR="00C62FDE">
        <w:t xml:space="preserve"> Additional</w:t>
      </w:r>
      <w:r>
        <w:t xml:space="preserve"> </w:t>
      </w:r>
      <w:r w:rsidRPr="009A66E8">
        <w:t xml:space="preserve">Declaration Types </w:t>
      </w:r>
      <w:r>
        <w:t>D &amp; E &amp; F</w:t>
      </w:r>
    </w:p>
    <w:p w14:paraId="39BCC542" w14:textId="26B63B99" w:rsidR="00D263C3" w:rsidRDefault="00D263C3" w:rsidP="00D263C3">
      <w:pPr>
        <w:pStyle w:val="ListParagraph"/>
        <w:numPr>
          <w:ilvl w:val="0"/>
          <w:numId w:val="23"/>
        </w:numPr>
      </w:pPr>
      <w:r>
        <w:t xml:space="preserve">Supplementary </w:t>
      </w:r>
      <w:r w:rsidR="00F02DAC">
        <w:t>I</w:t>
      </w:r>
      <w:r>
        <w:t xml:space="preserve">mport </w:t>
      </w:r>
      <w:r w:rsidR="00F02DAC">
        <w:t>D</w:t>
      </w:r>
      <w:r>
        <w:t>eclarations</w:t>
      </w:r>
      <w:r w:rsidR="008370B4">
        <w:t xml:space="preserve"> (Additional </w:t>
      </w:r>
      <w:r w:rsidR="008370B4" w:rsidRPr="009A66E8">
        <w:t>Declaration Type</w:t>
      </w:r>
      <w:r w:rsidR="008370B4">
        <w:t xml:space="preserve"> U,</w:t>
      </w:r>
      <w:r w:rsidR="00ED40E6">
        <w:t xml:space="preserve"> </w:t>
      </w:r>
      <w:r w:rsidR="008370B4">
        <w:t>X and Y)</w:t>
      </w:r>
    </w:p>
    <w:p w14:paraId="3F2B3753" w14:textId="4AF25375" w:rsidR="00D263C3" w:rsidRDefault="00D263C3" w:rsidP="00A9169D">
      <w:pPr>
        <w:pStyle w:val="ListParagraph"/>
        <w:numPr>
          <w:ilvl w:val="0"/>
          <w:numId w:val="23"/>
        </w:numPr>
      </w:pPr>
      <w:r>
        <w:t xml:space="preserve">AC4 </w:t>
      </w:r>
      <w:r w:rsidR="00F02DAC">
        <w:t>D</w:t>
      </w:r>
      <w:r>
        <w:t>eclarations</w:t>
      </w:r>
    </w:p>
    <w:p w14:paraId="1687FE26" w14:textId="39CD32AD" w:rsidR="008376E4" w:rsidRDefault="00D10C6F" w:rsidP="008376E4">
      <w:r>
        <w:t xml:space="preserve">For </w:t>
      </w:r>
      <w:r w:rsidRPr="00EF3DE1">
        <w:rPr>
          <w:b/>
          <w:bCs/>
        </w:rPr>
        <w:t>CCI</w:t>
      </w:r>
      <w:r w:rsidR="001F4627">
        <w:rPr>
          <w:b/>
          <w:bCs/>
        </w:rPr>
        <w:t xml:space="preserve"> P1</w:t>
      </w:r>
      <w:r>
        <w:t>, the scope is the following:</w:t>
      </w:r>
    </w:p>
    <w:p w14:paraId="7A2DA25C" w14:textId="62680C11" w:rsidR="008376E4" w:rsidRDefault="008376E4" w:rsidP="008376E4">
      <w:pPr>
        <w:pStyle w:val="ListParagraph"/>
        <w:numPr>
          <w:ilvl w:val="0"/>
          <w:numId w:val="23"/>
        </w:numPr>
      </w:pPr>
      <w:r>
        <w:t xml:space="preserve">Import </w:t>
      </w:r>
      <w:r w:rsidR="00F02DAC">
        <w:t>D</w:t>
      </w:r>
      <w:r>
        <w:t>eclarations (standard H1/H2/H4</w:t>
      </w:r>
      <w:r w:rsidR="0072659B">
        <w:t xml:space="preserve"> &amp; simplified I1</w:t>
      </w:r>
      <w:r>
        <w:t>)</w:t>
      </w:r>
    </w:p>
    <w:p w14:paraId="479209D3" w14:textId="59C24F72" w:rsidR="00AF5599" w:rsidRDefault="00AF5599" w:rsidP="00AF5599">
      <w:pPr>
        <w:pStyle w:val="ListParagraph"/>
        <w:numPr>
          <w:ilvl w:val="1"/>
          <w:numId w:val="23"/>
        </w:numPr>
      </w:pPr>
      <w:r>
        <w:t>Lodged declarations:</w:t>
      </w:r>
      <w:r w:rsidR="00C62FDE" w:rsidRPr="00C62FDE">
        <w:t xml:space="preserve"> </w:t>
      </w:r>
      <w:r w:rsidR="00C62FDE">
        <w:t>Additional</w:t>
      </w:r>
      <w:r>
        <w:t xml:space="preserve"> </w:t>
      </w:r>
      <w:r w:rsidR="009A66E8" w:rsidRPr="009A66E8">
        <w:t xml:space="preserve">Declaration Types </w:t>
      </w:r>
      <w:r>
        <w:t xml:space="preserve">A </w:t>
      </w:r>
      <w:r w:rsidR="0072659B">
        <w:t>&amp; C</w:t>
      </w:r>
    </w:p>
    <w:p w14:paraId="1FEBA044" w14:textId="1AB41BB5" w:rsidR="00AF5599" w:rsidRDefault="00AF5599" w:rsidP="00AF5599">
      <w:pPr>
        <w:pStyle w:val="ListParagraph"/>
        <w:numPr>
          <w:ilvl w:val="1"/>
          <w:numId w:val="23"/>
        </w:numPr>
      </w:pPr>
      <w:r>
        <w:t xml:space="preserve">Pre-lodged declarations: </w:t>
      </w:r>
      <w:r w:rsidR="00C62FDE">
        <w:t xml:space="preserve">Additional </w:t>
      </w:r>
      <w:r w:rsidR="009A66E8" w:rsidRPr="009A66E8">
        <w:t xml:space="preserve">Declaration Types </w:t>
      </w:r>
      <w:r w:rsidR="00F054D7">
        <w:t xml:space="preserve">D </w:t>
      </w:r>
      <w:r w:rsidR="0072659B">
        <w:t>&amp; F</w:t>
      </w:r>
    </w:p>
    <w:p w14:paraId="6D207531" w14:textId="0ADD97DB" w:rsidR="00406CC3" w:rsidRDefault="00406CC3" w:rsidP="00406CC3">
      <w:r>
        <w:t xml:space="preserve">For </w:t>
      </w:r>
      <w:r w:rsidRPr="00EB1B86">
        <w:rPr>
          <w:b/>
        </w:rPr>
        <w:t>CCI P2</w:t>
      </w:r>
      <w:r>
        <w:t>, the scope is the following:</w:t>
      </w:r>
    </w:p>
    <w:p w14:paraId="5ECBC3A3" w14:textId="0DE87052" w:rsidR="00406CC3" w:rsidRDefault="00406CC3" w:rsidP="00406CC3">
      <w:pPr>
        <w:pStyle w:val="ListParagraph"/>
        <w:numPr>
          <w:ilvl w:val="0"/>
          <w:numId w:val="49"/>
        </w:numPr>
      </w:pPr>
      <w:r>
        <w:t>Import Declarations (standard H3/H5</w:t>
      </w:r>
      <w:r w:rsidR="0072659B">
        <w:t xml:space="preserve"> &amp; Presentation Notification I2</w:t>
      </w:r>
      <w:r w:rsidR="00824ACF">
        <w:t>)</w:t>
      </w:r>
    </w:p>
    <w:p w14:paraId="3CEF4B67" w14:textId="6ADFD002" w:rsidR="00824ACF" w:rsidRDefault="00824ACF" w:rsidP="00824ACF">
      <w:pPr>
        <w:pStyle w:val="ListParagraph"/>
        <w:numPr>
          <w:ilvl w:val="1"/>
          <w:numId w:val="49"/>
        </w:numPr>
      </w:pPr>
      <w:r>
        <w:t>Lodged declarations: Additional Declaration Types A &amp; C</w:t>
      </w:r>
    </w:p>
    <w:p w14:paraId="0FE91F5F" w14:textId="39D00BF6" w:rsidR="009834F2" w:rsidRDefault="00824ACF" w:rsidP="007F5C59">
      <w:pPr>
        <w:pStyle w:val="ListParagraph"/>
        <w:numPr>
          <w:ilvl w:val="1"/>
          <w:numId w:val="49"/>
        </w:numPr>
      </w:pPr>
      <w:r>
        <w:t>Pre-lodged declarations: Additional Declaration Types D &amp; F</w:t>
      </w:r>
    </w:p>
    <w:p w14:paraId="3A5D2392" w14:textId="6C2B833D" w:rsidR="009834F2" w:rsidRDefault="009834F2" w:rsidP="00316130">
      <w:pPr>
        <w:pStyle w:val="ListParagraph"/>
        <w:numPr>
          <w:ilvl w:val="0"/>
          <w:numId w:val="49"/>
        </w:numPr>
      </w:pPr>
      <w:r>
        <w:t>Supplementary Import Declarations (Additional Declaration Type U, V, Y and Z)</w:t>
      </w:r>
    </w:p>
    <w:p w14:paraId="492BBDB8" w14:textId="4E606B79" w:rsidR="0070142B" w:rsidRPr="008B4763" w:rsidRDefault="0070142B" w:rsidP="0070142B">
      <w:pPr>
        <w:rPr>
          <w:lang w:val="en-US"/>
        </w:rPr>
      </w:pPr>
      <w:r>
        <w:t>The following sections contain details</w:t>
      </w:r>
      <w:r w:rsidRPr="00A34157">
        <w:t xml:space="preserve"> </w:t>
      </w:r>
      <w:r>
        <w:t>to</w:t>
      </w:r>
      <w:r w:rsidRPr="00A34157">
        <w:t xml:space="preserve"> illustrate the activity flows for the </w:t>
      </w:r>
      <w:r>
        <w:t xml:space="preserve">different </w:t>
      </w:r>
      <w:r w:rsidR="00530BFB">
        <w:t>m</w:t>
      </w:r>
      <w:r>
        <w:t xml:space="preserve">aster </w:t>
      </w:r>
      <w:r w:rsidR="00530BFB">
        <w:t>p</w:t>
      </w:r>
      <w:r>
        <w:t xml:space="preserve">rocesses </w:t>
      </w:r>
      <w:r w:rsidR="00761415">
        <w:t xml:space="preserve">(CCI and </w:t>
      </w:r>
      <w:r w:rsidR="00E2216B">
        <w:t>NIS</w:t>
      </w:r>
      <w:r w:rsidR="00761415">
        <w:t xml:space="preserve">) </w:t>
      </w:r>
      <w:r>
        <w:t xml:space="preserve">along with the sub processes and exceptional processes which can occur at different stages of the master processes. </w:t>
      </w:r>
    </w:p>
    <w:p w14:paraId="4E456A6C" w14:textId="0F213DC3" w:rsidR="006D003E" w:rsidRDefault="0070142B" w:rsidP="0070142B">
      <w:r w:rsidRPr="00A34157">
        <w:t xml:space="preserve">In addition to this document, all the technical specifications to design and build </w:t>
      </w:r>
      <w:r w:rsidR="008E6961">
        <w:t xml:space="preserve">the </w:t>
      </w:r>
      <w:r w:rsidRPr="00A34157">
        <w:t>messages are available in the appendices.</w:t>
      </w:r>
    </w:p>
    <w:p w14:paraId="5ED7B2D6" w14:textId="270FF427" w:rsidR="00BB182F" w:rsidRPr="00A34157" w:rsidRDefault="00A919B4" w:rsidP="0070142B">
      <w:r w:rsidRPr="00A919B4">
        <w:t xml:space="preserve">In order to avoid having </w:t>
      </w:r>
      <w:r w:rsidR="002F0979">
        <w:t>different</w:t>
      </w:r>
      <w:r w:rsidRPr="00A919B4">
        <w:t xml:space="preserve"> messages for CCI and NIS, the messages from LUCCS to </w:t>
      </w:r>
      <w:r w:rsidR="005252D6">
        <w:t xml:space="preserve">the </w:t>
      </w:r>
      <w:r w:rsidRPr="00A919B4">
        <w:t>EO</w:t>
      </w:r>
      <w:r w:rsidR="000D7C32">
        <w:t xml:space="preserve"> in NIS</w:t>
      </w:r>
      <w:r w:rsidRPr="00A919B4">
        <w:t xml:space="preserve"> have been </w:t>
      </w:r>
      <w:r w:rsidR="0014499C">
        <w:t>updated</w:t>
      </w:r>
      <w:r w:rsidRPr="00A919B4">
        <w:t xml:space="preserve"> to </w:t>
      </w:r>
      <w:r w:rsidR="005252D6">
        <w:t>comply with</w:t>
      </w:r>
      <w:r w:rsidRPr="00A919B4">
        <w:t xml:space="preserve"> those from CCI. </w:t>
      </w:r>
      <w:r w:rsidR="00B84644" w:rsidRPr="00B84644">
        <w:t xml:space="preserve">The messages from </w:t>
      </w:r>
      <w:r w:rsidR="005252D6">
        <w:t xml:space="preserve">the </w:t>
      </w:r>
      <w:r w:rsidR="00B84644" w:rsidRPr="00B84644">
        <w:t xml:space="preserve">EO to LUCCS have </w:t>
      </w:r>
      <w:r w:rsidR="005252D6">
        <w:t xml:space="preserve">also </w:t>
      </w:r>
      <w:r w:rsidR="00B84644" w:rsidRPr="00B84644">
        <w:t>been</w:t>
      </w:r>
      <w:r w:rsidR="007B1181">
        <w:t xml:space="preserve"> </w:t>
      </w:r>
      <w:r w:rsidR="00B84644" w:rsidRPr="00B84644">
        <w:t xml:space="preserve">slightly modified so that they can be used either to </w:t>
      </w:r>
      <w:r w:rsidR="00B84644">
        <w:t>lodge</w:t>
      </w:r>
      <w:r w:rsidR="00B84644" w:rsidRPr="00B84644">
        <w:t xml:space="preserve"> </w:t>
      </w:r>
      <w:r w:rsidR="00B84644">
        <w:t xml:space="preserve">a </w:t>
      </w:r>
      <w:r w:rsidR="00B84644" w:rsidRPr="00B84644">
        <w:t xml:space="preserve">CCI </w:t>
      </w:r>
      <w:r w:rsidR="00B84644">
        <w:t xml:space="preserve">declaration </w:t>
      </w:r>
      <w:r w:rsidR="00B84644" w:rsidRPr="00B84644">
        <w:t xml:space="preserve">or to </w:t>
      </w:r>
      <w:r w:rsidR="00B84644">
        <w:t>lodge</w:t>
      </w:r>
      <w:r w:rsidR="00B84644" w:rsidRPr="00B84644">
        <w:t xml:space="preserve"> </w:t>
      </w:r>
      <w:r w:rsidR="00B84644">
        <w:t>a</w:t>
      </w:r>
      <w:r w:rsidR="0096512D">
        <w:t xml:space="preserve">n </w:t>
      </w:r>
      <w:r w:rsidR="00EA09BC">
        <w:t>I</w:t>
      </w:r>
      <w:r w:rsidR="0096512D">
        <w:t>mport</w:t>
      </w:r>
      <w:r w:rsidR="00B84644">
        <w:t xml:space="preserve"> </w:t>
      </w:r>
      <w:r w:rsidR="00EA09BC">
        <w:t>D</w:t>
      </w:r>
      <w:r w:rsidR="00B84644">
        <w:t>eclaration</w:t>
      </w:r>
      <w:r w:rsidR="00B84644" w:rsidRPr="00B84644">
        <w:t>.</w:t>
      </w:r>
      <w:r w:rsidR="00BB182F" w:rsidRPr="00A34157">
        <w:rPr>
          <w:rFonts w:cs="Arial"/>
          <w:sz w:val="22"/>
        </w:rPr>
        <w:br w:type="page"/>
      </w:r>
    </w:p>
    <w:p w14:paraId="2BCA99F8" w14:textId="34E22A0C" w:rsidR="004E0E7A" w:rsidRPr="00A34157" w:rsidRDefault="00E20954" w:rsidP="00DD0399">
      <w:pPr>
        <w:pStyle w:val="Heading1"/>
      </w:pPr>
      <w:bookmarkStart w:id="10" w:name="_Toc197939577"/>
      <w:r>
        <w:lastRenderedPageBreak/>
        <w:t>Registration</w:t>
      </w:r>
      <w:r w:rsidR="00741C84">
        <w:t xml:space="preserve"> </w:t>
      </w:r>
      <w:r w:rsidR="00597658">
        <w:t>p</w:t>
      </w:r>
      <w:r w:rsidR="00741C84">
        <w:t>rocedure</w:t>
      </w:r>
      <w:bookmarkEnd w:id="10"/>
    </w:p>
    <w:p w14:paraId="24D183E2" w14:textId="77777777" w:rsidR="004E0E7A" w:rsidRPr="00A34157" w:rsidRDefault="004E0E7A" w:rsidP="00FD2F35">
      <w:pPr>
        <w:pStyle w:val="Heading2"/>
      </w:pPr>
      <w:bookmarkStart w:id="11" w:name="_Toc197939578"/>
      <w:r>
        <w:t>Procedure</w:t>
      </w:r>
      <w:bookmarkEnd w:id="11"/>
    </w:p>
    <w:p w14:paraId="028CCF9B" w14:textId="7D90E60C" w:rsidR="004E0E7A" w:rsidRPr="00A34157" w:rsidRDefault="00741C84" w:rsidP="004E0E7A">
      <w:r w:rsidRPr="00A34157">
        <w:t xml:space="preserve">The </w:t>
      </w:r>
      <w:r w:rsidR="00C26B46">
        <w:t xml:space="preserve">registration procedure is available </w:t>
      </w:r>
      <w:r w:rsidR="002C6265">
        <w:t>on</w:t>
      </w:r>
      <w:r w:rsidR="00C26B46">
        <w:t xml:space="preserve"> the Luxembourgish </w:t>
      </w:r>
      <w:r w:rsidR="008B7731">
        <w:t>Customs</w:t>
      </w:r>
      <w:r w:rsidR="00C26B46">
        <w:t xml:space="preserve"> website: </w:t>
      </w:r>
      <w:hyperlink r:id="rId12" w:history="1">
        <w:r w:rsidR="00C26B46" w:rsidRPr="00B34AE2">
          <w:rPr>
            <w:rStyle w:val="Hyperlink"/>
          </w:rPr>
          <w:t>https://douanes.public.lu/</w:t>
        </w:r>
      </w:hyperlink>
      <w:r w:rsidR="00B20951" w:rsidRPr="00A34157">
        <w:t xml:space="preserve"> </w:t>
      </w:r>
    </w:p>
    <w:p w14:paraId="7189BE52" w14:textId="17204D3A" w:rsidR="004E0E7A" w:rsidRPr="00A34157" w:rsidRDefault="00741C84" w:rsidP="004E0E7A">
      <w:pPr>
        <w:pStyle w:val="Heading2"/>
      </w:pPr>
      <w:bookmarkStart w:id="12" w:name="_Toc197939579"/>
      <w:r>
        <w:t xml:space="preserve">Contact </w:t>
      </w:r>
      <w:r w:rsidR="001276F6">
        <w:t>p</w:t>
      </w:r>
      <w:r w:rsidR="006F1F34">
        <w:t>ersons</w:t>
      </w:r>
      <w:bookmarkEnd w:id="12"/>
    </w:p>
    <w:tbl>
      <w:tblPr>
        <w:tblStyle w:val="ARHS-Consulting"/>
        <w:tblW w:w="10403" w:type="dxa"/>
        <w:tblLayout w:type="fixed"/>
        <w:tblLook w:val="04A0" w:firstRow="1" w:lastRow="0" w:firstColumn="1" w:lastColumn="0" w:noHBand="0" w:noVBand="1"/>
      </w:tblPr>
      <w:tblGrid>
        <w:gridCol w:w="2148"/>
        <w:gridCol w:w="3517"/>
        <w:gridCol w:w="2658"/>
        <w:gridCol w:w="2080"/>
      </w:tblGrid>
      <w:tr w:rsidR="004E0E7A" w:rsidRPr="00A34157" w14:paraId="66C9A8C8" w14:textId="77777777" w:rsidTr="00741C8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48" w:type="dxa"/>
          </w:tcPr>
          <w:p w14:paraId="2218CA10" w14:textId="77777777" w:rsidR="004E0E7A" w:rsidRPr="00A34157" w:rsidRDefault="004E0E7A" w:rsidP="00CF64CF">
            <w:r w:rsidRPr="00A34157">
              <w:rPr>
                <w:rFonts w:cs="Arial"/>
                <w:b w:val="0"/>
                <w:bCs/>
                <w:sz w:val="22"/>
              </w:rPr>
              <w:t>Contact</w:t>
            </w:r>
          </w:p>
        </w:tc>
        <w:tc>
          <w:tcPr>
            <w:tcW w:w="3517" w:type="dxa"/>
          </w:tcPr>
          <w:p w14:paraId="2C0C94B1" w14:textId="77777777" w:rsidR="004E0E7A" w:rsidRPr="00A34157" w:rsidRDefault="004E0E7A" w:rsidP="00CF64CF">
            <w:pPr>
              <w:cnfStyle w:val="100000000000" w:firstRow="1" w:lastRow="0" w:firstColumn="0" w:lastColumn="0" w:oddVBand="0" w:evenVBand="0" w:oddHBand="0" w:evenHBand="0" w:firstRowFirstColumn="0" w:firstRowLastColumn="0" w:lastRowFirstColumn="0" w:lastRowLastColumn="0"/>
            </w:pPr>
            <w:r w:rsidRPr="00A34157">
              <w:rPr>
                <w:rFonts w:cs="Arial"/>
                <w:b w:val="0"/>
                <w:bCs/>
                <w:sz w:val="22"/>
              </w:rPr>
              <w:t>Role</w:t>
            </w:r>
          </w:p>
        </w:tc>
        <w:tc>
          <w:tcPr>
            <w:tcW w:w="2658" w:type="dxa"/>
          </w:tcPr>
          <w:p w14:paraId="79B10BB6" w14:textId="77777777" w:rsidR="004E0E7A" w:rsidRPr="00A34157" w:rsidRDefault="004E0E7A" w:rsidP="00CF64CF">
            <w:pPr>
              <w:cnfStyle w:val="100000000000" w:firstRow="1" w:lastRow="0" w:firstColumn="0" w:lastColumn="0" w:oddVBand="0" w:evenVBand="0" w:oddHBand="0" w:evenHBand="0" w:firstRowFirstColumn="0" w:firstRowLastColumn="0" w:lastRowFirstColumn="0" w:lastRowLastColumn="0"/>
            </w:pPr>
            <w:r w:rsidRPr="00A34157">
              <w:rPr>
                <w:rFonts w:cs="Arial"/>
                <w:b w:val="0"/>
                <w:bCs/>
                <w:sz w:val="22"/>
              </w:rPr>
              <w:t>Email</w:t>
            </w:r>
          </w:p>
        </w:tc>
        <w:tc>
          <w:tcPr>
            <w:tcW w:w="2080" w:type="dxa"/>
          </w:tcPr>
          <w:p w14:paraId="181B34EA" w14:textId="77777777" w:rsidR="004E0E7A" w:rsidRPr="00A34157" w:rsidRDefault="004E0E7A" w:rsidP="00CF64CF">
            <w:pPr>
              <w:cnfStyle w:val="100000000000" w:firstRow="1" w:lastRow="0" w:firstColumn="0" w:lastColumn="0" w:oddVBand="0" w:evenVBand="0" w:oddHBand="0" w:evenHBand="0" w:firstRowFirstColumn="0" w:firstRowLastColumn="0" w:lastRowFirstColumn="0" w:lastRowLastColumn="0"/>
            </w:pPr>
            <w:r w:rsidRPr="00A34157">
              <w:rPr>
                <w:rFonts w:cs="Arial"/>
                <w:b w:val="0"/>
                <w:bCs/>
                <w:sz w:val="22"/>
              </w:rPr>
              <w:t>Tel</w:t>
            </w:r>
          </w:p>
        </w:tc>
      </w:tr>
      <w:tr w:rsidR="004E0E7A" w:rsidRPr="00A34157" w14:paraId="3FA90B6D" w14:textId="77777777" w:rsidTr="00741C84">
        <w:tc>
          <w:tcPr>
            <w:cnfStyle w:val="001000000000" w:firstRow="0" w:lastRow="0" w:firstColumn="1" w:lastColumn="0" w:oddVBand="0" w:evenVBand="0" w:oddHBand="0" w:evenHBand="0" w:firstRowFirstColumn="0" w:firstRowLastColumn="0" w:lastRowFirstColumn="0" w:lastRowLastColumn="0"/>
            <w:tcW w:w="2148" w:type="dxa"/>
          </w:tcPr>
          <w:p w14:paraId="615CEE33" w14:textId="2DF929ED" w:rsidR="004E0E7A" w:rsidRPr="00724F9B" w:rsidRDefault="004E0E7A" w:rsidP="00CF64CF">
            <w:pPr>
              <w:rPr>
                <w:rFonts w:cs="Arial"/>
                <w:szCs w:val="20"/>
              </w:rPr>
            </w:pPr>
            <w:r w:rsidRPr="00724F9B">
              <w:rPr>
                <w:rFonts w:cs="Arial"/>
                <w:szCs w:val="20"/>
              </w:rPr>
              <w:t>Service Desk ADA</w:t>
            </w:r>
          </w:p>
        </w:tc>
        <w:tc>
          <w:tcPr>
            <w:tcW w:w="3517" w:type="dxa"/>
          </w:tcPr>
          <w:p w14:paraId="452B09CC" w14:textId="4ACA3DD7" w:rsidR="004E0E7A" w:rsidRPr="00737A55" w:rsidRDefault="004E0E7A" w:rsidP="00CF64CF">
            <w:pPr>
              <w:cnfStyle w:val="000000000000" w:firstRow="0" w:lastRow="0" w:firstColumn="0" w:lastColumn="0" w:oddVBand="0" w:evenVBand="0" w:oddHBand="0" w:evenHBand="0" w:firstRowFirstColumn="0" w:firstRowLastColumn="0" w:lastRowFirstColumn="0" w:lastRowLastColumn="0"/>
              <w:rPr>
                <w:szCs w:val="20"/>
                <w:lang w:val="fr-BE"/>
              </w:rPr>
            </w:pPr>
            <w:r w:rsidRPr="00737A55">
              <w:rPr>
                <w:rFonts w:ascii="ArialMT" w:hAnsi="ArialMT" w:cs="ArialMT"/>
                <w:szCs w:val="20"/>
                <w:lang w:val="fr-BE"/>
              </w:rPr>
              <w:t>Support technique et fonctionnel</w:t>
            </w:r>
          </w:p>
        </w:tc>
        <w:tc>
          <w:tcPr>
            <w:tcW w:w="2658" w:type="dxa"/>
          </w:tcPr>
          <w:p w14:paraId="1F23A6D6" w14:textId="3C8351E8" w:rsidR="004E0E7A" w:rsidRPr="00724F9B" w:rsidRDefault="004E0E7A" w:rsidP="00CF64CF">
            <w:pPr>
              <w:cnfStyle w:val="000000000000" w:firstRow="0" w:lastRow="0" w:firstColumn="0" w:lastColumn="0" w:oddVBand="0" w:evenVBand="0" w:oddHBand="0" w:evenHBand="0" w:firstRowFirstColumn="0" w:firstRowLastColumn="0" w:lastRowFirstColumn="0" w:lastRowLastColumn="0"/>
              <w:rPr>
                <w:szCs w:val="20"/>
              </w:rPr>
            </w:pPr>
            <w:r w:rsidRPr="00724F9B">
              <w:rPr>
                <w:rFonts w:ascii="ArialMT" w:hAnsi="ArialMT" w:cs="ArialMT"/>
                <w:color w:val="0000FF"/>
                <w:szCs w:val="20"/>
              </w:rPr>
              <w:t>servicedesk@do.etat.lu</w:t>
            </w:r>
          </w:p>
        </w:tc>
        <w:tc>
          <w:tcPr>
            <w:tcW w:w="2080" w:type="dxa"/>
          </w:tcPr>
          <w:p w14:paraId="35C41D69" w14:textId="23AA4F8C" w:rsidR="004E0E7A" w:rsidRPr="00724F9B" w:rsidRDefault="004E0E7A" w:rsidP="00CF64CF">
            <w:pPr>
              <w:cnfStyle w:val="000000000000" w:firstRow="0" w:lastRow="0" w:firstColumn="0" w:lastColumn="0" w:oddVBand="0" w:evenVBand="0" w:oddHBand="0" w:evenHBand="0" w:firstRowFirstColumn="0" w:firstRowLastColumn="0" w:lastRowFirstColumn="0" w:lastRowLastColumn="0"/>
              <w:rPr>
                <w:szCs w:val="20"/>
              </w:rPr>
            </w:pPr>
            <w:r w:rsidRPr="00724F9B">
              <w:rPr>
                <w:rFonts w:ascii="ArialMT" w:hAnsi="ArialMT" w:cs="ArialMT"/>
                <w:szCs w:val="20"/>
              </w:rPr>
              <w:t>+352 2818 2000</w:t>
            </w:r>
          </w:p>
        </w:tc>
      </w:tr>
    </w:tbl>
    <w:p w14:paraId="03EA910E" w14:textId="58CB7404" w:rsidR="00BB182F" w:rsidRPr="00A34157" w:rsidRDefault="00BB182F">
      <w:pPr>
        <w:spacing w:line="240" w:lineRule="auto"/>
        <w:rPr>
          <w:highlight w:val="yellow"/>
        </w:rPr>
      </w:pPr>
      <w:r w:rsidRPr="00A34157">
        <w:rPr>
          <w:highlight w:val="yellow"/>
        </w:rPr>
        <w:br w:type="page"/>
      </w:r>
    </w:p>
    <w:p w14:paraId="46DE4A6D" w14:textId="79330E27" w:rsidR="00E94CBE" w:rsidRPr="00A34157" w:rsidRDefault="00E94CBE" w:rsidP="00E94CBE">
      <w:pPr>
        <w:pStyle w:val="Heading1"/>
      </w:pPr>
      <w:bookmarkStart w:id="13" w:name="_Toc197939580"/>
      <w:r>
        <w:lastRenderedPageBreak/>
        <w:t xml:space="preserve">Import </w:t>
      </w:r>
      <w:r w:rsidR="00DD20E3">
        <w:t>s</w:t>
      </w:r>
      <w:r>
        <w:t>pecifications</w:t>
      </w:r>
      <w:bookmarkEnd w:id="13"/>
    </w:p>
    <w:p w14:paraId="047C61EC" w14:textId="6F962417" w:rsidR="0092123D" w:rsidRPr="00A34157" w:rsidRDefault="0092123D" w:rsidP="0092123D">
      <w:pPr>
        <w:pStyle w:val="Heading2"/>
        <w:spacing w:line="240" w:lineRule="auto"/>
      </w:pPr>
      <w:bookmarkStart w:id="14" w:name="_Toc197939581"/>
      <w:r>
        <w:t xml:space="preserve">Process </w:t>
      </w:r>
      <w:r w:rsidR="00FC73F1">
        <w:t>d</w:t>
      </w:r>
      <w:r>
        <w:t>escription</w:t>
      </w:r>
      <w:bookmarkEnd w:id="14"/>
    </w:p>
    <w:p w14:paraId="6D3B078D" w14:textId="5B70AC1F" w:rsidR="00260E98" w:rsidRDefault="004F5927" w:rsidP="004F5927">
      <w:r>
        <w:t xml:space="preserve">All processes involved in CCI P1 are described in diagrams, available in multiple formats (draw.io, PDF and PNG) in the </w:t>
      </w:r>
      <w:r w:rsidR="002D20C1">
        <w:t>a</w:t>
      </w:r>
      <w:r w:rsidRPr="00A34157">
        <w:t>ppendix folder</w:t>
      </w:r>
      <w:r>
        <w:t>, under the subfolder ‘</w:t>
      </w:r>
      <w:r w:rsidRPr="002D5985">
        <w:t>1. Business Process</w:t>
      </w:r>
      <w:r>
        <w:t>es</w:t>
      </w:r>
      <w:r w:rsidRPr="002D5985">
        <w:t xml:space="preserve"> and messages flow</w:t>
      </w:r>
      <w:r>
        <w:t>’.</w:t>
      </w:r>
      <w:r w:rsidR="002D0731">
        <w:t xml:space="preserve"> </w:t>
      </w:r>
      <w:r w:rsidR="00357A7C" w:rsidRPr="00357A7C">
        <w:t xml:space="preserve">This document only covers the </w:t>
      </w:r>
      <w:r w:rsidR="00357A7C">
        <w:t>SCI</w:t>
      </w:r>
      <w:r w:rsidR="00357A7C" w:rsidRPr="00357A7C">
        <w:t xml:space="preserve"> part</w:t>
      </w:r>
      <w:r w:rsidR="001D3E99">
        <w:t xml:space="preserve"> for CCI</w:t>
      </w:r>
      <w:r w:rsidR="007604E3">
        <w:t xml:space="preserve"> but interactions</w:t>
      </w:r>
      <w:r w:rsidR="00475962">
        <w:t xml:space="preserve"> with PCI</w:t>
      </w:r>
      <w:r w:rsidR="007604E3">
        <w:t xml:space="preserve"> are shown in the appendix</w:t>
      </w:r>
      <w:r w:rsidR="00357A7C">
        <w:t>.</w:t>
      </w:r>
      <w:r w:rsidR="00260E98">
        <w:t xml:space="preserve"> </w:t>
      </w:r>
    </w:p>
    <w:p w14:paraId="47F350B0" w14:textId="16B95CB7" w:rsidR="00214456" w:rsidRDefault="00214456" w:rsidP="004F5927">
      <w:r>
        <w:t>The processes relat</w:t>
      </w:r>
      <w:r w:rsidR="00030846">
        <w:t>ing</w:t>
      </w:r>
      <w:r>
        <w:t xml:space="preserve"> to NIS are also described in the appendix. </w:t>
      </w:r>
      <w:r w:rsidRPr="00214456">
        <w:t>Even though the same messages</w:t>
      </w:r>
      <w:r w:rsidR="00C07A67">
        <w:t xml:space="preserve"> are used</w:t>
      </w:r>
      <w:r w:rsidR="00C55401">
        <w:t xml:space="preserve"> in NIS and CCI</w:t>
      </w:r>
      <w:r w:rsidRPr="00214456">
        <w:t xml:space="preserve">, there are some differences. </w:t>
      </w:r>
      <w:r w:rsidR="00C55401">
        <w:t xml:space="preserve">Hence, </w:t>
      </w:r>
      <w:r w:rsidRPr="00214456">
        <w:t xml:space="preserve">the appendices </w:t>
      </w:r>
      <w:r w:rsidR="001B2E5F">
        <w:t>w</w:t>
      </w:r>
      <w:r w:rsidR="003E6838">
        <w:t>e</w:t>
      </w:r>
      <w:r w:rsidR="001B2E5F">
        <w:t>re</w:t>
      </w:r>
      <w:r w:rsidRPr="00214456">
        <w:t xml:space="preserve"> split whe</w:t>
      </w:r>
      <w:r w:rsidR="001B2E5F">
        <w:t>re</w:t>
      </w:r>
      <w:r w:rsidRPr="00214456">
        <w:t xml:space="preserve"> necessary.</w:t>
      </w:r>
      <w:r w:rsidR="00E86380">
        <w:t xml:space="preserve"> </w:t>
      </w:r>
    </w:p>
    <w:p w14:paraId="7DDC5B92" w14:textId="4B4C9EEE" w:rsidR="00DF07A8" w:rsidRDefault="006A5040" w:rsidP="003D3ED9">
      <w:pPr>
        <w:pStyle w:val="Heading2"/>
        <w:spacing w:line="240" w:lineRule="auto"/>
      </w:pPr>
      <w:bookmarkStart w:id="15" w:name="_Import_processes"/>
      <w:bookmarkStart w:id="16" w:name="_Toc197939582"/>
      <w:bookmarkEnd w:id="15"/>
      <w:r>
        <w:t xml:space="preserve">Import </w:t>
      </w:r>
      <w:r w:rsidR="000518C0">
        <w:t>p</w:t>
      </w:r>
      <w:r w:rsidR="00652281">
        <w:t>rocess</w:t>
      </w:r>
      <w:r w:rsidR="00DF07A8">
        <w:t>es</w:t>
      </w:r>
      <w:bookmarkEnd w:id="16"/>
    </w:p>
    <w:p w14:paraId="56D41885" w14:textId="4FFD550A" w:rsidR="00652281" w:rsidRPr="00A34157" w:rsidRDefault="00006DA5" w:rsidP="00DF07A8">
      <w:pPr>
        <w:pStyle w:val="Heading3"/>
      </w:pPr>
      <w:bookmarkStart w:id="17" w:name="_Master_process"/>
      <w:bookmarkStart w:id="18" w:name="_Toc197939583"/>
      <w:bookmarkEnd w:id="17"/>
      <w:r>
        <w:t xml:space="preserve">Master </w:t>
      </w:r>
      <w:r w:rsidR="00DE4B0D">
        <w:t>p</w:t>
      </w:r>
      <w:r>
        <w:t>rocess</w:t>
      </w:r>
      <w:bookmarkEnd w:id="18"/>
      <w:r>
        <w:tab/>
      </w:r>
      <w:r w:rsidR="00652281">
        <w:t xml:space="preserve"> </w:t>
      </w:r>
    </w:p>
    <w:p w14:paraId="73E764AB" w14:textId="645BBD98" w:rsidR="00E542D5" w:rsidRDefault="00E542D5" w:rsidP="00E542D5">
      <w:r>
        <w:t xml:space="preserve">The </w:t>
      </w:r>
      <w:r w:rsidR="00311ADB">
        <w:t>CCI</w:t>
      </w:r>
      <w:r>
        <w:t xml:space="preserve"> declaration master process shall cover the lifecycle of </w:t>
      </w:r>
      <w:r w:rsidR="00B700AB">
        <w:t>I</w:t>
      </w:r>
      <w:r>
        <w:t xml:space="preserve">mport </w:t>
      </w:r>
      <w:r w:rsidR="00B700AB">
        <w:t>D</w:t>
      </w:r>
      <w:r>
        <w:t>eclarations</w:t>
      </w:r>
      <w:r w:rsidR="002D6F8C">
        <w:t xml:space="preserve"> between SCI and PCI</w:t>
      </w:r>
      <w:r w:rsidR="00E70C27">
        <w:t xml:space="preserve"> in case of CCI declaration</w:t>
      </w:r>
      <w:r>
        <w:t>.</w:t>
      </w:r>
      <w:r w:rsidR="00E70C27">
        <w:t xml:space="preserve"> In case of a national declaration, only one </w:t>
      </w:r>
      <w:r w:rsidR="001E6D06">
        <w:t>C</w:t>
      </w:r>
      <w:r w:rsidR="00E70C27">
        <w:t xml:space="preserve">ustoms </w:t>
      </w:r>
      <w:r w:rsidR="001E6D06">
        <w:t>O</w:t>
      </w:r>
      <w:r w:rsidR="00E70C27">
        <w:t xml:space="preserve">ffice in Luxembourg </w:t>
      </w:r>
      <w:r w:rsidR="00DB174F">
        <w:t>is</w:t>
      </w:r>
      <w:r w:rsidR="00E70C27">
        <w:t xml:space="preserve"> involved</w:t>
      </w:r>
      <w:r w:rsidR="00E64651">
        <w:t xml:space="preserve"> </w:t>
      </w:r>
      <w:r w:rsidR="00E64651" w:rsidRPr="00E64651">
        <w:t>and it will be called</w:t>
      </w:r>
      <w:r w:rsidR="00E64651">
        <w:t xml:space="preserve"> “Import Customs Office”</w:t>
      </w:r>
      <w:r w:rsidR="00E70C27">
        <w:t>.</w:t>
      </w:r>
      <w:r>
        <w:t xml:space="preserve"> The process covers the usage of </w:t>
      </w:r>
      <w:r w:rsidR="001E6E68">
        <w:t>S</w:t>
      </w:r>
      <w:r>
        <w:t xml:space="preserve">tandard </w:t>
      </w:r>
      <w:r w:rsidR="001E6E68">
        <w:t>D</w:t>
      </w:r>
      <w:r>
        <w:t xml:space="preserve">eclarations and </w:t>
      </w:r>
      <w:r w:rsidR="001E6E68">
        <w:t>S</w:t>
      </w:r>
      <w:r>
        <w:t xml:space="preserve">implified </w:t>
      </w:r>
      <w:r w:rsidR="001E6E68">
        <w:t>D</w:t>
      </w:r>
      <w:r>
        <w:t xml:space="preserve">eclarations introduced with a reduced data set to place goods under a customs procedure. </w:t>
      </w:r>
    </w:p>
    <w:p w14:paraId="0F0DE664" w14:textId="0B37B608" w:rsidR="00E542D5" w:rsidRDefault="00E542D5" w:rsidP="00E542D5">
      <w:r w:rsidRPr="00A34157">
        <w:t xml:space="preserve">The following </w:t>
      </w:r>
      <w:r>
        <w:t>sections</w:t>
      </w:r>
      <w:r w:rsidRPr="00A34157">
        <w:t xml:space="preserve"> detail all the activities and the messages involved in this </w:t>
      </w:r>
      <w:r w:rsidR="00E42A7B">
        <w:t>m</w:t>
      </w:r>
      <w:r w:rsidRPr="00A34157">
        <w:t xml:space="preserve">aster </w:t>
      </w:r>
      <w:r w:rsidR="00E42A7B">
        <w:t>p</w:t>
      </w:r>
      <w:r w:rsidRPr="00A34157">
        <w:t xml:space="preserve">rocess. </w:t>
      </w:r>
    </w:p>
    <w:p w14:paraId="15C487FD" w14:textId="30C3D729" w:rsidR="00006DA5" w:rsidRDefault="00006DA5" w:rsidP="00006DA5">
      <w:pPr>
        <w:pStyle w:val="Heading4"/>
      </w:pPr>
      <w:r>
        <w:t xml:space="preserve">Import </w:t>
      </w:r>
      <w:r w:rsidR="008931EE">
        <w:t>D</w:t>
      </w:r>
      <w:r>
        <w:t>eclaration submission</w:t>
      </w:r>
    </w:p>
    <w:p w14:paraId="2704EA6B" w14:textId="6735F8CA" w:rsidR="00473B52" w:rsidRDefault="00473B52" w:rsidP="00473B52">
      <w:pPr>
        <w:rPr>
          <w:rFonts w:asciiTheme="majorHAnsi" w:hAnsiTheme="majorHAnsi" w:cstheme="majorHAnsi"/>
          <w:szCs w:val="20"/>
        </w:rPr>
      </w:pPr>
      <w:r>
        <w:rPr>
          <w:rFonts w:asciiTheme="majorHAnsi" w:hAnsiTheme="majorHAnsi" w:cstheme="majorHAnsi"/>
          <w:szCs w:val="20"/>
        </w:rPr>
        <w:t xml:space="preserve">The Import Customs </w:t>
      </w:r>
      <w:r w:rsidR="00D25CFD">
        <w:rPr>
          <w:rFonts w:asciiTheme="majorHAnsi" w:hAnsiTheme="majorHAnsi" w:cstheme="majorHAnsi"/>
          <w:szCs w:val="20"/>
        </w:rPr>
        <w:t>D</w:t>
      </w:r>
      <w:r>
        <w:rPr>
          <w:rFonts w:asciiTheme="majorHAnsi" w:hAnsiTheme="majorHAnsi" w:cstheme="majorHAnsi"/>
          <w:szCs w:val="20"/>
        </w:rPr>
        <w:t>eclaration is analysed after its submission.</w:t>
      </w:r>
      <w:r w:rsidR="008F1AB3">
        <w:rPr>
          <w:rFonts w:asciiTheme="majorHAnsi" w:hAnsiTheme="majorHAnsi" w:cstheme="majorHAnsi"/>
          <w:szCs w:val="20"/>
        </w:rPr>
        <w:t xml:space="preserve"> </w:t>
      </w:r>
      <w:r w:rsidR="008F1AB3" w:rsidRPr="008F1AB3">
        <w:rPr>
          <w:rFonts w:asciiTheme="majorHAnsi" w:hAnsiTheme="majorHAnsi" w:cstheme="majorHAnsi"/>
          <w:szCs w:val="20"/>
        </w:rPr>
        <w:t xml:space="preserve">The declaration can be submitted by a </w:t>
      </w:r>
      <w:r w:rsidR="00D25CFD">
        <w:rPr>
          <w:rFonts w:asciiTheme="majorHAnsi" w:hAnsiTheme="majorHAnsi" w:cstheme="majorHAnsi"/>
          <w:szCs w:val="20"/>
        </w:rPr>
        <w:t>D</w:t>
      </w:r>
      <w:r w:rsidR="00D57647">
        <w:rPr>
          <w:rFonts w:asciiTheme="majorHAnsi" w:hAnsiTheme="majorHAnsi" w:cstheme="majorHAnsi"/>
          <w:szCs w:val="20"/>
        </w:rPr>
        <w:t>eclarant</w:t>
      </w:r>
      <w:r w:rsidR="008F1AB3" w:rsidRPr="008F1AB3">
        <w:rPr>
          <w:rFonts w:asciiTheme="majorHAnsi" w:hAnsiTheme="majorHAnsi" w:cstheme="majorHAnsi"/>
          <w:szCs w:val="20"/>
        </w:rPr>
        <w:t xml:space="preserve"> to act on his </w:t>
      </w:r>
      <w:r w:rsidR="00D57647" w:rsidRPr="00D57647">
        <w:rPr>
          <w:rFonts w:asciiTheme="majorHAnsi" w:hAnsiTheme="majorHAnsi" w:cstheme="majorHAnsi"/>
          <w:szCs w:val="20"/>
        </w:rPr>
        <w:t xml:space="preserve">own </w:t>
      </w:r>
      <w:r w:rsidR="008F1AB3" w:rsidRPr="008F1AB3">
        <w:rPr>
          <w:rFonts w:asciiTheme="majorHAnsi" w:hAnsiTheme="majorHAnsi" w:cstheme="majorHAnsi"/>
          <w:szCs w:val="20"/>
        </w:rPr>
        <w:t xml:space="preserve">behalf or by a </w:t>
      </w:r>
      <w:r w:rsidR="00165C4B">
        <w:rPr>
          <w:rFonts w:asciiTheme="majorHAnsi" w:hAnsiTheme="majorHAnsi" w:cstheme="majorHAnsi"/>
          <w:szCs w:val="20"/>
        </w:rPr>
        <w:t>R</w:t>
      </w:r>
      <w:r w:rsidR="008F1AB3" w:rsidRPr="008F1AB3">
        <w:rPr>
          <w:rFonts w:asciiTheme="majorHAnsi" w:hAnsiTheme="majorHAnsi" w:cstheme="majorHAnsi"/>
          <w:szCs w:val="20"/>
        </w:rPr>
        <w:t xml:space="preserve">epresentative. Under CCI, only direct representation </w:t>
      </w:r>
      <w:r w:rsidR="0038318A">
        <w:rPr>
          <w:rFonts w:asciiTheme="majorHAnsi" w:hAnsiTheme="majorHAnsi" w:cstheme="majorHAnsi"/>
          <w:szCs w:val="20"/>
        </w:rPr>
        <w:t>is</w:t>
      </w:r>
      <w:r w:rsidR="008F1AB3" w:rsidRPr="008F1AB3">
        <w:rPr>
          <w:rFonts w:asciiTheme="majorHAnsi" w:hAnsiTheme="majorHAnsi" w:cstheme="majorHAnsi"/>
          <w:szCs w:val="20"/>
        </w:rPr>
        <w:t xml:space="preserve"> allowed, while under NIS, both direct and indirect representation </w:t>
      </w:r>
      <w:r w:rsidR="001C0EF8">
        <w:rPr>
          <w:rFonts w:asciiTheme="majorHAnsi" w:hAnsiTheme="majorHAnsi" w:cstheme="majorHAnsi"/>
          <w:szCs w:val="20"/>
        </w:rPr>
        <w:t>are</w:t>
      </w:r>
      <w:r w:rsidR="008F1AB3" w:rsidRPr="008F1AB3">
        <w:rPr>
          <w:rFonts w:asciiTheme="majorHAnsi" w:hAnsiTheme="majorHAnsi" w:cstheme="majorHAnsi"/>
          <w:szCs w:val="20"/>
        </w:rPr>
        <w:t xml:space="preserve"> allowed.</w:t>
      </w:r>
    </w:p>
    <w:p w14:paraId="54EF336F" w14:textId="571DF1E8" w:rsidR="00C6027F" w:rsidRPr="00473B52" w:rsidRDefault="00A33E7F" w:rsidP="00473B52">
      <w:r w:rsidRPr="007B284F">
        <w:t>As described in</w:t>
      </w:r>
      <w:r>
        <w:t xml:space="preserve"> </w:t>
      </w:r>
      <w:r w:rsidR="001C0EF8">
        <w:t>chapter 6.1.3</w:t>
      </w:r>
      <w:r w:rsidRPr="007B284F">
        <w:t xml:space="preserve"> </w:t>
      </w:r>
      <w:r w:rsidR="00B840BD">
        <w:fldChar w:fldCharType="begin"/>
      </w:r>
      <w:r w:rsidR="00B840BD">
        <w:instrText xml:space="preserve"> REF _Ref127880238 \h </w:instrText>
      </w:r>
      <w:r w:rsidR="00B840BD">
        <w:fldChar w:fldCharType="separate"/>
      </w:r>
      <w:r w:rsidR="00FD4B32">
        <w:t>Versioning</w:t>
      </w:r>
      <w:r w:rsidR="00B840BD">
        <w:fldChar w:fldCharType="end"/>
      </w:r>
      <w:r w:rsidRPr="007B284F">
        <w:t>,</w:t>
      </w:r>
      <w:r>
        <w:rPr>
          <w:b/>
          <w:bCs/>
        </w:rPr>
        <w:t xml:space="preserve"> </w:t>
      </w:r>
      <w:r w:rsidR="00F10870" w:rsidRPr="0068668D">
        <w:rPr>
          <w:b/>
        </w:rPr>
        <w:t>messages sent to LUCCS must include the ‘Version=”</w:t>
      </w:r>
      <w:r w:rsidR="003A3EBF">
        <w:rPr>
          <w:b/>
        </w:rPr>
        <w:t>4</w:t>
      </w:r>
      <w:r w:rsidR="00F10870" w:rsidRPr="0068668D">
        <w:rPr>
          <w:b/>
        </w:rPr>
        <w:t>”’</w:t>
      </w:r>
      <w:r w:rsidR="00F10870">
        <w:rPr>
          <w:b/>
        </w:rPr>
        <w:t xml:space="preserve"> </w:t>
      </w:r>
      <w:r w:rsidR="00F30118">
        <w:rPr>
          <w:b/>
          <w:bCs/>
        </w:rPr>
        <w:t>attribute</w:t>
      </w:r>
      <w:r w:rsidR="00F10870" w:rsidRPr="0068668D">
        <w:rPr>
          <w:b/>
          <w:bCs/>
        </w:rPr>
        <w:t xml:space="preserve"> </w:t>
      </w:r>
      <w:r w:rsidR="004F2053" w:rsidRPr="0068668D">
        <w:rPr>
          <w:b/>
        </w:rPr>
        <w:t xml:space="preserve">to </w:t>
      </w:r>
      <w:r w:rsidR="00A973D2" w:rsidRPr="0068668D">
        <w:rPr>
          <w:b/>
        </w:rPr>
        <w:t xml:space="preserve">benefit from all the </w:t>
      </w:r>
      <w:r w:rsidR="006E61FD" w:rsidRPr="0068668D">
        <w:rPr>
          <w:b/>
          <w:bCs/>
        </w:rPr>
        <w:t>functionalities</w:t>
      </w:r>
      <w:r w:rsidR="004F2053" w:rsidRPr="0068668D">
        <w:rPr>
          <w:b/>
        </w:rPr>
        <w:t xml:space="preserve"> described </w:t>
      </w:r>
      <w:r w:rsidR="00D21350">
        <w:rPr>
          <w:b/>
          <w:bCs/>
        </w:rPr>
        <w:t>in this document</w:t>
      </w:r>
      <w:r w:rsidR="004F2053" w:rsidRPr="0068668D">
        <w:rPr>
          <w:b/>
          <w:bCs/>
        </w:rPr>
        <w:t>.</w:t>
      </w:r>
      <w:r w:rsidR="004F2053" w:rsidRPr="004F2053">
        <w:t xml:space="preserve"> </w:t>
      </w:r>
      <w:r w:rsidR="000D6BC2">
        <w:t>It’s still possible to use</w:t>
      </w:r>
      <w:r w:rsidR="004F2053" w:rsidRPr="004F2053">
        <w:t xml:space="preserve"> the messages</w:t>
      </w:r>
      <w:r w:rsidR="00655537">
        <w:t xml:space="preserve"> </w:t>
      </w:r>
      <w:r w:rsidR="00960EBF">
        <w:t xml:space="preserve">from </w:t>
      </w:r>
      <w:r w:rsidR="00591283">
        <w:t>“</w:t>
      </w:r>
      <w:hyperlink r:id="rId13" w:history="1">
        <w:r w:rsidR="00397273">
          <w:rPr>
            <w:rStyle w:val="Hyperlink"/>
          </w:rPr>
          <w:t>MIG LUCCS - National Import System (Import, CCI, RFI et Discharge) -v4.02</w:t>
        </w:r>
      </w:hyperlink>
      <w:r w:rsidR="00591283">
        <w:t>”</w:t>
      </w:r>
      <w:r w:rsidR="0068668D">
        <w:t xml:space="preserve"> </w:t>
      </w:r>
      <w:r w:rsidR="00472148">
        <w:t xml:space="preserve">with </w:t>
      </w:r>
      <w:r w:rsidR="00C22EE5">
        <w:t xml:space="preserve">the </w:t>
      </w:r>
      <w:r w:rsidR="0033266F">
        <w:t>‘Version</w:t>
      </w:r>
      <w:r w:rsidR="007D2D68">
        <w:t>=”3”’</w:t>
      </w:r>
      <w:r w:rsidR="004F2053" w:rsidRPr="004F2053">
        <w:t xml:space="preserve"> </w:t>
      </w:r>
      <w:r w:rsidR="00071433">
        <w:t>attribute</w:t>
      </w:r>
      <w:r w:rsidR="004F2053" w:rsidRPr="004F2053">
        <w:t>. Please note that</w:t>
      </w:r>
      <w:r w:rsidR="00DD7037">
        <w:t xml:space="preserve"> </w:t>
      </w:r>
      <w:r w:rsidR="00E13D28">
        <w:t xml:space="preserve">the </w:t>
      </w:r>
      <w:r w:rsidR="00397273">
        <w:t>Version 2</w:t>
      </w:r>
      <w:r w:rsidR="00E13D28" w:rsidRPr="004F2053">
        <w:t xml:space="preserve"> </w:t>
      </w:r>
      <w:r w:rsidR="004F2053" w:rsidRPr="004F2053">
        <w:t xml:space="preserve">messages </w:t>
      </w:r>
      <w:r w:rsidR="00CC7E93">
        <w:t>are</w:t>
      </w:r>
      <w:r w:rsidR="004F2053" w:rsidRPr="004F2053">
        <w:t xml:space="preserve"> </w:t>
      </w:r>
      <w:r w:rsidR="009B7204">
        <w:t xml:space="preserve">deprecated </w:t>
      </w:r>
      <w:r w:rsidR="00397273">
        <w:rPr>
          <w:b/>
        </w:rPr>
        <w:t xml:space="preserve">in </w:t>
      </w:r>
      <w:r w:rsidR="00A973D2" w:rsidRPr="0068668D">
        <w:rPr>
          <w:b/>
        </w:rPr>
        <w:t>June 2025</w:t>
      </w:r>
      <w:r w:rsidR="004F2053" w:rsidRPr="004F2053">
        <w:t>.</w:t>
      </w:r>
      <w:r w:rsidR="00100ED7">
        <w:t xml:space="preserve"> An example is present </w:t>
      </w:r>
      <w:r w:rsidR="00EE6585">
        <w:t>for the sample “</w:t>
      </w:r>
      <w:r w:rsidR="00EE6585" w:rsidRPr="00EE6585">
        <w:t>CC415B_Declaration</w:t>
      </w:r>
      <w:r w:rsidR="00EE6585">
        <w:t>.xml” in “2.Messages/Samples”.</w:t>
      </w:r>
    </w:p>
    <w:tbl>
      <w:tblPr>
        <w:tblStyle w:val="GridTable5Dark-Accent1"/>
        <w:tblW w:w="0" w:type="auto"/>
        <w:tblLook w:val="04A0" w:firstRow="1" w:lastRow="0" w:firstColumn="1" w:lastColumn="0" w:noHBand="0" w:noVBand="1"/>
      </w:tblPr>
      <w:tblGrid>
        <w:gridCol w:w="1674"/>
        <w:gridCol w:w="4767"/>
        <w:gridCol w:w="3753"/>
      </w:tblGrid>
      <w:tr w:rsidR="00E13E23" w:rsidRPr="00B01C17" w14:paraId="4EFA24FC" w14:textId="77777777" w:rsidTr="00A2358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021C4AC4" w14:textId="77777777" w:rsidR="00006DA5" w:rsidRPr="00B01C17" w:rsidRDefault="00006DA5" w:rsidP="00A23585">
            <w:pPr>
              <w:spacing w:after="120" w:line="240" w:lineRule="auto"/>
              <w:jc w:val="left"/>
              <w:rPr>
                <w:rFonts w:asciiTheme="majorHAnsi" w:hAnsiTheme="majorHAnsi" w:cstheme="majorHAnsi"/>
                <w:szCs w:val="20"/>
              </w:rPr>
            </w:pPr>
            <w:r w:rsidRPr="00B01C17">
              <w:rPr>
                <w:rFonts w:asciiTheme="majorHAnsi" w:hAnsiTheme="majorHAnsi" w:cstheme="majorHAnsi"/>
                <w:szCs w:val="20"/>
              </w:rPr>
              <w:t>Activity</w:t>
            </w:r>
          </w:p>
        </w:tc>
        <w:tc>
          <w:tcPr>
            <w:tcW w:w="0" w:type="auto"/>
          </w:tcPr>
          <w:p w14:paraId="126D04CB" w14:textId="77777777" w:rsidR="00006DA5" w:rsidRPr="00B01C17" w:rsidRDefault="00006DA5" w:rsidP="00A23585">
            <w:pPr>
              <w:spacing w:after="120" w:line="240" w:lineRule="auto"/>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Description</w:t>
            </w:r>
          </w:p>
        </w:tc>
        <w:tc>
          <w:tcPr>
            <w:tcW w:w="0" w:type="auto"/>
          </w:tcPr>
          <w:p w14:paraId="7B5D8D14" w14:textId="77777777" w:rsidR="00006DA5" w:rsidRPr="00B01C17" w:rsidRDefault="00006DA5" w:rsidP="00A23585">
            <w:pPr>
              <w:spacing w:after="120" w:line="240" w:lineRule="auto"/>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Involved message(s)</w:t>
            </w:r>
          </w:p>
        </w:tc>
      </w:tr>
      <w:tr w:rsidR="00E13E23" w:rsidRPr="00B01C17" w14:paraId="00485746" w14:textId="77777777" w:rsidTr="00A23585">
        <w:trPr>
          <w:cnfStyle w:val="000000100000" w:firstRow="0" w:lastRow="0" w:firstColumn="0" w:lastColumn="0" w:oddVBand="0" w:evenVBand="0" w:oddHBand="1" w:evenHBand="0" w:firstRowFirstColumn="0" w:firstRowLastColumn="0" w:lastRowFirstColumn="0" w:lastRowLastColumn="0"/>
          <w:trHeight w:val="1986"/>
        </w:trPr>
        <w:tc>
          <w:tcPr>
            <w:cnfStyle w:val="001000000000" w:firstRow="0" w:lastRow="0" w:firstColumn="1" w:lastColumn="0" w:oddVBand="0" w:evenVBand="0" w:oddHBand="0" w:evenHBand="0" w:firstRowFirstColumn="0" w:firstRowLastColumn="0" w:lastRowFirstColumn="0" w:lastRowLastColumn="0"/>
            <w:tcW w:w="0" w:type="auto"/>
          </w:tcPr>
          <w:p w14:paraId="6D69C6F6" w14:textId="77777777" w:rsidR="00006DA5" w:rsidRPr="00B01C17" w:rsidRDefault="00006DA5" w:rsidP="00A23585">
            <w:pPr>
              <w:spacing w:after="120" w:line="240" w:lineRule="auto"/>
              <w:jc w:val="left"/>
              <w:rPr>
                <w:rFonts w:asciiTheme="majorHAnsi" w:hAnsiTheme="majorHAnsi" w:cstheme="majorHAnsi"/>
                <w:szCs w:val="20"/>
              </w:rPr>
            </w:pPr>
            <w:r w:rsidRPr="00B01C17">
              <w:rPr>
                <w:rFonts w:asciiTheme="majorHAnsi" w:hAnsiTheme="majorHAnsi" w:cstheme="majorHAnsi"/>
                <w:szCs w:val="20"/>
              </w:rPr>
              <w:t>Validate</w:t>
            </w:r>
            <w:r>
              <w:rPr>
                <w:rFonts w:asciiTheme="majorHAnsi" w:hAnsiTheme="majorHAnsi" w:cstheme="majorHAnsi"/>
                <w:szCs w:val="20"/>
              </w:rPr>
              <w:t xml:space="preserve"> </w:t>
            </w:r>
            <w:r w:rsidRPr="00B01C17">
              <w:rPr>
                <w:rFonts w:asciiTheme="majorHAnsi" w:hAnsiTheme="majorHAnsi" w:cstheme="majorHAnsi"/>
                <w:szCs w:val="20"/>
              </w:rPr>
              <w:t>Declaration</w:t>
            </w:r>
          </w:p>
        </w:tc>
        <w:tc>
          <w:tcPr>
            <w:tcW w:w="0" w:type="auto"/>
          </w:tcPr>
          <w:p w14:paraId="0E02CF65" w14:textId="5952BE08" w:rsidR="00006DA5" w:rsidRDefault="00006DA5" w:rsidP="00A2358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The </w:t>
            </w:r>
            <w:r>
              <w:rPr>
                <w:rFonts w:asciiTheme="majorHAnsi" w:hAnsiTheme="majorHAnsi" w:cstheme="majorHAnsi"/>
                <w:szCs w:val="20"/>
              </w:rPr>
              <w:t>Import</w:t>
            </w:r>
            <w:r w:rsidRPr="00B01C17">
              <w:rPr>
                <w:rFonts w:asciiTheme="majorHAnsi" w:hAnsiTheme="majorHAnsi" w:cstheme="majorHAnsi"/>
                <w:szCs w:val="20"/>
              </w:rPr>
              <w:t xml:space="preserve"> </w:t>
            </w:r>
            <w:r>
              <w:rPr>
                <w:rFonts w:asciiTheme="majorHAnsi" w:hAnsiTheme="majorHAnsi" w:cstheme="majorHAnsi"/>
                <w:szCs w:val="20"/>
              </w:rPr>
              <w:t xml:space="preserve">Customs </w:t>
            </w:r>
            <w:r w:rsidR="0098141D">
              <w:rPr>
                <w:rFonts w:asciiTheme="majorHAnsi" w:hAnsiTheme="majorHAnsi" w:cstheme="majorHAnsi"/>
                <w:szCs w:val="20"/>
              </w:rPr>
              <w:t>D</w:t>
            </w:r>
            <w:r w:rsidRPr="00B01C17">
              <w:rPr>
                <w:rFonts w:asciiTheme="majorHAnsi" w:hAnsiTheme="majorHAnsi" w:cstheme="majorHAnsi"/>
                <w:szCs w:val="20"/>
              </w:rPr>
              <w:t>eclaration is submitted to the</w:t>
            </w:r>
            <w:r w:rsidR="00B11802">
              <w:rPr>
                <w:rFonts w:asciiTheme="majorHAnsi" w:hAnsiTheme="majorHAnsi" w:cstheme="majorHAnsi"/>
                <w:szCs w:val="20"/>
              </w:rPr>
              <w:t xml:space="preserve"> </w:t>
            </w:r>
            <w:r w:rsidR="00E64651">
              <w:rPr>
                <w:rFonts w:asciiTheme="majorHAnsi" w:hAnsiTheme="majorHAnsi" w:cstheme="majorHAnsi"/>
                <w:szCs w:val="20"/>
              </w:rPr>
              <w:t xml:space="preserve">Import Customs </w:t>
            </w:r>
            <w:r w:rsidR="00363122">
              <w:rPr>
                <w:rFonts w:asciiTheme="majorHAnsi" w:hAnsiTheme="majorHAnsi" w:cstheme="majorHAnsi"/>
                <w:szCs w:val="20"/>
              </w:rPr>
              <w:t>O</w:t>
            </w:r>
            <w:r w:rsidR="00E64651">
              <w:rPr>
                <w:rFonts w:asciiTheme="majorHAnsi" w:hAnsiTheme="majorHAnsi" w:cstheme="majorHAnsi"/>
                <w:szCs w:val="20"/>
              </w:rPr>
              <w:t>ffice or to the Supervising Customs Office.</w:t>
            </w:r>
          </w:p>
          <w:p w14:paraId="1CDB0B45" w14:textId="77F42688" w:rsidR="00006DA5" w:rsidRDefault="00006DA5" w:rsidP="00A2358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The </w:t>
            </w:r>
            <w:r w:rsidR="002144CE">
              <w:rPr>
                <w:rFonts w:asciiTheme="majorHAnsi" w:hAnsiTheme="majorHAnsi" w:cstheme="majorHAnsi"/>
                <w:szCs w:val="20"/>
              </w:rPr>
              <w:t>D</w:t>
            </w:r>
            <w:r>
              <w:rPr>
                <w:rFonts w:asciiTheme="majorHAnsi" w:hAnsiTheme="majorHAnsi" w:cstheme="majorHAnsi"/>
                <w:szCs w:val="20"/>
              </w:rPr>
              <w:t>eclarant</w:t>
            </w:r>
            <w:r w:rsidRPr="00B01C17">
              <w:rPr>
                <w:rFonts w:asciiTheme="majorHAnsi" w:hAnsiTheme="majorHAnsi" w:cstheme="majorHAnsi"/>
                <w:szCs w:val="20"/>
              </w:rPr>
              <w:t xml:space="preserve"> must provide a unique reference number </w:t>
            </w:r>
            <w:r>
              <w:rPr>
                <w:rFonts w:asciiTheme="majorHAnsi" w:hAnsiTheme="majorHAnsi" w:cstheme="majorHAnsi"/>
                <w:szCs w:val="20"/>
              </w:rPr>
              <w:t xml:space="preserve">(LRN) </w:t>
            </w:r>
            <w:r w:rsidRPr="00B01C17">
              <w:rPr>
                <w:rFonts w:asciiTheme="majorHAnsi" w:hAnsiTheme="majorHAnsi" w:cstheme="majorHAnsi"/>
                <w:szCs w:val="20"/>
              </w:rPr>
              <w:t xml:space="preserve">that allows the </w:t>
            </w:r>
            <w:r>
              <w:rPr>
                <w:rFonts w:asciiTheme="majorHAnsi" w:hAnsiTheme="majorHAnsi" w:cstheme="majorHAnsi"/>
                <w:szCs w:val="20"/>
              </w:rPr>
              <w:t>Declarant</w:t>
            </w:r>
            <w:r w:rsidRPr="00B01C17">
              <w:rPr>
                <w:rFonts w:asciiTheme="majorHAnsi" w:hAnsiTheme="majorHAnsi" w:cstheme="majorHAnsi"/>
                <w:szCs w:val="20"/>
              </w:rPr>
              <w:t xml:space="preserve"> and the </w:t>
            </w:r>
            <w:r w:rsidR="005428A2">
              <w:rPr>
                <w:rFonts w:asciiTheme="majorHAnsi" w:hAnsiTheme="majorHAnsi" w:cstheme="majorHAnsi"/>
                <w:szCs w:val="20"/>
              </w:rPr>
              <w:t>o</w:t>
            </w:r>
            <w:r>
              <w:rPr>
                <w:rFonts w:asciiTheme="majorHAnsi" w:hAnsiTheme="majorHAnsi" w:cstheme="majorHAnsi"/>
                <w:szCs w:val="20"/>
              </w:rPr>
              <w:t xml:space="preserve">ffice of </w:t>
            </w:r>
            <w:r w:rsidR="005428A2">
              <w:rPr>
                <w:rFonts w:asciiTheme="majorHAnsi" w:hAnsiTheme="majorHAnsi" w:cstheme="majorHAnsi"/>
                <w:szCs w:val="20"/>
              </w:rPr>
              <w:t>i</w:t>
            </w:r>
            <w:r>
              <w:rPr>
                <w:rFonts w:asciiTheme="majorHAnsi" w:hAnsiTheme="majorHAnsi" w:cstheme="majorHAnsi"/>
                <w:szCs w:val="20"/>
              </w:rPr>
              <w:t>mport</w:t>
            </w:r>
            <w:r w:rsidRPr="00B01C17">
              <w:rPr>
                <w:rFonts w:asciiTheme="majorHAnsi" w:hAnsiTheme="majorHAnsi" w:cstheme="majorHAnsi"/>
                <w:szCs w:val="20"/>
              </w:rPr>
              <w:t xml:space="preserve"> to refer to the corresponding data in the LUCCS </w:t>
            </w:r>
            <w:r w:rsidR="005428A2">
              <w:rPr>
                <w:rFonts w:asciiTheme="majorHAnsi" w:hAnsiTheme="majorHAnsi" w:cstheme="majorHAnsi"/>
                <w:szCs w:val="20"/>
              </w:rPr>
              <w:t>s</w:t>
            </w:r>
            <w:r w:rsidRPr="00B01C17">
              <w:rPr>
                <w:rFonts w:asciiTheme="majorHAnsi" w:hAnsiTheme="majorHAnsi" w:cstheme="majorHAnsi"/>
                <w:szCs w:val="20"/>
              </w:rPr>
              <w:t>ystem.</w:t>
            </w:r>
          </w:p>
          <w:p w14:paraId="24DE0A78" w14:textId="77777777" w:rsidR="002A5861" w:rsidRDefault="002A5861" w:rsidP="00A2358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lastRenderedPageBreak/>
              <w:t>The LRN is expected to be defined in 22 characters following this format:</w:t>
            </w:r>
          </w:p>
          <w:p w14:paraId="1AFBA0AA" w14:textId="77777777" w:rsidR="00160426" w:rsidRDefault="00160426" w:rsidP="00160426">
            <w:pPr>
              <w:pStyle w:val="ListParagraph"/>
              <w:numPr>
                <w:ilvl w:val="0"/>
                <w:numId w:val="14"/>
              </w:num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1</w:t>
            </w:r>
            <w:r>
              <w:rPr>
                <w:rFonts w:asciiTheme="majorHAnsi" w:hAnsiTheme="majorHAnsi" w:cstheme="majorHAnsi"/>
                <w:szCs w:val="20"/>
                <w:vertAlign w:val="superscript"/>
              </w:rPr>
              <w:t>st</w:t>
            </w:r>
            <w:r>
              <w:rPr>
                <w:rFonts w:asciiTheme="majorHAnsi" w:hAnsiTheme="majorHAnsi" w:cstheme="majorHAnsi"/>
                <w:szCs w:val="20"/>
              </w:rPr>
              <w:t xml:space="preserve"> and 2</w:t>
            </w:r>
            <w:r>
              <w:rPr>
                <w:rFonts w:asciiTheme="majorHAnsi" w:hAnsiTheme="majorHAnsi" w:cstheme="majorHAnsi"/>
                <w:szCs w:val="20"/>
                <w:vertAlign w:val="superscript"/>
              </w:rPr>
              <w:t>nd</w:t>
            </w:r>
            <w:r>
              <w:rPr>
                <w:rFonts w:asciiTheme="majorHAnsi" w:hAnsiTheme="majorHAnsi" w:cstheme="majorHAnsi"/>
                <w:szCs w:val="20"/>
              </w:rPr>
              <w:t xml:space="preserve"> character for the year.</w:t>
            </w:r>
          </w:p>
          <w:p w14:paraId="424F630A" w14:textId="77777777" w:rsidR="00160426" w:rsidRDefault="00160426" w:rsidP="00160426">
            <w:pPr>
              <w:pStyle w:val="ListParagraph"/>
              <w:numPr>
                <w:ilvl w:val="0"/>
                <w:numId w:val="14"/>
              </w:num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3</w:t>
            </w:r>
            <w:r>
              <w:rPr>
                <w:rFonts w:asciiTheme="majorHAnsi" w:hAnsiTheme="majorHAnsi" w:cstheme="majorHAnsi"/>
                <w:szCs w:val="20"/>
                <w:vertAlign w:val="superscript"/>
              </w:rPr>
              <w:t>rd</w:t>
            </w:r>
            <w:r>
              <w:rPr>
                <w:rFonts w:asciiTheme="majorHAnsi" w:hAnsiTheme="majorHAnsi" w:cstheme="majorHAnsi"/>
                <w:szCs w:val="20"/>
              </w:rPr>
              <w:t xml:space="preserve"> character for the procedure code</w:t>
            </w:r>
          </w:p>
          <w:p w14:paraId="7A9742D5" w14:textId="3C9DCB78" w:rsidR="00160426" w:rsidRPr="00FA1EEA" w:rsidRDefault="00160426" w:rsidP="00160426">
            <w:pPr>
              <w:pStyle w:val="ListParagraph"/>
              <w:numPr>
                <w:ilvl w:val="1"/>
                <w:numId w:val="14"/>
              </w:num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FA1EEA">
              <w:rPr>
                <w:rFonts w:asciiTheme="majorHAnsi" w:hAnsiTheme="majorHAnsi" w:cstheme="majorHAnsi"/>
                <w:szCs w:val="20"/>
              </w:rPr>
              <w:t>H1, H2, H3, H4, H7</w:t>
            </w:r>
            <w:r w:rsidR="009A0CFD">
              <w:rPr>
                <w:rFonts w:asciiTheme="majorHAnsi" w:hAnsiTheme="majorHAnsi" w:cstheme="majorHAnsi"/>
                <w:szCs w:val="20"/>
              </w:rPr>
              <w:t>, I2</w:t>
            </w:r>
            <w:r w:rsidRPr="00FA1EEA">
              <w:rPr>
                <w:rFonts w:asciiTheme="majorHAnsi" w:hAnsiTheme="majorHAnsi" w:cstheme="majorHAnsi"/>
                <w:szCs w:val="20"/>
              </w:rPr>
              <w:t xml:space="preserve"> : R</w:t>
            </w:r>
          </w:p>
          <w:p w14:paraId="17EBDB2B" w14:textId="77777777" w:rsidR="00160426" w:rsidRPr="00FA1EEA" w:rsidRDefault="00160426" w:rsidP="00160426">
            <w:pPr>
              <w:pStyle w:val="ListParagraph"/>
              <w:numPr>
                <w:ilvl w:val="1"/>
                <w:numId w:val="14"/>
              </w:num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FA1EEA">
              <w:rPr>
                <w:rFonts w:asciiTheme="majorHAnsi" w:hAnsiTheme="majorHAnsi" w:cstheme="majorHAnsi"/>
                <w:szCs w:val="20"/>
              </w:rPr>
              <w:t>H5 : V</w:t>
            </w:r>
          </w:p>
          <w:p w14:paraId="4E43C8C7" w14:textId="77777777" w:rsidR="00160426" w:rsidRDefault="00160426" w:rsidP="00160426">
            <w:pPr>
              <w:pStyle w:val="ListParagraph"/>
              <w:numPr>
                <w:ilvl w:val="0"/>
                <w:numId w:val="14"/>
              </w:num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4</w:t>
            </w:r>
            <w:r>
              <w:rPr>
                <w:rFonts w:asciiTheme="majorHAnsi" w:hAnsiTheme="majorHAnsi" w:cstheme="majorHAnsi"/>
                <w:szCs w:val="20"/>
                <w:vertAlign w:val="superscript"/>
              </w:rPr>
              <w:t>th</w:t>
            </w:r>
            <w:r>
              <w:rPr>
                <w:rFonts w:asciiTheme="majorHAnsi" w:hAnsiTheme="majorHAnsi" w:cstheme="majorHAnsi"/>
                <w:szCs w:val="20"/>
              </w:rPr>
              <w:t xml:space="preserve"> to 6</w:t>
            </w:r>
            <w:r>
              <w:rPr>
                <w:rFonts w:asciiTheme="majorHAnsi" w:hAnsiTheme="majorHAnsi" w:cstheme="majorHAnsi"/>
                <w:szCs w:val="20"/>
                <w:vertAlign w:val="superscript"/>
              </w:rPr>
              <w:t>th</w:t>
            </w:r>
            <w:r>
              <w:rPr>
                <w:rFonts w:asciiTheme="majorHAnsi" w:hAnsiTheme="majorHAnsi" w:cstheme="majorHAnsi"/>
                <w:szCs w:val="20"/>
              </w:rPr>
              <w:t xml:space="preserve"> character for the unique identifier defined by EO.</w:t>
            </w:r>
          </w:p>
          <w:p w14:paraId="197A5110" w14:textId="77777777" w:rsidR="00160426" w:rsidRPr="00F110A9" w:rsidRDefault="00160426" w:rsidP="00160426">
            <w:pPr>
              <w:pStyle w:val="ListParagraph"/>
              <w:numPr>
                <w:ilvl w:val="0"/>
                <w:numId w:val="14"/>
              </w:num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16 free characters.</w:t>
            </w:r>
          </w:p>
          <w:p w14:paraId="7169F4E7" w14:textId="3C41B79C" w:rsidR="00B75D59" w:rsidRDefault="00006DA5" w:rsidP="00B75D59">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A validation </w:t>
            </w:r>
            <w:r>
              <w:rPr>
                <w:rFonts w:asciiTheme="majorHAnsi" w:hAnsiTheme="majorHAnsi" w:cstheme="majorHAnsi"/>
                <w:szCs w:val="20"/>
              </w:rPr>
              <w:t>about</w:t>
            </w:r>
            <w:r w:rsidRPr="00B01C17">
              <w:rPr>
                <w:rFonts w:asciiTheme="majorHAnsi" w:hAnsiTheme="majorHAnsi" w:cstheme="majorHAnsi"/>
                <w:szCs w:val="20"/>
              </w:rPr>
              <w:t xml:space="preserve"> the </w:t>
            </w:r>
            <w:r>
              <w:rPr>
                <w:rFonts w:asciiTheme="majorHAnsi" w:hAnsiTheme="majorHAnsi" w:cstheme="majorHAnsi"/>
                <w:szCs w:val="20"/>
              </w:rPr>
              <w:t>format, conditions and business rules required is</w:t>
            </w:r>
            <w:r w:rsidRPr="00B01C17">
              <w:rPr>
                <w:rFonts w:asciiTheme="majorHAnsi" w:hAnsiTheme="majorHAnsi" w:cstheme="majorHAnsi"/>
                <w:szCs w:val="20"/>
              </w:rPr>
              <w:t xml:space="preserve"> performed.</w:t>
            </w:r>
            <w:r w:rsidR="002D1CDA">
              <w:rPr>
                <w:rFonts w:asciiTheme="majorHAnsi" w:hAnsiTheme="majorHAnsi" w:cstheme="majorHAnsi"/>
                <w:szCs w:val="20"/>
              </w:rPr>
              <w:t xml:space="preserve"> The </w:t>
            </w:r>
            <w:r w:rsidR="00B75D59">
              <w:rPr>
                <w:rFonts w:asciiTheme="majorHAnsi" w:hAnsiTheme="majorHAnsi" w:cstheme="majorHAnsi"/>
                <w:szCs w:val="20"/>
              </w:rPr>
              <w:t>PCI will perform its own validation too.</w:t>
            </w:r>
          </w:p>
          <w:p w14:paraId="11291DD3" w14:textId="77777777" w:rsidR="00B75D59" w:rsidRDefault="00B75D59" w:rsidP="00A2358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p>
          <w:p w14:paraId="2A2A017E" w14:textId="1CCCB416" w:rsidR="00927612" w:rsidRDefault="00DA3221" w:rsidP="00A2358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 xml:space="preserve">Notice that in case of a CCI declaration, the debt calculation </w:t>
            </w:r>
            <w:r w:rsidR="0079656B">
              <w:rPr>
                <w:rFonts w:asciiTheme="majorHAnsi" w:hAnsiTheme="majorHAnsi" w:cstheme="majorHAnsi"/>
                <w:szCs w:val="20"/>
              </w:rPr>
              <w:t>is</w:t>
            </w:r>
            <w:r>
              <w:rPr>
                <w:rFonts w:asciiTheme="majorHAnsi" w:hAnsiTheme="majorHAnsi" w:cstheme="majorHAnsi"/>
                <w:szCs w:val="20"/>
              </w:rPr>
              <w:t xml:space="preserve"> done at this step (</w:t>
            </w:r>
            <w:r w:rsidR="003610B4">
              <w:rPr>
                <w:rFonts w:asciiTheme="majorHAnsi" w:hAnsiTheme="majorHAnsi" w:cstheme="majorHAnsi"/>
                <w:szCs w:val="20"/>
              </w:rPr>
              <w:t>while for</w:t>
            </w:r>
            <w:r w:rsidR="00A85C01">
              <w:rPr>
                <w:rFonts w:asciiTheme="majorHAnsi" w:hAnsiTheme="majorHAnsi" w:cstheme="majorHAnsi"/>
                <w:szCs w:val="20"/>
              </w:rPr>
              <w:t xml:space="preserve"> NIS the debt calculation is done at acceptance</w:t>
            </w:r>
            <w:r>
              <w:rPr>
                <w:rFonts w:asciiTheme="majorHAnsi" w:hAnsiTheme="majorHAnsi" w:cstheme="majorHAnsi"/>
                <w:szCs w:val="20"/>
              </w:rPr>
              <w:t>)</w:t>
            </w:r>
            <w:r w:rsidR="00286DAB">
              <w:rPr>
                <w:rFonts w:asciiTheme="majorHAnsi" w:hAnsiTheme="majorHAnsi" w:cstheme="majorHAnsi"/>
                <w:szCs w:val="20"/>
              </w:rPr>
              <w:t xml:space="preserve"> </w:t>
            </w:r>
            <w:r w:rsidR="00557922">
              <w:rPr>
                <w:rFonts w:asciiTheme="majorHAnsi" w:hAnsiTheme="majorHAnsi" w:cstheme="majorHAnsi"/>
                <w:szCs w:val="20"/>
              </w:rPr>
              <w:t xml:space="preserve">in order </w:t>
            </w:r>
            <w:r>
              <w:rPr>
                <w:rFonts w:asciiTheme="majorHAnsi" w:hAnsiTheme="majorHAnsi" w:cstheme="majorHAnsi"/>
                <w:szCs w:val="20"/>
              </w:rPr>
              <w:t>to communicate the debt to the PCI</w:t>
            </w:r>
            <w:r w:rsidR="00286DAB">
              <w:rPr>
                <w:rFonts w:asciiTheme="majorHAnsi" w:hAnsiTheme="majorHAnsi" w:cstheme="majorHAnsi"/>
                <w:szCs w:val="20"/>
              </w:rPr>
              <w:t xml:space="preserve"> after the validat</w:t>
            </w:r>
            <w:r w:rsidR="00763748">
              <w:rPr>
                <w:rFonts w:asciiTheme="majorHAnsi" w:hAnsiTheme="majorHAnsi" w:cstheme="majorHAnsi"/>
                <w:szCs w:val="20"/>
              </w:rPr>
              <w:t>i</w:t>
            </w:r>
            <w:r w:rsidR="00286DAB">
              <w:rPr>
                <w:rFonts w:asciiTheme="majorHAnsi" w:hAnsiTheme="majorHAnsi" w:cstheme="majorHAnsi"/>
                <w:szCs w:val="20"/>
              </w:rPr>
              <w:t>on</w:t>
            </w:r>
            <w:r w:rsidR="00FA41E6">
              <w:rPr>
                <w:rFonts w:asciiTheme="majorHAnsi" w:hAnsiTheme="majorHAnsi" w:cstheme="majorHAnsi"/>
                <w:szCs w:val="20"/>
              </w:rPr>
              <w:t xml:space="preserve"> </w:t>
            </w:r>
            <w:r w:rsidR="00557922">
              <w:rPr>
                <w:rFonts w:asciiTheme="majorHAnsi" w:hAnsiTheme="majorHAnsi" w:cstheme="majorHAnsi"/>
                <w:szCs w:val="20"/>
              </w:rPr>
              <w:t>at</w:t>
            </w:r>
            <w:r w:rsidR="00FA41E6">
              <w:rPr>
                <w:rFonts w:asciiTheme="majorHAnsi" w:hAnsiTheme="majorHAnsi" w:cstheme="majorHAnsi"/>
                <w:szCs w:val="20"/>
              </w:rPr>
              <w:t xml:space="preserve"> </w:t>
            </w:r>
            <w:r w:rsidR="00B41DCA">
              <w:rPr>
                <w:rFonts w:asciiTheme="majorHAnsi" w:hAnsiTheme="majorHAnsi" w:cstheme="majorHAnsi"/>
                <w:szCs w:val="20"/>
              </w:rPr>
              <w:t xml:space="preserve">the </w:t>
            </w:r>
            <w:r w:rsidR="00FA41E6">
              <w:rPr>
                <w:rFonts w:asciiTheme="majorHAnsi" w:hAnsiTheme="majorHAnsi" w:cstheme="majorHAnsi"/>
                <w:szCs w:val="20"/>
              </w:rPr>
              <w:t>SCI</w:t>
            </w:r>
            <w:r>
              <w:rPr>
                <w:rFonts w:asciiTheme="majorHAnsi" w:hAnsiTheme="majorHAnsi" w:cstheme="majorHAnsi"/>
                <w:szCs w:val="20"/>
              </w:rPr>
              <w:t>.</w:t>
            </w:r>
          </w:p>
          <w:p w14:paraId="0E4B5D2D" w14:textId="5DBB21BE" w:rsidR="00D81F6F" w:rsidRDefault="00146003" w:rsidP="00A2358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146003">
              <w:rPr>
                <w:rFonts w:asciiTheme="majorHAnsi" w:hAnsiTheme="majorHAnsi" w:cstheme="majorHAnsi"/>
                <w:szCs w:val="20"/>
              </w:rPr>
              <w:t>All the rules applied to the message</w:t>
            </w:r>
            <w:r w:rsidR="0079044D">
              <w:rPr>
                <w:rFonts w:asciiTheme="majorHAnsi" w:hAnsiTheme="majorHAnsi" w:cstheme="majorHAnsi"/>
                <w:szCs w:val="20"/>
              </w:rPr>
              <w:t>s</w:t>
            </w:r>
            <w:r w:rsidRPr="00146003">
              <w:rPr>
                <w:rFonts w:asciiTheme="majorHAnsi" w:hAnsiTheme="majorHAnsi" w:cstheme="majorHAnsi"/>
                <w:szCs w:val="20"/>
              </w:rPr>
              <w:t xml:space="preserve"> can be found in appendix "4. Validation Rules". </w:t>
            </w:r>
            <w:r w:rsidR="00D81F6F">
              <w:rPr>
                <w:rFonts w:asciiTheme="majorHAnsi" w:hAnsiTheme="majorHAnsi" w:cstheme="majorHAnsi"/>
                <w:szCs w:val="20"/>
              </w:rPr>
              <w:t xml:space="preserve">If the column “CCI applicability” </w:t>
            </w:r>
            <w:r w:rsidR="004F2558">
              <w:rPr>
                <w:rFonts w:asciiTheme="majorHAnsi" w:hAnsiTheme="majorHAnsi" w:cstheme="majorHAnsi"/>
                <w:szCs w:val="20"/>
              </w:rPr>
              <w:t>contains</w:t>
            </w:r>
            <w:r w:rsidR="00D81F6F">
              <w:rPr>
                <w:rFonts w:asciiTheme="majorHAnsi" w:hAnsiTheme="majorHAnsi" w:cstheme="majorHAnsi"/>
                <w:szCs w:val="20"/>
              </w:rPr>
              <w:t xml:space="preserve"> nothing, it means that the </w:t>
            </w:r>
            <w:r w:rsidR="004F2558">
              <w:rPr>
                <w:rFonts w:asciiTheme="majorHAnsi" w:hAnsiTheme="majorHAnsi" w:cstheme="majorHAnsi"/>
                <w:szCs w:val="20"/>
              </w:rPr>
              <w:t>rule applies to CCI and NIS.</w:t>
            </w:r>
          </w:p>
          <w:p w14:paraId="1A4C04AD" w14:textId="11CD5BE7" w:rsidR="00927612" w:rsidRPr="00B01C17" w:rsidRDefault="00146003" w:rsidP="00A2358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146003">
              <w:rPr>
                <w:rFonts w:asciiTheme="majorHAnsi" w:hAnsiTheme="majorHAnsi" w:cstheme="majorHAnsi"/>
                <w:szCs w:val="20"/>
              </w:rPr>
              <w:t xml:space="preserve">Please note that the "Condition" and "Rule" fields in the XSD </w:t>
            </w:r>
            <w:r w:rsidRPr="00E13D28">
              <w:rPr>
                <w:rFonts w:asciiTheme="majorHAnsi" w:hAnsiTheme="majorHAnsi" w:cstheme="majorHAnsi"/>
                <w:b/>
                <w:bCs/>
                <w:szCs w:val="20"/>
                <w:u w:val="single"/>
              </w:rPr>
              <w:t>are not to be considered.</w:t>
            </w:r>
          </w:p>
        </w:tc>
        <w:tc>
          <w:tcPr>
            <w:tcW w:w="0" w:type="auto"/>
          </w:tcPr>
          <w:p w14:paraId="715C1392" w14:textId="52452E34" w:rsidR="00006DA5" w:rsidRPr="00B01C17" w:rsidRDefault="00AD2485" w:rsidP="00A2358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Pr>
                <w:rFonts w:asciiTheme="majorHAnsi" w:hAnsiTheme="majorHAnsi" w:cstheme="majorHAnsi"/>
                <w:b/>
                <w:bCs/>
                <w:iCs/>
                <w:szCs w:val="20"/>
              </w:rPr>
              <w:lastRenderedPageBreak/>
              <w:t>IE</w:t>
            </w:r>
            <w:r w:rsidR="00006DA5">
              <w:rPr>
                <w:rFonts w:asciiTheme="majorHAnsi" w:hAnsiTheme="majorHAnsi" w:cstheme="majorHAnsi"/>
                <w:b/>
                <w:bCs/>
                <w:iCs/>
                <w:szCs w:val="20"/>
              </w:rPr>
              <w:t>4</w:t>
            </w:r>
            <w:r w:rsidR="00006DA5" w:rsidRPr="00B01C17">
              <w:rPr>
                <w:rFonts w:asciiTheme="majorHAnsi" w:hAnsiTheme="majorHAnsi" w:cstheme="majorHAnsi"/>
                <w:b/>
                <w:bCs/>
                <w:iCs/>
                <w:szCs w:val="20"/>
              </w:rPr>
              <w:t xml:space="preserve">15: Import </w:t>
            </w:r>
            <w:r w:rsidR="00006DA5">
              <w:rPr>
                <w:rFonts w:asciiTheme="majorHAnsi" w:hAnsiTheme="majorHAnsi" w:cstheme="majorHAnsi"/>
                <w:b/>
                <w:bCs/>
                <w:iCs/>
                <w:szCs w:val="20"/>
              </w:rPr>
              <w:t>Customs</w:t>
            </w:r>
            <w:r w:rsidR="00006DA5" w:rsidRPr="00B01C17">
              <w:rPr>
                <w:rFonts w:asciiTheme="majorHAnsi" w:hAnsiTheme="majorHAnsi" w:cstheme="majorHAnsi"/>
                <w:b/>
                <w:bCs/>
                <w:iCs/>
                <w:szCs w:val="20"/>
              </w:rPr>
              <w:t xml:space="preserve"> Declaration [EO to LUCCS]</w:t>
            </w:r>
          </w:p>
          <w:p w14:paraId="7467C71D" w14:textId="5AAA95A7" w:rsidR="00006DA5" w:rsidRPr="00B01C17" w:rsidRDefault="00006DA5" w:rsidP="00A2358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This message shall be submitted by the </w:t>
            </w:r>
            <w:r>
              <w:rPr>
                <w:rFonts w:asciiTheme="majorHAnsi" w:hAnsiTheme="majorHAnsi" w:cstheme="majorHAnsi"/>
                <w:szCs w:val="20"/>
              </w:rPr>
              <w:t>E</w:t>
            </w:r>
            <w:r w:rsidRPr="00B01C17">
              <w:rPr>
                <w:rFonts w:asciiTheme="majorHAnsi" w:hAnsiTheme="majorHAnsi" w:cstheme="majorHAnsi"/>
                <w:szCs w:val="20"/>
              </w:rPr>
              <w:t xml:space="preserve">conomic </w:t>
            </w:r>
            <w:r>
              <w:rPr>
                <w:rFonts w:asciiTheme="majorHAnsi" w:hAnsiTheme="majorHAnsi" w:cstheme="majorHAnsi"/>
                <w:szCs w:val="20"/>
              </w:rPr>
              <w:t>O</w:t>
            </w:r>
            <w:r w:rsidRPr="00B01C17">
              <w:rPr>
                <w:rFonts w:asciiTheme="majorHAnsi" w:hAnsiTheme="majorHAnsi" w:cstheme="majorHAnsi"/>
                <w:szCs w:val="20"/>
              </w:rPr>
              <w:t xml:space="preserve">perator, to </w:t>
            </w:r>
            <w:r w:rsidR="00126CC2">
              <w:rPr>
                <w:rFonts w:asciiTheme="majorHAnsi" w:hAnsiTheme="majorHAnsi" w:cstheme="majorHAnsi"/>
                <w:szCs w:val="20"/>
              </w:rPr>
              <w:t>lodge</w:t>
            </w:r>
            <w:r w:rsidR="00126CC2" w:rsidRPr="00B01C17">
              <w:rPr>
                <w:rFonts w:asciiTheme="majorHAnsi" w:hAnsiTheme="majorHAnsi" w:cstheme="majorHAnsi"/>
                <w:szCs w:val="20"/>
              </w:rPr>
              <w:t xml:space="preserve"> </w:t>
            </w:r>
            <w:r w:rsidRPr="00B01C17">
              <w:rPr>
                <w:rFonts w:asciiTheme="majorHAnsi" w:hAnsiTheme="majorHAnsi" w:cstheme="majorHAnsi"/>
                <w:szCs w:val="20"/>
              </w:rPr>
              <w:t>a</w:t>
            </w:r>
            <w:r>
              <w:rPr>
                <w:rFonts w:asciiTheme="majorHAnsi" w:hAnsiTheme="majorHAnsi" w:cstheme="majorHAnsi"/>
                <w:szCs w:val="20"/>
              </w:rPr>
              <w:t xml:space="preserve"> Customs </w:t>
            </w:r>
            <w:r w:rsidR="0098141D">
              <w:rPr>
                <w:rFonts w:asciiTheme="majorHAnsi" w:hAnsiTheme="majorHAnsi" w:cstheme="majorHAnsi"/>
                <w:szCs w:val="20"/>
              </w:rPr>
              <w:t>D</w:t>
            </w:r>
            <w:r w:rsidRPr="00B01C17">
              <w:rPr>
                <w:rFonts w:asciiTheme="majorHAnsi" w:hAnsiTheme="majorHAnsi" w:cstheme="majorHAnsi"/>
                <w:szCs w:val="20"/>
              </w:rPr>
              <w:t>eclaration. The message contains all the necessary declaration data.</w:t>
            </w:r>
          </w:p>
          <w:p w14:paraId="4C4EA622" w14:textId="6D20449A" w:rsidR="00006DA5" w:rsidRPr="00B01C17" w:rsidRDefault="00006DA5" w:rsidP="00A2358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lastRenderedPageBreak/>
              <w:t>The structure of this message is defined in “</w:t>
            </w:r>
            <w:r w:rsidR="00AD2485">
              <w:rPr>
                <w:rFonts w:asciiTheme="majorHAnsi" w:hAnsiTheme="majorHAnsi" w:cstheme="majorHAnsi"/>
                <w:szCs w:val="20"/>
              </w:rPr>
              <w:t>CC4</w:t>
            </w:r>
            <w:r w:rsidR="00F619DC">
              <w:rPr>
                <w:rFonts w:asciiTheme="majorHAnsi" w:hAnsiTheme="majorHAnsi" w:cstheme="majorHAnsi"/>
                <w:szCs w:val="20"/>
              </w:rPr>
              <w:t>15</w:t>
            </w:r>
            <w:r w:rsidR="00F220BD">
              <w:rPr>
                <w:rFonts w:asciiTheme="majorHAnsi" w:hAnsiTheme="majorHAnsi" w:cstheme="majorHAnsi"/>
                <w:szCs w:val="20"/>
              </w:rPr>
              <w:t>B</w:t>
            </w:r>
            <w:r w:rsidRPr="00B01C17">
              <w:rPr>
                <w:rFonts w:asciiTheme="majorHAnsi" w:hAnsiTheme="majorHAnsi" w:cstheme="majorHAnsi"/>
                <w:szCs w:val="20"/>
              </w:rPr>
              <w:t>.xsd”.</w:t>
            </w:r>
            <w:r w:rsidR="005D2949">
              <w:rPr>
                <w:rFonts w:asciiTheme="majorHAnsi" w:hAnsiTheme="majorHAnsi" w:cstheme="majorHAnsi"/>
                <w:szCs w:val="20"/>
              </w:rPr>
              <w:t xml:space="preserve"> For import, the message recipient </w:t>
            </w:r>
            <w:r w:rsidR="005D2949" w:rsidRPr="00593FF7">
              <w:rPr>
                <w:rFonts w:asciiTheme="majorHAnsi" w:hAnsiTheme="majorHAnsi" w:cstheme="majorHAnsi"/>
                <w:szCs w:val="20"/>
              </w:rPr>
              <w:t>is NIA.LU</w:t>
            </w:r>
            <w:r w:rsidR="005D2949">
              <w:rPr>
                <w:rFonts w:asciiTheme="majorHAnsi" w:hAnsiTheme="majorHAnsi" w:cstheme="majorHAnsi"/>
                <w:szCs w:val="20"/>
              </w:rPr>
              <w:t>.</w:t>
            </w:r>
          </w:p>
        </w:tc>
      </w:tr>
      <w:tr w:rsidR="00E13E23" w:rsidRPr="002C021D" w14:paraId="4F42F9E4" w14:textId="77777777" w:rsidTr="00A23585">
        <w:tc>
          <w:tcPr>
            <w:cnfStyle w:val="001000000000" w:firstRow="0" w:lastRow="0" w:firstColumn="1" w:lastColumn="0" w:oddVBand="0" w:evenVBand="0" w:oddHBand="0" w:evenHBand="0" w:firstRowFirstColumn="0" w:firstRowLastColumn="0" w:lastRowFirstColumn="0" w:lastRowLastColumn="0"/>
            <w:tcW w:w="0" w:type="auto"/>
          </w:tcPr>
          <w:p w14:paraId="7248C1A3" w14:textId="77777777" w:rsidR="00006DA5" w:rsidRPr="00B01C17" w:rsidRDefault="00006DA5" w:rsidP="00A23585">
            <w:pPr>
              <w:spacing w:after="120" w:line="240" w:lineRule="auto"/>
              <w:jc w:val="left"/>
              <w:rPr>
                <w:rFonts w:asciiTheme="majorHAnsi" w:hAnsiTheme="majorHAnsi" w:cstheme="majorHAnsi"/>
                <w:szCs w:val="20"/>
              </w:rPr>
            </w:pPr>
            <w:r w:rsidRPr="00B01C17">
              <w:rPr>
                <w:rFonts w:asciiTheme="majorHAnsi" w:hAnsiTheme="majorHAnsi" w:cstheme="majorHAnsi"/>
                <w:szCs w:val="20"/>
              </w:rPr>
              <w:lastRenderedPageBreak/>
              <w:t>Reject</w:t>
            </w:r>
            <w:r>
              <w:rPr>
                <w:rFonts w:asciiTheme="majorHAnsi" w:hAnsiTheme="majorHAnsi" w:cstheme="majorHAnsi"/>
                <w:szCs w:val="20"/>
              </w:rPr>
              <w:t xml:space="preserve"> </w:t>
            </w:r>
            <w:r w:rsidRPr="00B01C17">
              <w:rPr>
                <w:rFonts w:asciiTheme="majorHAnsi" w:hAnsiTheme="majorHAnsi" w:cstheme="majorHAnsi"/>
                <w:szCs w:val="20"/>
              </w:rPr>
              <w:t>Declaration and Notify EO</w:t>
            </w:r>
          </w:p>
        </w:tc>
        <w:tc>
          <w:tcPr>
            <w:tcW w:w="0" w:type="auto"/>
          </w:tcPr>
          <w:p w14:paraId="6C3986AB" w14:textId="3472B986" w:rsidR="00006DA5" w:rsidRPr="00B01C17" w:rsidRDefault="00006DA5"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If the </w:t>
            </w:r>
            <w:r>
              <w:rPr>
                <w:rFonts w:asciiTheme="majorHAnsi" w:hAnsiTheme="majorHAnsi" w:cstheme="majorHAnsi"/>
                <w:szCs w:val="20"/>
              </w:rPr>
              <w:t xml:space="preserve">Import Customs </w:t>
            </w:r>
            <w:r w:rsidR="000511AB">
              <w:rPr>
                <w:rFonts w:asciiTheme="majorHAnsi" w:hAnsiTheme="majorHAnsi" w:cstheme="majorHAnsi"/>
                <w:szCs w:val="20"/>
              </w:rPr>
              <w:t>D</w:t>
            </w:r>
            <w:r>
              <w:rPr>
                <w:rFonts w:asciiTheme="majorHAnsi" w:hAnsiTheme="majorHAnsi" w:cstheme="majorHAnsi"/>
                <w:szCs w:val="20"/>
              </w:rPr>
              <w:t xml:space="preserve">eclaration sent by the </w:t>
            </w:r>
            <w:r w:rsidR="000511AB">
              <w:rPr>
                <w:rFonts w:asciiTheme="majorHAnsi" w:hAnsiTheme="majorHAnsi" w:cstheme="majorHAnsi"/>
                <w:szCs w:val="20"/>
              </w:rPr>
              <w:t>D</w:t>
            </w:r>
            <w:r>
              <w:rPr>
                <w:rFonts w:asciiTheme="majorHAnsi" w:hAnsiTheme="majorHAnsi" w:cstheme="majorHAnsi"/>
                <w:szCs w:val="20"/>
              </w:rPr>
              <w:t>eclarant is</w:t>
            </w:r>
            <w:r w:rsidRPr="00B01C17">
              <w:rPr>
                <w:rFonts w:asciiTheme="majorHAnsi" w:hAnsiTheme="majorHAnsi" w:cstheme="majorHAnsi"/>
                <w:szCs w:val="20"/>
              </w:rPr>
              <w:t xml:space="preserve"> not vali</w:t>
            </w:r>
            <w:r>
              <w:rPr>
                <w:rFonts w:asciiTheme="majorHAnsi" w:hAnsiTheme="majorHAnsi" w:cstheme="majorHAnsi"/>
                <w:szCs w:val="20"/>
              </w:rPr>
              <w:t>d,</w:t>
            </w:r>
            <w:r w:rsidRPr="00B01C17">
              <w:rPr>
                <w:rFonts w:asciiTheme="majorHAnsi" w:hAnsiTheme="majorHAnsi" w:cstheme="majorHAnsi"/>
                <w:szCs w:val="20"/>
              </w:rPr>
              <w:t xml:space="preserve"> a specific message is sent to the </w:t>
            </w:r>
            <w:r w:rsidR="002144CE">
              <w:rPr>
                <w:rFonts w:asciiTheme="majorHAnsi" w:hAnsiTheme="majorHAnsi" w:cstheme="majorHAnsi"/>
                <w:szCs w:val="20"/>
              </w:rPr>
              <w:t>D</w:t>
            </w:r>
            <w:r>
              <w:rPr>
                <w:rFonts w:asciiTheme="majorHAnsi" w:hAnsiTheme="majorHAnsi" w:cstheme="majorHAnsi"/>
                <w:szCs w:val="20"/>
              </w:rPr>
              <w:t>eclarant</w:t>
            </w:r>
            <w:r w:rsidRPr="00B01C17">
              <w:rPr>
                <w:rFonts w:asciiTheme="majorHAnsi" w:hAnsiTheme="majorHAnsi" w:cstheme="majorHAnsi"/>
                <w:szCs w:val="20"/>
              </w:rPr>
              <w:t xml:space="preserve"> to notify the rejection.</w:t>
            </w:r>
            <w:r>
              <w:rPr>
                <w:rFonts w:asciiTheme="majorHAnsi" w:hAnsiTheme="majorHAnsi" w:cstheme="majorHAnsi"/>
                <w:szCs w:val="20"/>
              </w:rPr>
              <w:t xml:space="preserve"> It </w:t>
            </w:r>
            <w:r w:rsidR="00473B52">
              <w:rPr>
                <w:rFonts w:asciiTheme="majorHAnsi" w:hAnsiTheme="majorHAnsi" w:cstheme="majorHAnsi"/>
                <w:szCs w:val="20"/>
              </w:rPr>
              <w:t>can be</w:t>
            </w:r>
            <w:r>
              <w:rPr>
                <w:rFonts w:asciiTheme="majorHAnsi" w:hAnsiTheme="majorHAnsi" w:cstheme="majorHAnsi"/>
                <w:szCs w:val="20"/>
              </w:rPr>
              <w:t xml:space="preserve"> due to either functional errors (</w:t>
            </w:r>
            <w:r w:rsidR="003F3FBA">
              <w:rPr>
                <w:rFonts w:asciiTheme="majorHAnsi" w:hAnsiTheme="majorHAnsi" w:cstheme="majorHAnsi"/>
                <w:szCs w:val="20"/>
              </w:rPr>
              <w:t>IE456</w:t>
            </w:r>
            <w:r>
              <w:rPr>
                <w:rFonts w:asciiTheme="majorHAnsi" w:hAnsiTheme="majorHAnsi" w:cstheme="majorHAnsi"/>
                <w:szCs w:val="20"/>
              </w:rPr>
              <w:t>) or technical errors (IE17).</w:t>
            </w:r>
          </w:p>
        </w:tc>
        <w:tc>
          <w:tcPr>
            <w:tcW w:w="0" w:type="auto"/>
          </w:tcPr>
          <w:p w14:paraId="75F05178" w14:textId="16EF4772" w:rsidR="00006DA5" w:rsidRPr="00B01C17" w:rsidRDefault="00E528A2"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iCs/>
                <w:szCs w:val="20"/>
              </w:rPr>
            </w:pPr>
            <w:r>
              <w:rPr>
                <w:rFonts w:asciiTheme="majorHAnsi" w:hAnsiTheme="majorHAnsi" w:cstheme="majorHAnsi"/>
                <w:b/>
                <w:bCs/>
                <w:iCs/>
                <w:szCs w:val="20"/>
              </w:rPr>
              <w:t>IE4</w:t>
            </w:r>
            <w:r w:rsidR="002A742D">
              <w:rPr>
                <w:rFonts w:asciiTheme="majorHAnsi" w:hAnsiTheme="majorHAnsi" w:cstheme="majorHAnsi"/>
                <w:b/>
                <w:bCs/>
                <w:iCs/>
                <w:szCs w:val="20"/>
              </w:rPr>
              <w:t>5</w:t>
            </w:r>
            <w:r w:rsidR="00006DA5" w:rsidRPr="00B01C17">
              <w:rPr>
                <w:rFonts w:asciiTheme="majorHAnsi" w:hAnsiTheme="majorHAnsi" w:cstheme="majorHAnsi"/>
                <w:b/>
                <w:bCs/>
                <w:iCs/>
                <w:szCs w:val="20"/>
              </w:rPr>
              <w:t>6: Notification of Rejected Import Declaration [LUCCS to EO]</w:t>
            </w:r>
          </w:p>
          <w:p w14:paraId="1F725278" w14:textId="4904F577" w:rsidR="00006DA5" w:rsidRPr="00B01C17" w:rsidRDefault="00006DA5"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This message is used</w:t>
            </w:r>
            <w:r>
              <w:rPr>
                <w:rFonts w:asciiTheme="majorHAnsi" w:hAnsiTheme="majorHAnsi" w:cstheme="majorHAnsi"/>
                <w:szCs w:val="20"/>
              </w:rPr>
              <w:t xml:space="preserve"> </w:t>
            </w:r>
            <w:r w:rsidRPr="00B01C17">
              <w:rPr>
                <w:rFonts w:asciiTheme="majorHAnsi" w:hAnsiTheme="majorHAnsi" w:cstheme="majorHAnsi"/>
                <w:szCs w:val="20"/>
              </w:rPr>
              <w:t xml:space="preserve">to </w:t>
            </w:r>
            <w:r>
              <w:rPr>
                <w:rFonts w:asciiTheme="majorHAnsi" w:hAnsiTheme="majorHAnsi" w:cstheme="majorHAnsi"/>
                <w:szCs w:val="20"/>
              </w:rPr>
              <w:t xml:space="preserve">notify the </w:t>
            </w:r>
            <w:r w:rsidRPr="00B01C17">
              <w:rPr>
                <w:rFonts w:asciiTheme="majorHAnsi" w:hAnsiTheme="majorHAnsi" w:cstheme="majorHAnsi"/>
                <w:szCs w:val="20"/>
              </w:rPr>
              <w:t>Economic Operator</w:t>
            </w:r>
            <w:r>
              <w:rPr>
                <w:rFonts w:asciiTheme="majorHAnsi" w:hAnsiTheme="majorHAnsi" w:cstheme="majorHAnsi"/>
                <w:szCs w:val="20"/>
              </w:rPr>
              <w:t xml:space="preserve"> about</w:t>
            </w:r>
            <w:r w:rsidRPr="00B01C17">
              <w:rPr>
                <w:rFonts w:asciiTheme="majorHAnsi" w:hAnsiTheme="majorHAnsi" w:cstheme="majorHAnsi"/>
                <w:szCs w:val="20"/>
              </w:rPr>
              <w:t xml:space="preserve"> the</w:t>
            </w:r>
            <w:r>
              <w:rPr>
                <w:rFonts w:asciiTheme="majorHAnsi" w:hAnsiTheme="majorHAnsi" w:cstheme="majorHAnsi"/>
                <w:szCs w:val="20"/>
              </w:rPr>
              <w:t xml:space="preserve"> </w:t>
            </w:r>
            <w:r w:rsidRPr="00B01C17">
              <w:rPr>
                <w:rFonts w:asciiTheme="majorHAnsi" w:hAnsiTheme="majorHAnsi" w:cstheme="majorHAnsi"/>
                <w:szCs w:val="20"/>
              </w:rPr>
              <w:t xml:space="preserve">negative </w:t>
            </w:r>
            <w:r w:rsidR="00E13E23">
              <w:rPr>
                <w:rFonts w:asciiTheme="majorHAnsi" w:hAnsiTheme="majorHAnsi" w:cstheme="majorHAnsi"/>
                <w:szCs w:val="20"/>
              </w:rPr>
              <w:t>functional validation</w:t>
            </w:r>
            <w:r w:rsidRPr="00B01C17">
              <w:rPr>
                <w:rFonts w:asciiTheme="majorHAnsi" w:hAnsiTheme="majorHAnsi" w:cstheme="majorHAnsi"/>
                <w:szCs w:val="20"/>
              </w:rPr>
              <w:t xml:space="preserve"> </w:t>
            </w:r>
            <w:r>
              <w:rPr>
                <w:rFonts w:asciiTheme="majorHAnsi" w:hAnsiTheme="majorHAnsi" w:cstheme="majorHAnsi"/>
                <w:szCs w:val="20"/>
              </w:rPr>
              <w:t xml:space="preserve">of the Customs </w:t>
            </w:r>
            <w:r w:rsidR="000511AB">
              <w:rPr>
                <w:rFonts w:asciiTheme="majorHAnsi" w:hAnsiTheme="majorHAnsi" w:cstheme="majorHAnsi"/>
                <w:szCs w:val="20"/>
              </w:rPr>
              <w:t>D</w:t>
            </w:r>
            <w:r>
              <w:rPr>
                <w:rFonts w:asciiTheme="majorHAnsi" w:hAnsiTheme="majorHAnsi" w:cstheme="majorHAnsi"/>
                <w:szCs w:val="20"/>
              </w:rPr>
              <w:t>eclaration (conditions and business rules point of view)</w:t>
            </w:r>
            <w:r w:rsidRPr="00B01C17">
              <w:rPr>
                <w:rFonts w:asciiTheme="majorHAnsi" w:hAnsiTheme="majorHAnsi" w:cstheme="majorHAnsi"/>
                <w:szCs w:val="20"/>
              </w:rPr>
              <w:t>.</w:t>
            </w:r>
          </w:p>
          <w:p w14:paraId="7FD29264" w14:textId="77777777" w:rsidR="00006DA5" w:rsidRPr="00B01C17" w:rsidRDefault="00006DA5"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The message contains the LRN along with a list of functional errors.</w:t>
            </w:r>
          </w:p>
          <w:p w14:paraId="4C470D80" w14:textId="3F9B87E1" w:rsidR="00006DA5" w:rsidRDefault="00006DA5"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The structure of this message is defined in “</w:t>
            </w:r>
            <w:r w:rsidR="00CE2F0E" w:rsidRPr="00E528A2">
              <w:rPr>
                <w:rFonts w:asciiTheme="majorHAnsi" w:hAnsiTheme="majorHAnsi" w:cstheme="majorHAnsi"/>
                <w:szCs w:val="20"/>
              </w:rPr>
              <w:t>CC456B</w:t>
            </w:r>
            <w:r w:rsidRPr="00B01C17">
              <w:rPr>
                <w:rFonts w:asciiTheme="majorHAnsi" w:hAnsiTheme="majorHAnsi" w:cstheme="majorHAnsi"/>
                <w:szCs w:val="20"/>
              </w:rPr>
              <w:t>.xsd”.</w:t>
            </w:r>
          </w:p>
          <w:p w14:paraId="5CDDB50D" w14:textId="77777777" w:rsidR="00006DA5" w:rsidRDefault="00006DA5"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iCs/>
                <w:szCs w:val="20"/>
              </w:rPr>
            </w:pPr>
          </w:p>
          <w:p w14:paraId="40778D7D" w14:textId="13D73CF6" w:rsidR="00006DA5" w:rsidRPr="00B01C17" w:rsidRDefault="00006DA5"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b/>
                <w:bCs/>
                <w:iCs/>
                <w:szCs w:val="20"/>
              </w:rPr>
              <w:t>IE17: Notification of Technical Validation Error [LUCCS to EO]</w:t>
            </w:r>
          </w:p>
          <w:p w14:paraId="457BBF1D" w14:textId="3AAB2E8C" w:rsidR="00006DA5" w:rsidRPr="00B01C17" w:rsidRDefault="00006DA5"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This message is used</w:t>
            </w:r>
            <w:r>
              <w:rPr>
                <w:rFonts w:asciiTheme="majorHAnsi" w:hAnsiTheme="majorHAnsi" w:cstheme="majorHAnsi"/>
                <w:szCs w:val="20"/>
              </w:rPr>
              <w:t xml:space="preserve"> </w:t>
            </w:r>
            <w:r w:rsidRPr="00B01C17">
              <w:rPr>
                <w:rFonts w:asciiTheme="majorHAnsi" w:hAnsiTheme="majorHAnsi" w:cstheme="majorHAnsi"/>
                <w:szCs w:val="20"/>
              </w:rPr>
              <w:t xml:space="preserve">to </w:t>
            </w:r>
            <w:r>
              <w:rPr>
                <w:rFonts w:asciiTheme="majorHAnsi" w:hAnsiTheme="majorHAnsi" w:cstheme="majorHAnsi"/>
                <w:szCs w:val="20"/>
              </w:rPr>
              <w:t xml:space="preserve">notify the </w:t>
            </w:r>
            <w:r w:rsidRPr="00B01C17">
              <w:rPr>
                <w:rFonts w:asciiTheme="majorHAnsi" w:hAnsiTheme="majorHAnsi" w:cstheme="majorHAnsi"/>
                <w:szCs w:val="20"/>
              </w:rPr>
              <w:t>Economic Operator</w:t>
            </w:r>
            <w:r>
              <w:rPr>
                <w:rFonts w:asciiTheme="majorHAnsi" w:hAnsiTheme="majorHAnsi" w:cstheme="majorHAnsi"/>
                <w:szCs w:val="20"/>
              </w:rPr>
              <w:t xml:space="preserve"> about</w:t>
            </w:r>
            <w:r w:rsidRPr="00B01C17">
              <w:rPr>
                <w:rFonts w:asciiTheme="majorHAnsi" w:hAnsiTheme="majorHAnsi" w:cstheme="majorHAnsi"/>
                <w:szCs w:val="20"/>
              </w:rPr>
              <w:t xml:space="preserve"> the</w:t>
            </w:r>
            <w:r>
              <w:rPr>
                <w:rFonts w:asciiTheme="majorHAnsi" w:hAnsiTheme="majorHAnsi" w:cstheme="majorHAnsi"/>
                <w:szCs w:val="20"/>
              </w:rPr>
              <w:t xml:space="preserve"> </w:t>
            </w:r>
            <w:r w:rsidRPr="00B01C17">
              <w:rPr>
                <w:rFonts w:asciiTheme="majorHAnsi" w:hAnsiTheme="majorHAnsi" w:cstheme="majorHAnsi"/>
                <w:szCs w:val="20"/>
              </w:rPr>
              <w:t xml:space="preserve">negative </w:t>
            </w:r>
            <w:r w:rsidR="005067D7">
              <w:rPr>
                <w:rFonts w:asciiTheme="majorHAnsi" w:hAnsiTheme="majorHAnsi" w:cstheme="majorHAnsi"/>
                <w:szCs w:val="20"/>
              </w:rPr>
              <w:t>technical validation</w:t>
            </w:r>
            <w:r w:rsidRPr="00B01C17">
              <w:rPr>
                <w:rFonts w:asciiTheme="majorHAnsi" w:hAnsiTheme="majorHAnsi" w:cstheme="majorHAnsi"/>
                <w:szCs w:val="20"/>
              </w:rPr>
              <w:t xml:space="preserve"> </w:t>
            </w:r>
            <w:r>
              <w:rPr>
                <w:rFonts w:asciiTheme="majorHAnsi" w:hAnsiTheme="majorHAnsi" w:cstheme="majorHAnsi"/>
                <w:szCs w:val="20"/>
              </w:rPr>
              <w:t xml:space="preserve">of the Customs </w:t>
            </w:r>
            <w:r w:rsidR="000511AB">
              <w:rPr>
                <w:rFonts w:asciiTheme="majorHAnsi" w:hAnsiTheme="majorHAnsi" w:cstheme="majorHAnsi"/>
                <w:szCs w:val="20"/>
              </w:rPr>
              <w:t>D</w:t>
            </w:r>
            <w:r>
              <w:rPr>
                <w:rFonts w:asciiTheme="majorHAnsi" w:hAnsiTheme="majorHAnsi" w:cstheme="majorHAnsi"/>
                <w:szCs w:val="20"/>
              </w:rPr>
              <w:t>eclaration (format point of view)</w:t>
            </w:r>
            <w:r w:rsidRPr="00B01C17">
              <w:rPr>
                <w:rFonts w:asciiTheme="majorHAnsi" w:hAnsiTheme="majorHAnsi" w:cstheme="majorHAnsi"/>
                <w:szCs w:val="20"/>
              </w:rPr>
              <w:t>.</w:t>
            </w:r>
          </w:p>
          <w:p w14:paraId="375F990C" w14:textId="77777777" w:rsidR="00006DA5" w:rsidRPr="00B01C17" w:rsidRDefault="00006DA5"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The message contains the </w:t>
            </w:r>
            <w:r w:rsidRPr="00B158BF">
              <w:rPr>
                <w:rFonts w:asciiTheme="majorHAnsi" w:hAnsiTheme="majorHAnsi" w:cstheme="majorHAnsi"/>
                <w:szCs w:val="20"/>
              </w:rPr>
              <w:t>Correlation</w:t>
            </w:r>
            <w:r>
              <w:rPr>
                <w:rFonts w:asciiTheme="majorHAnsi" w:hAnsiTheme="majorHAnsi" w:cstheme="majorHAnsi"/>
                <w:szCs w:val="20"/>
              </w:rPr>
              <w:t xml:space="preserve"> </w:t>
            </w:r>
            <w:r w:rsidRPr="00B158BF">
              <w:rPr>
                <w:rFonts w:asciiTheme="majorHAnsi" w:hAnsiTheme="majorHAnsi" w:cstheme="majorHAnsi"/>
                <w:szCs w:val="20"/>
              </w:rPr>
              <w:t>Identifier</w:t>
            </w:r>
            <w:r>
              <w:rPr>
                <w:rFonts w:asciiTheme="majorHAnsi" w:hAnsiTheme="majorHAnsi" w:cstheme="majorHAnsi"/>
                <w:szCs w:val="20"/>
              </w:rPr>
              <w:t xml:space="preserve"> </w:t>
            </w:r>
            <w:r w:rsidRPr="00B01C17">
              <w:rPr>
                <w:rFonts w:asciiTheme="majorHAnsi" w:hAnsiTheme="majorHAnsi" w:cstheme="majorHAnsi"/>
                <w:szCs w:val="20"/>
              </w:rPr>
              <w:t xml:space="preserve">along with a list of </w:t>
            </w:r>
            <w:r>
              <w:rPr>
                <w:rFonts w:asciiTheme="majorHAnsi" w:hAnsiTheme="majorHAnsi" w:cstheme="majorHAnsi"/>
                <w:szCs w:val="20"/>
              </w:rPr>
              <w:t>technical</w:t>
            </w:r>
            <w:r w:rsidRPr="00B01C17">
              <w:rPr>
                <w:rFonts w:asciiTheme="majorHAnsi" w:hAnsiTheme="majorHAnsi" w:cstheme="majorHAnsi"/>
                <w:szCs w:val="20"/>
              </w:rPr>
              <w:t xml:space="preserve"> errors.</w:t>
            </w:r>
          </w:p>
          <w:p w14:paraId="697F2F35" w14:textId="77777777" w:rsidR="00006DA5" w:rsidRPr="002C021D" w:rsidRDefault="00006DA5"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The structure of this message is defined in “CCI1</w:t>
            </w:r>
            <w:r>
              <w:rPr>
                <w:rFonts w:asciiTheme="majorHAnsi" w:hAnsiTheme="majorHAnsi" w:cstheme="majorHAnsi"/>
                <w:szCs w:val="20"/>
              </w:rPr>
              <w:t>7</w:t>
            </w:r>
            <w:r w:rsidRPr="00B01C17">
              <w:rPr>
                <w:rFonts w:asciiTheme="majorHAnsi" w:hAnsiTheme="majorHAnsi" w:cstheme="majorHAnsi"/>
                <w:szCs w:val="20"/>
              </w:rPr>
              <w:t>A.xsd”.</w:t>
            </w:r>
          </w:p>
        </w:tc>
      </w:tr>
      <w:tr w:rsidR="00E13E23" w:rsidRPr="00B01C17" w14:paraId="2BF9B80D" w14:textId="77777777" w:rsidTr="00A2358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57798069" w14:textId="77777777" w:rsidR="00006DA5" w:rsidRPr="00B01C17" w:rsidRDefault="00006DA5" w:rsidP="00A23585">
            <w:pPr>
              <w:spacing w:after="120" w:line="240" w:lineRule="auto"/>
              <w:jc w:val="left"/>
              <w:rPr>
                <w:rFonts w:asciiTheme="majorHAnsi" w:hAnsiTheme="majorHAnsi" w:cstheme="majorHAnsi"/>
                <w:szCs w:val="20"/>
              </w:rPr>
            </w:pPr>
            <w:r w:rsidRPr="00B01C17">
              <w:rPr>
                <w:rFonts w:asciiTheme="majorHAnsi" w:hAnsiTheme="majorHAnsi" w:cstheme="majorHAnsi"/>
                <w:szCs w:val="20"/>
              </w:rPr>
              <w:lastRenderedPageBreak/>
              <w:t>Register</w:t>
            </w:r>
            <w:r>
              <w:rPr>
                <w:rFonts w:asciiTheme="majorHAnsi" w:hAnsiTheme="majorHAnsi" w:cstheme="majorHAnsi"/>
                <w:szCs w:val="20"/>
              </w:rPr>
              <w:t xml:space="preserve"> </w:t>
            </w:r>
            <w:r w:rsidRPr="00B01C17">
              <w:rPr>
                <w:rFonts w:asciiTheme="majorHAnsi" w:hAnsiTheme="majorHAnsi" w:cstheme="majorHAnsi"/>
                <w:szCs w:val="20"/>
              </w:rPr>
              <w:t>Declaration and Notify EO</w:t>
            </w:r>
          </w:p>
        </w:tc>
        <w:tc>
          <w:tcPr>
            <w:tcW w:w="0" w:type="auto"/>
          </w:tcPr>
          <w:p w14:paraId="155E8D4C" w14:textId="3F9FE2B1" w:rsidR="00006DA5" w:rsidRPr="00B01C17" w:rsidRDefault="00006DA5" w:rsidP="00A2358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 xml:space="preserve">If the Import Customs </w:t>
            </w:r>
            <w:r w:rsidR="000511AB">
              <w:rPr>
                <w:rFonts w:asciiTheme="majorHAnsi" w:hAnsiTheme="majorHAnsi" w:cstheme="majorHAnsi"/>
                <w:szCs w:val="20"/>
              </w:rPr>
              <w:t>D</w:t>
            </w:r>
            <w:r>
              <w:rPr>
                <w:rFonts w:asciiTheme="majorHAnsi" w:hAnsiTheme="majorHAnsi" w:cstheme="majorHAnsi"/>
                <w:szCs w:val="20"/>
              </w:rPr>
              <w:t xml:space="preserve">eclaration is valid, the Import Customs Office </w:t>
            </w:r>
            <w:r w:rsidR="00A00183">
              <w:rPr>
                <w:rFonts w:asciiTheme="majorHAnsi" w:hAnsiTheme="majorHAnsi" w:cstheme="majorHAnsi"/>
                <w:szCs w:val="20"/>
              </w:rPr>
              <w:t>(in case of NIS)</w:t>
            </w:r>
            <w:r w:rsidR="00781DB0">
              <w:rPr>
                <w:rFonts w:asciiTheme="majorHAnsi" w:hAnsiTheme="majorHAnsi" w:cstheme="majorHAnsi"/>
                <w:szCs w:val="20"/>
              </w:rPr>
              <w:t xml:space="preserve"> or the </w:t>
            </w:r>
            <w:r w:rsidR="008E2F81">
              <w:rPr>
                <w:rFonts w:asciiTheme="majorHAnsi" w:hAnsiTheme="majorHAnsi" w:cstheme="majorHAnsi"/>
                <w:szCs w:val="20"/>
              </w:rPr>
              <w:t xml:space="preserve">Supervising Customs Office </w:t>
            </w:r>
            <w:r w:rsidR="00A00183">
              <w:rPr>
                <w:rFonts w:asciiTheme="majorHAnsi" w:hAnsiTheme="majorHAnsi" w:cstheme="majorHAnsi"/>
                <w:szCs w:val="20"/>
              </w:rPr>
              <w:t xml:space="preserve">(in case of </w:t>
            </w:r>
            <w:r w:rsidR="00781DB0">
              <w:rPr>
                <w:rFonts w:asciiTheme="majorHAnsi" w:hAnsiTheme="majorHAnsi" w:cstheme="majorHAnsi"/>
                <w:szCs w:val="20"/>
              </w:rPr>
              <w:t xml:space="preserve">CCI) </w:t>
            </w:r>
            <w:r w:rsidRPr="00B01C17">
              <w:rPr>
                <w:rFonts w:asciiTheme="majorHAnsi" w:hAnsiTheme="majorHAnsi" w:cstheme="majorHAnsi"/>
                <w:szCs w:val="20"/>
              </w:rPr>
              <w:t>register</w:t>
            </w:r>
            <w:r>
              <w:rPr>
                <w:rFonts w:asciiTheme="majorHAnsi" w:hAnsiTheme="majorHAnsi" w:cstheme="majorHAnsi"/>
                <w:szCs w:val="20"/>
              </w:rPr>
              <w:t>s</w:t>
            </w:r>
            <w:r w:rsidRPr="00B01C17">
              <w:rPr>
                <w:rFonts w:asciiTheme="majorHAnsi" w:hAnsiTheme="majorHAnsi" w:cstheme="majorHAnsi"/>
                <w:szCs w:val="20"/>
              </w:rPr>
              <w:t xml:space="preserve"> the declaration</w:t>
            </w:r>
            <w:r>
              <w:rPr>
                <w:rFonts w:asciiTheme="majorHAnsi" w:hAnsiTheme="majorHAnsi" w:cstheme="majorHAnsi"/>
                <w:szCs w:val="20"/>
              </w:rPr>
              <w:t xml:space="preserve">, and the </w:t>
            </w:r>
            <w:r w:rsidR="000511AB">
              <w:rPr>
                <w:rFonts w:asciiTheme="majorHAnsi" w:hAnsiTheme="majorHAnsi" w:cstheme="majorHAnsi"/>
                <w:szCs w:val="20"/>
              </w:rPr>
              <w:t>D</w:t>
            </w:r>
            <w:r>
              <w:rPr>
                <w:rFonts w:asciiTheme="majorHAnsi" w:hAnsiTheme="majorHAnsi" w:cstheme="majorHAnsi"/>
                <w:szCs w:val="20"/>
              </w:rPr>
              <w:t>eclarant is notified about it.</w:t>
            </w:r>
          </w:p>
        </w:tc>
        <w:tc>
          <w:tcPr>
            <w:tcW w:w="0" w:type="auto"/>
          </w:tcPr>
          <w:p w14:paraId="675F6643" w14:textId="5B5BF931" w:rsidR="00006DA5" w:rsidRPr="00B01C17" w:rsidRDefault="00006DA5" w:rsidP="00A2358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b/>
                <w:bCs/>
                <w:iCs/>
                <w:szCs w:val="20"/>
              </w:rPr>
              <w:t>IE</w:t>
            </w:r>
            <w:r w:rsidR="00CE4489">
              <w:rPr>
                <w:rFonts w:asciiTheme="majorHAnsi" w:hAnsiTheme="majorHAnsi" w:cstheme="majorHAnsi"/>
                <w:b/>
                <w:bCs/>
                <w:iCs/>
                <w:szCs w:val="20"/>
              </w:rPr>
              <w:t>426</w:t>
            </w:r>
            <w:r w:rsidRPr="00B01C17">
              <w:rPr>
                <w:rFonts w:asciiTheme="majorHAnsi" w:hAnsiTheme="majorHAnsi" w:cstheme="majorHAnsi"/>
                <w:b/>
                <w:bCs/>
                <w:iCs/>
                <w:szCs w:val="20"/>
              </w:rPr>
              <w:t>: Notification About Registered Declaration [LUCCS to EO]</w:t>
            </w:r>
          </w:p>
          <w:p w14:paraId="51E30762" w14:textId="73C86D06" w:rsidR="00006DA5" w:rsidRPr="00B01C17" w:rsidRDefault="00006DA5" w:rsidP="00A2358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This message is </w:t>
            </w:r>
            <w:r>
              <w:rPr>
                <w:rFonts w:asciiTheme="majorHAnsi" w:hAnsiTheme="majorHAnsi" w:cstheme="majorHAnsi"/>
                <w:szCs w:val="20"/>
              </w:rPr>
              <w:t xml:space="preserve">used </w:t>
            </w:r>
            <w:r w:rsidRPr="00B01C17">
              <w:rPr>
                <w:rFonts w:asciiTheme="majorHAnsi" w:hAnsiTheme="majorHAnsi" w:cstheme="majorHAnsi"/>
                <w:szCs w:val="20"/>
              </w:rPr>
              <w:t xml:space="preserve">to </w:t>
            </w:r>
            <w:r>
              <w:rPr>
                <w:rFonts w:asciiTheme="majorHAnsi" w:hAnsiTheme="majorHAnsi" w:cstheme="majorHAnsi"/>
                <w:szCs w:val="20"/>
              </w:rPr>
              <w:t xml:space="preserve">notify </w:t>
            </w:r>
            <w:r w:rsidRPr="00B01C17">
              <w:rPr>
                <w:rFonts w:asciiTheme="majorHAnsi" w:hAnsiTheme="majorHAnsi" w:cstheme="majorHAnsi"/>
                <w:szCs w:val="20"/>
              </w:rPr>
              <w:t xml:space="preserve">the </w:t>
            </w:r>
            <w:r>
              <w:rPr>
                <w:rFonts w:asciiTheme="majorHAnsi" w:hAnsiTheme="majorHAnsi" w:cstheme="majorHAnsi"/>
                <w:szCs w:val="20"/>
              </w:rPr>
              <w:t>E</w:t>
            </w:r>
            <w:r w:rsidRPr="00B01C17">
              <w:rPr>
                <w:rFonts w:asciiTheme="majorHAnsi" w:hAnsiTheme="majorHAnsi" w:cstheme="majorHAnsi"/>
                <w:szCs w:val="20"/>
              </w:rPr>
              <w:t xml:space="preserve">conomic </w:t>
            </w:r>
            <w:r>
              <w:rPr>
                <w:rFonts w:asciiTheme="majorHAnsi" w:hAnsiTheme="majorHAnsi" w:cstheme="majorHAnsi"/>
                <w:szCs w:val="20"/>
              </w:rPr>
              <w:t>O</w:t>
            </w:r>
            <w:r w:rsidRPr="00B01C17">
              <w:rPr>
                <w:rFonts w:asciiTheme="majorHAnsi" w:hAnsiTheme="majorHAnsi" w:cstheme="majorHAnsi"/>
                <w:szCs w:val="20"/>
              </w:rPr>
              <w:t xml:space="preserve">perator </w:t>
            </w:r>
            <w:r>
              <w:rPr>
                <w:rFonts w:asciiTheme="majorHAnsi" w:hAnsiTheme="majorHAnsi" w:cstheme="majorHAnsi"/>
                <w:szCs w:val="20"/>
              </w:rPr>
              <w:t>about the registration of the Customs</w:t>
            </w:r>
            <w:r w:rsidRPr="00B01C17">
              <w:rPr>
                <w:rFonts w:asciiTheme="majorHAnsi" w:hAnsiTheme="majorHAnsi" w:cstheme="majorHAnsi"/>
                <w:szCs w:val="20"/>
              </w:rPr>
              <w:t xml:space="preserve"> </w:t>
            </w:r>
            <w:r w:rsidR="000511AB">
              <w:rPr>
                <w:rFonts w:asciiTheme="majorHAnsi" w:hAnsiTheme="majorHAnsi" w:cstheme="majorHAnsi"/>
                <w:szCs w:val="20"/>
              </w:rPr>
              <w:t>D</w:t>
            </w:r>
            <w:r w:rsidRPr="00B01C17">
              <w:rPr>
                <w:rFonts w:asciiTheme="majorHAnsi" w:hAnsiTheme="majorHAnsi" w:cstheme="majorHAnsi"/>
                <w:szCs w:val="20"/>
              </w:rPr>
              <w:t>eclaration</w:t>
            </w:r>
            <w:r>
              <w:rPr>
                <w:rFonts w:asciiTheme="majorHAnsi" w:hAnsiTheme="majorHAnsi" w:cstheme="majorHAnsi"/>
                <w:szCs w:val="20"/>
              </w:rPr>
              <w:t>.</w:t>
            </w:r>
            <w:r w:rsidRPr="00B01C17">
              <w:rPr>
                <w:rFonts w:asciiTheme="majorHAnsi" w:hAnsiTheme="majorHAnsi" w:cstheme="majorHAnsi"/>
                <w:szCs w:val="20"/>
              </w:rPr>
              <w:t xml:space="preserve"> </w:t>
            </w:r>
          </w:p>
          <w:p w14:paraId="0D9F1BC9" w14:textId="60E8CC93" w:rsidR="00006DA5" w:rsidRPr="00B01C17" w:rsidRDefault="00006DA5" w:rsidP="00A2358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The structure of this message is defined in “CC</w:t>
            </w:r>
            <w:r w:rsidR="00CE4489">
              <w:rPr>
                <w:rFonts w:asciiTheme="majorHAnsi" w:hAnsiTheme="majorHAnsi" w:cstheme="majorHAnsi"/>
                <w:szCs w:val="20"/>
              </w:rPr>
              <w:t>426</w:t>
            </w:r>
            <w:r>
              <w:rPr>
                <w:rFonts w:asciiTheme="majorHAnsi" w:hAnsiTheme="majorHAnsi" w:cstheme="majorHAnsi"/>
                <w:szCs w:val="20"/>
              </w:rPr>
              <w:t>B</w:t>
            </w:r>
            <w:r w:rsidRPr="00B01C17">
              <w:rPr>
                <w:rFonts w:asciiTheme="majorHAnsi" w:hAnsiTheme="majorHAnsi" w:cstheme="majorHAnsi"/>
                <w:szCs w:val="20"/>
              </w:rPr>
              <w:t>.xsd”.</w:t>
            </w:r>
          </w:p>
        </w:tc>
      </w:tr>
    </w:tbl>
    <w:p w14:paraId="4A9A9DAE" w14:textId="35944468" w:rsidR="00006DA5" w:rsidRDefault="00006DA5" w:rsidP="00006DA5">
      <w:pPr>
        <w:pStyle w:val="Heading4"/>
      </w:pPr>
      <w:r>
        <w:t>Pre-</w:t>
      </w:r>
      <w:r w:rsidR="000562DF">
        <w:t>l</w:t>
      </w:r>
      <w:r>
        <w:t xml:space="preserve">odged declaration </w:t>
      </w:r>
      <w:r w:rsidR="005E5CCE">
        <w:t>p</w:t>
      </w:r>
      <w:r>
        <w:t xml:space="preserve">resentation </w:t>
      </w:r>
      <w:r w:rsidR="00E303C4">
        <w:t>n</w:t>
      </w:r>
      <w:r>
        <w:t>otification</w:t>
      </w:r>
    </w:p>
    <w:p w14:paraId="2303EB13" w14:textId="3322A459" w:rsidR="007E3C47" w:rsidRDefault="007E3C47" w:rsidP="00006DA5">
      <w:r>
        <w:t xml:space="preserve">The Presentation Notification is </w:t>
      </w:r>
      <w:r w:rsidR="009132D4">
        <w:t xml:space="preserve">only </w:t>
      </w:r>
      <w:r>
        <w:t>required in</w:t>
      </w:r>
      <w:r w:rsidR="00006DA5">
        <w:t xml:space="preserve"> case the </w:t>
      </w:r>
      <w:r>
        <w:t xml:space="preserve">Customs </w:t>
      </w:r>
      <w:r w:rsidR="00117A14">
        <w:t>D</w:t>
      </w:r>
      <w:r w:rsidR="00006DA5">
        <w:t>eclaration was pre-lodged</w:t>
      </w:r>
      <w:r>
        <w:t xml:space="preserve">. </w:t>
      </w:r>
    </w:p>
    <w:p w14:paraId="63FDAC3A" w14:textId="6CFA9246" w:rsidR="00006DA5" w:rsidRDefault="007E3C47" w:rsidP="00006DA5">
      <w:r>
        <w:t>Two situations can occur:</w:t>
      </w:r>
      <w:r w:rsidR="00006DA5">
        <w:t xml:space="preserve"> the Presentation Notification is received</w:t>
      </w:r>
      <w:r>
        <w:t xml:space="preserve"> in time</w:t>
      </w:r>
      <w:r w:rsidR="00006DA5">
        <w:t xml:space="preserve"> or the time-limit </w:t>
      </w:r>
      <w:r>
        <w:t xml:space="preserve">to present the goods and </w:t>
      </w:r>
      <w:r w:rsidR="00395072">
        <w:t xml:space="preserve">submit </w:t>
      </w:r>
      <w:r>
        <w:t xml:space="preserve">the Presentation Notification </w:t>
      </w:r>
      <w:r w:rsidR="00395072">
        <w:t>has</w:t>
      </w:r>
      <w:r>
        <w:t xml:space="preserve"> </w:t>
      </w:r>
      <w:r w:rsidR="00006DA5">
        <w:t>expire</w:t>
      </w:r>
      <w:r>
        <w:t>d</w:t>
      </w:r>
      <w:r w:rsidR="00006DA5">
        <w:t xml:space="preserve">. </w:t>
      </w:r>
    </w:p>
    <w:tbl>
      <w:tblPr>
        <w:tblStyle w:val="GridTable5Dark-Accent1"/>
        <w:tblW w:w="0" w:type="auto"/>
        <w:tblLook w:val="04A0" w:firstRow="1" w:lastRow="0" w:firstColumn="1" w:lastColumn="0" w:noHBand="0" w:noVBand="1"/>
      </w:tblPr>
      <w:tblGrid>
        <w:gridCol w:w="1829"/>
        <w:gridCol w:w="5046"/>
        <w:gridCol w:w="3319"/>
      </w:tblGrid>
      <w:tr w:rsidR="007E3C47" w:rsidRPr="00B01C17" w14:paraId="099389BA" w14:textId="77777777" w:rsidTr="00A2358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5CC8B9EE" w14:textId="77777777" w:rsidR="007E3C47" w:rsidRPr="00B01C17" w:rsidRDefault="007E3C47" w:rsidP="00A23585">
            <w:pPr>
              <w:spacing w:after="120" w:line="240" w:lineRule="auto"/>
              <w:jc w:val="left"/>
              <w:rPr>
                <w:rFonts w:asciiTheme="majorHAnsi" w:hAnsiTheme="majorHAnsi" w:cstheme="majorHAnsi"/>
                <w:szCs w:val="20"/>
              </w:rPr>
            </w:pPr>
            <w:r w:rsidRPr="00B01C17">
              <w:rPr>
                <w:rFonts w:asciiTheme="majorHAnsi" w:hAnsiTheme="majorHAnsi" w:cstheme="majorHAnsi"/>
                <w:szCs w:val="20"/>
              </w:rPr>
              <w:t>Activity</w:t>
            </w:r>
          </w:p>
        </w:tc>
        <w:tc>
          <w:tcPr>
            <w:tcW w:w="0" w:type="auto"/>
          </w:tcPr>
          <w:p w14:paraId="1B91BBC6" w14:textId="77777777" w:rsidR="007E3C47" w:rsidRPr="00B01C17" w:rsidRDefault="007E3C47" w:rsidP="00A23585">
            <w:pPr>
              <w:spacing w:after="120" w:line="240" w:lineRule="auto"/>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Description</w:t>
            </w:r>
          </w:p>
        </w:tc>
        <w:tc>
          <w:tcPr>
            <w:tcW w:w="0" w:type="auto"/>
          </w:tcPr>
          <w:p w14:paraId="40DD6C61" w14:textId="77777777" w:rsidR="007E3C47" w:rsidRPr="00B01C17" w:rsidRDefault="007E3C47" w:rsidP="00A23585">
            <w:pPr>
              <w:spacing w:after="120" w:line="240" w:lineRule="auto"/>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Involved message(s)</w:t>
            </w:r>
          </w:p>
        </w:tc>
      </w:tr>
      <w:tr w:rsidR="007E3C47" w:rsidRPr="00B01C17" w14:paraId="1BC7E52E" w14:textId="77777777" w:rsidTr="00A2358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7C1758CB" w14:textId="77777777" w:rsidR="007E3C47" w:rsidRPr="00B01C17" w:rsidRDefault="007E3C47" w:rsidP="00A23585">
            <w:pPr>
              <w:spacing w:after="120" w:line="240" w:lineRule="auto"/>
              <w:jc w:val="left"/>
              <w:rPr>
                <w:rFonts w:asciiTheme="majorHAnsi" w:hAnsiTheme="majorHAnsi" w:cstheme="majorHAnsi"/>
                <w:szCs w:val="20"/>
              </w:rPr>
            </w:pPr>
            <w:r w:rsidRPr="00B01C17">
              <w:rPr>
                <w:rFonts w:asciiTheme="majorHAnsi" w:hAnsiTheme="majorHAnsi" w:cstheme="majorHAnsi"/>
                <w:szCs w:val="20"/>
              </w:rPr>
              <w:t xml:space="preserve">Notify </w:t>
            </w:r>
            <w:r>
              <w:rPr>
                <w:rFonts w:asciiTheme="majorHAnsi" w:hAnsiTheme="majorHAnsi" w:cstheme="majorHAnsi"/>
                <w:szCs w:val="20"/>
              </w:rPr>
              <w:t>A</w:t>
            </w:r>
            <w:r w:rsidRPr="00B01C17">
              <w:rPr>
                <w:rFonts w:asciiTheme="majorHAnsi" w:hAnsiTheme="majorHAnsi" w:cstheme="majorHAnsi"/>
                <w:szCs w:val="20"/>
              </w:rPr>
              <w:t>EO about Control Decision</w:t>
            </w:r>
          </w:p>
        </w:tc>
        <w:tc>
          <w:tcPr>
            <w:tcW w:w="0" w:type="auto"/>
          </w:tcPr>
          <w:p w14:paraId="26B654BD" w14:textId="64434E56" w:rsidR="007E3C47" w:rsidRPr="00B01C17" w:rsidRDefault="007E3C47" w:rsidP="00A23585">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 xml:space="preserve">In case the Customs </w:t>
            </w:r>
            <w:r w:rsidR="00117A14">
              <w:rPr>
                <w:rFonts w:asciiTheme="majorHAnsi" w:hAnsiTheme="majorHAnsi" w:cstheme="majorHAnsi"/>
                <w:szCs w:val="20"/>
              </w:rPr>
              <w:t>D</w:t>
            </w:r>
            <w:r>
              <w:rPr>
                <w:rFonts w:asciiTheme="majorHAnsi" w:hAnsiTheme="majorHAnsi" w:cstheme="majorHAnsi"/>
                <w:szCs w:val="20"/>
              </w:rPr>
              <w:t xml:space="preserve">eclaration was pre-lodged, the notification about the control decision </w:t>
            </w:r>
            <w:r w:rsidRPr="006959C9">
              <w:rPr>
                <w:rFonts w:asciiTheme="majorHAnsi" w:hAnsiTheme="majorHAnsi" w:cstheme="majorHAnsi"/>
                <w:szCs w:val="20"/>
              </w:rPr>
              <w:t xml:space="preserve">can be sent </w:t>
            </w:r>
            <w:r>
              <w:rPr>
                <w:rFonts w:asciiTheme="majorHAnsi" w:hAnsiTheme="majorHAnsi" w:cstheme="majorHAnsi"/>
                <w:szCs w:val="20"/>
              </w:rPr>
              <w:t>to</w:t>
            </w:r>
            <w:r w:rsidRPr="006959C9">
              <w:rPr>
                <w:rFonts w:asciiTheme="majorHAnsi" w:hAnsiTheme="majorHAnsi" w:cstheme="majorHAnsi"/>
                <w:szCs w:val="20"/>
              </w:rPr>
              <w:t xml:space="preserve"> the </w:t>
            </w:r>
            <w:r w:rsidR="00117A14">
              <w:rPr>
                <w:rFonts w:asciiTheme="majorHAnsi" w:hAnsiTheme="majorHAnsi" w:cstheme="majorHAnsi"/>
                <w:szCs w:val="20"/>
              </w:rPr>
              <w:t>D</w:t>
            </w:r>
            <w:r w:rsidRPr="006959C9">
              <w:rPr>
                <w:rFonts w:asciiTheme="majorHAnsi" w:hAnsiTheme="majorHAnsi" w:cstheme="majorHAnsi"/>
                <w:szCs w:val="20"/>
              </w:rPr>
              <w:t xml:space="preserve">eclarant </w:t>
            </w:r>
            <w:r>
              <w:rPr>
                <w:rFonts w:asciiTheme="majorHAnsi" w:hAnsiTheme="majorHAnsi" w:cstheme="majorHAnsi"/>
                <w:szCs w:val="20"/>
              </w:rPr>
              <w:t xml:space="preserve">prior the presentation of goods if the </w:t>
            </w:r>
            <w:r w:rsidR="00117A14">
              <w:rPr>
                <w:rFonts w:asciiTheme="majorHAnsi" w:hAnsiTheme="majorHAnsi" w:cstheme="majorHAnsi"/>
                <w:szCs w:val="20"/>
              </w:rPr>
              <w:t>D</w:t>
            </w:r>
            <w:r>
              <w:rPr>
                <w:rFonts w:asciiTheme="majorHAnsi" w:hAnsiTheme="majorHAnsi" w:cstheme="majorHAnsi"/>
                <w:szCs w:val="20"/>
              </w:rPr>
              <w:t>eclarant has the qualification of</w:t>
            </w:r>
            <w:r w:rsidR="00726C7F">
              <w:rPr>
                <w:rFonts w:asciiTheme="majorHAnsi" w:hAnsiTheme="majorHAnsi" w:cstheme="majorHAnsi"/>
                <w:szCs w:val="20"/>
              </w:rPr>
              <w:t xml:space="preserve"> an</w:t>
            </w:r>
            <w:r>
              <w:rPr>
                <w:rFonts w:asciiTheme="majorHAnsi" w:hAnsiTheme="majorHAnsi" w:cstheme="majorHAnsi"/>
                <w:szCs w:val="20"/>
              </w:rPr>
              <w:t xml:space="preserve"> Authori</w:t>
            </w:r>
            <w:r w:rsidR="00726C7F">
              <w:rPr>
                <w:rFonts w:asciiTheme="majorHAnsi" w:hAnsiTheme="majorHAnsi" w:cstheme="majorHAnsi"/>
                <w:szCs w:val="20"/>
              </w:rPr>
              <w:t>s</w:t>
            </w:r>
            <w:r>
              <w:rPr>
                <w:rFonts w:asciiTheme="majorHAnsi" w:hAnsiTheme="majorHAnsi" w:cstheme="majorHAnsi"/>
                <w:szCs w:val="20"/>
              </w:rPr>
              <w:t xml:space="preserve">ed Economic Operator (AEO) </w:t>
            </w:r>
          </w:p>
        </w:tc>
        <w:tc>
          <w:tcPr>
            <w:tcW w:w="0" w:type="auto"/>
          </w:tcPr>
          <w:p w14:paraId="3BDDAD34" w14:textId="67EC410C" w:rsidR="007E3C47" w:rsidRPr="00B01C17" w:rsidRDefault="007E3C47" w:rsidP="00A2358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b/>
                <w:bCs/>
                <w:iCs/>
                <w:szCs w:val="20"/>
              </w:rPr>
              <w:t>IE</w:t>
            </w:r>
            <w:r w:rsidR="00295A33">
              <w:rPr>
                <w:rFonts w:asciiTheme="majorHAnsi" w:hAnsiTheme="majorHAnsi" w:cstheme="majorHAnsi"/>
                <w:b/>
                <w:bCs/>
                <w:iCs/>
                <w:szCs w:val="20"/>
              </w:rPr>
              <w:t>460</w:t>
            </w:r>
            <w:r w:rsidRPr="00B01C17">
              <w:rPr>
                <w:rFonts w:asciiTheme="majorHAnsi" w:hAnsiTheme="majorHAnsi" w:cstheme="majorHAnsi"/>
                <w:b/>
                <w:bCs/>
                <w:iCs/>
                <w:szCs w:val="20"/>
              </w:rPr>
              <w:t xml:space="preserve">: Control Notification [LUCCS to </w:t>
            </w:r>
            <w:r>
              <w:rPr>
                <w:rFonts w:asciiTheme="majorHAnsi" w:hAnsiTheme="majorHAnsi" w:cstheme="majorHAnsi"/>
                <w:b/>
                <w:bCs/>
                <w:iCs/>
                <w:szCs w:val="20"/>
              </w:rPr>
              <w:t>A</w:t>
            </w:r>
            <w:r w:rsidRPr="00B01C17">
              <w:rPr>
                <w:rFonts w:asciiTheme="majorHAnsi" w:hAnsiTheme="majorHAnsi" w:cstheme="majorHAnsi"/>
                <w:b/>
                <w:bCs/>
                <w:iCs/>
                <w:szCs w:val="20"/>
              </w:rPr>
              <w:t>EO]</w:t>
            </w:r>
          </w:p>
          <w:p w14:paraId="424A75DD" w14:textId="63138536" w:rsidR="007E3C47" w:rsidRPr="00B01C17" w:rsidRDefault="007E3C47" w:rsidP="00A2358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This message is used to notify the </w:t>
            </w:r>
            <w:r>
              <w:rPr>
                <w:rFonts w:asciiTheme="majorHAnsi" w:hAnsiTheme="majorHAnsi" w:cstheme="majorHAnsi"/>
                <w:szCs w:val="20"/>
              </w:rPr>
              <w:t>Authori</w:t>
            </w:r>
            <w:r w:rsidR="00726C7F">
              <w:rPr>
                <w:rFonts w:asciiTheme="majorHAnsi" w:hAnsiTheme="majorHAnsi" w:cstheme="majorHAnsi"/>
                <w:szCs w:val="20"/>
              </w:rPr>
              <w:t>s</w:t>
            </w:r>
            <w:r>
              <w:rPr>
                <w:rFonts w:asciiTheme="majorHAnsi" w:hAnsiTheme="majorHAnsi" w:cstheme="majorHAnsi"/>
                <w:szCs w:val="20"/>
              </w:rPr>
              <w:t>ed E</w:t>
            </w:r>
            <w:r w:rsidRPr="00B01C17">
              <w:rPr>
                <w:rFonts w:asciiTheme="majorHAnsi" w:hAnsiTheme="majorHAnsi" w:cstheme="majorHAnsi"/>
                <w:szCs w:val="20"/>
              </w:rPr>
              <w:t xml:space="preserve">conomic </w:t>
            </w:r>
            <w:r>
              <w:rPr>
                <w:rFonts w:asciiTheme="majorHAnsi" w:hAnsiTheme="majorHAnsi" w:cstheme="majorHAnsi"/>
                <w:szCs w:val="20"/>
              </w:rPr>
              <w:t>O</w:t>
            </w:r>
            <w:r w:rsidRPr="00B01C17">
              <w:rPr>
                <w:rFonts w:asciiTheme="majorHAnsi" w:hAnsiTheme="majorHAnsi" w:cstheme="majorHAnsi"/>
                <w:szCs w:val="20"/>
              </w:rPr>
              <w:t xml:space="preserve">perator </w:t>
            </w:r>
            <w:r>
              <w:rPr>
                <w:rFonts w:asciiTheme="majorHAnsi" w:hAnsiTheme="majorHAnsi" w:cstheme="majorHAnsi"/>
                <w:szCs w:val="20"/>
              </w:rPr>
              <w:t xml:space="preserve">about </w:t>
            </w:r>
            <w:r w:rsidRPr="00B01C17">
              <w:rPr>
                <w:rFonts w:asciiTheme="majorHAnsi" w:hAnsiTheme="majorHAnsi" w:cstheme="majorHAnsi"/>
                <w:szCs w:val="20"/>
              </w:rPr>
              <w:t xml:space="preserve">the decision to control the </w:t>
            </w:r>
            <w:r>
              <w:rPr>
                <w:rFonts w:asciiTheme="majorHAnsi" w:hAnsiTheme="majorHAnsi" w:cstheme="majorHAnsi"/>
                <w:szCs w:val="20"/>
              </w:rPr>
              <w:t>Customs</w:t>
            </w:r>
            <w:r w:rsidRPr="00B01C17">
              <w:rPr>
                <w:rFonts w:asciiTheme="majorHAnsi" w:hAnsiTheme="majorHAnsi" w:cstheme="majorHAnsi"/>
                <w:szCs w:val="20"/>
              </w:rPr>
              <w:t xml:space="preserve"> </w:t>
            </w:r>
            <w:r w:rsidR="00117A14">
              <w:rPr>
                <w:rFonts w:asciiTheme="majorHAnsi" w:hAnsiTheme="majorHAnsi" w:cstheme="majorHAnsi"/>
                <w:szCs w:val="20"/>
              </w:rPr>
              <w:t>D</w:t>
            </w:r>
            <w:r w:rsidRPr="00B01C17">
              <w:rPr>
                <w:rFonts w:asciiTheme="majorHAnsi" w:hAnsiTheme="majorHAnsi" w:cstheme="majorHAnsi"/>
                <w:szCs w:val="20"/>
              </w:rPr>
              <w:t xml:space="preserve">eclaration. </w:t>
            </w:r>
          </w:p>
          <w:p w14:paraId="3D986E2F" w14:textId="62E8985B" w:rsidR="007E3C47" w:rsidRPr="00B01C17" w:rsidRDefault="007E3C47" w:rsidP="00A2358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szCs w:val="20"/>
              </w:rPr>
              <w:t>The structure of this message is defined in “CC</w:t>
            </w:r>
            <w:r w:rsidR="00295A33">
              <w:rPr>
                <w:rFonts w:asciiTheme="majorHAnsi" w:hAnsiTheme="majorHAnsi" w:cstheme="majorHAnsi"/>
                <w:szCs w:val="20"/>
              </w:rPr>
              <w:t>460</w:t>
            </w:r>
            <w:r>
              <w:rPr>
                <w:rFonts w:asciiTheme="majorHAnsi" w:hAnsiTheme="majorHAnsi" w:cstheme="majorHAnsi"/>
                <w:szCs w:val="20"/>
              </w:rPr>
              <w:t>B</w:t>
            </w:r>
            <w:r w:rsidRPr="00B01C17">
              <w:rPr>
                <w:rFonts w:asciiTheme="majorHAnsi" w:hAnsiTheme="majorHAnsi" w:cstheme="majorHAnsi"/>
                <w:szCs w:val="20"/>
              </w:rPr>
              <w:t>.xsd”.</w:t>
            </w:r>
          </w:p>
        </w:tc>
      </w:tr>
      <w:tr w:rsidR="007E3C47" w:rsidRPr="00B01C17" w14:paraId="05E56F4B" w14:textId="77777777" w:rsidTr="00A23585">
        <w:tc>
          <w:tcPr>
            <w:cnfStyle w:val="001000000000" w:firstRow="0" w:lastRow="0" w:firstColumn="1" w:lastColumn="0" w:oddVBand="0" w:evenVBand="0" w:oddHBand="0" w:evenHBand="0" w:firstRowFirstColumn="0" w:firstRowLastColumn="0" w:lastRowFirstColumn="0" w:lastRowLastColumn="0"/>
            <w:tcW w:w="0" w:type="auto"/>
          </w:tcPr>
          <w:p w14:paraId="5EAFE2F6" w14:textId="77777777" w:rsidR="007E3C47" w:rsidRPr="00244885" w:rsidRDefault="007E3C47" w:rsidP="00A23585">
            <w:pPr>
              <w:spacing w:line="240" w:lineRule="auto"/>
              <w:jc w:val="left"/>
              <w:rPr>
                <w:rFonts w:asciiTheme="majorHAnsi" w:hAnsiTheme="majorHAnsi" w:cstheme="majorHAnsi"/>
                <w:szCs w:val="20"/>
              </w:rPr>
            </w:pPr>
            <w:r w:rsidRPr="009E1EB2">
              <w:rPr>
                <w:rFonts w:asciiTheme="majorHAnsi" w:hAnsiTheme="majorHAnsi" w:cstheme="majorHAnsi"/>
                <w:szCs w:val="20"/>
              </w:rPr>
              <w:t xml:space="preserve">Handle </w:t>
            </w:r>
            <w:r>
              <w:rPr>
                <w:rFonts w:asciiTheme="majorHAnsi" w:hAnsiTheme="majorHAnsi" w:cstheme="majorHAnsi"/>
                <w:szCs w:val="20"/>
              </w:rPr>
              <w:t>Presentation Notification</w:t>
            </w:r>
          </w:p>
        </w:tc>
        <w:tc>
          <w:tcPr>
            <w:tcW w:w="0" w:type="auto"/>
          </w:tcPr>
          <w:p w14:paraId="1CA2DBA0" w14:textId="7EEA4826" w:rsidR="007E3C47" w:rsidRPr="00B01C17" w:rsidRDefault="007E3C47" w:rsidP="00A23585">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This sub</w:t>
            </w:r>
            <w:r w:rsidR="00A568D6">
              <w:rPr>
                <w:rFonts w:asciiTheme="majorHAnsi" w:hAnsiTheme="majorHAnsi" w:cstheme="majorHAnsi"/>
                <w:szCs w:val="20"/>
              </w:rPr>
              <w:t>-</w:t>
            </w:r>
            <w:r>
              <w:rPr>
                <w:rFonts w:asciiTheme="majorHAnsi" w:hAnsiTheme="majorHAnsi" w:cstheme="majorHAnsi"/>
                <w:szCs w:val="20"/>
              </w:rPr>
              <w:t xml:space="preserve">process describes the flows put in place to manage the Presentation Notification in case of a pre-lodged Customs </w:t>
            </w:r>
            <w:r w:rsidR="00117A14">
              <w:rPr>
                <w:rFonts w:asciiTheme="majorHAnsi" w:hAnsiTheme="majorHAnsi" w:cstheme="majorHAnsi"/>
                <w:szCs w:val="20"/>
              </w:rPr>
              <w:t>D</w:t>
            </w:r>
            <w:r>
              <w:rPr>
                <w:rFonts w:asciiTheme="majorHAnsi" w:hAnsiTheme="majorHAnsi" w:cstheme="majorHAnsi"/>
                <w:szCs w:val="20"/>
              </w:rPr>
              <w:t>eclaration.</w:t>
            </w:r>
          </w:p>
        </w:tc>
        <w:tc>
          <w:tcPr>
            <w:tcW w:w="0" w:type="auto"/>
          </w:tcPr>
          <w:p w14:paraId="2ED03DF3" w14:textId="29A8A73B" w:rsidR="005E009C" w:rsidRPr="005E009C" w:rsidRDefault="007E3C47" w:rsidP="00A23585">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iCs/>
                <w:color w:val="00A1DE" w:themeColor="accent1"/>
                <w:szCs w:val="20"/>
                <w:u w:val="single"/>
              </w:rPr>
            </w:pPr>
            <w:r>
              <w:rPr>
                <w:rFonts w:asciiTheme="majorHAnsi" w:hAnsiTheme="majorHAnsi" w:cstheme="majorHAnsi"/>
                <w:b/>
                <w:bCs/>
                <w:iCs/>
                <w:szCs w:val="20"/>
              </w:rPr>
              <w:t xml:space="preserve">See </w:t>
            </w:r>
            <w:hyperlink w:anchor="_handle_Presentation_Notification_1" w:history="1">
              <w:r w:rsidRPr="00093809">
                <w:rPr>
                  <w:rStyle w:val="Hyperlink"/>
                  <w:rFonts w:asciiTheme="majorHAnsi" w:hAnsiTheme="majorHAnsi" w:cstheme="majorHAnsi"/>
                  <w:b/>
                  <w:bCs/>
                  <w:iCs/>
                  <w:szCs w:val="20"/>
                </w:rPr>
                <w:t xml:space="preserve">handle </w:t>
              </w:r>
              <w:r>
                <w:rPr>
                  <w:rStyle w:val="Hyperlink"/>
                  <w:rFonts w:asciiTheme="majorHAnsi" w:hAnsiTheme="majorHAnsi" w:cstheme="majorHAnsi"/>
                  <w:b/>
                  <w:bCs/>
                  <w:iCs/>
                  <w:szCs w:val="20"/>
                </w:rPr>
                <w:t>Presentation Notification</w:t>
              </w:r>
            </w:hyperlink>
          </w:p>
        </w:tc>
      </w:tr>
    </w:tbl>
    <w:p w14:paraId="3FBBEC72" w14:textId="77777777" w:rsidR="00AB35B4" w:rsidRDefault="00AB35B4" w:rsidP="00B21B9D">
      <w:pPr>
        <w:pStyle w:val="Heading4"/>
      </w:pPr>
      <w:bookmarkStart w:id="19" w:name="_Declaration_acceptance_/"/>
      <w:bookmarkEnd w:id="19"/>
      <w:r>
        <w:t>Presentation notification (eidr)</w:t>
      </w:r>
    </w:p>
    <w:p w14:paraId="276A9E24" w14:textId="77777777" w:rsidR="00AB35B4" w:rsidRDefault="00AB35B4" w:rsidP="00AB35B4">
      <w:r w:rsidRPr="005B441F">
        <w:t>Entry in the declarant's records (EIDR), authorise the holder to lodge a Customs Declaration, including a simplified declaration, in the form of an entry in the declarant's records, provided that the particulars of that declaration are at the disposal of the customs authorities in the declarant's electronic system at the time when the Customs Declaration in the form of an entry in the declarant's records is lodged</w:t>
      </w:r>
      <w:r>
        <w:t>.</w:t>
      </w:r>
    </w:p>
    <w:p w14:paraId="62758862" w14:textId="471D30A8" w:rsidR="00AB35B4" w:rsidRDefault="00AB35B4" w:rsidP="00311EDC">
      <w:r>
        <w:t xml:space="preserve">The Presentation Notification </w:t>
      </w:r>
      <w:r w:rsidR="00403FEB">
        <w:t xml:space="preserve">message </w:t>
      </w:r>
      <w:r>
        <w:t>can only be used for CCI.</w:t>
      </w:r>
    </w:p>
    <w:p w14:paraId="51FE0C30" w14:textId="77777777" w:rsidR="00AB35B4" w:rsidRDefault="00AB35B4" w:rsidP="00B21B9D">
      <w:pPr>
        <w:pStyle w:val="Heading5"/>
      </w:pPr>
      <w:r>
        <w:t>Presentation notification submission</w:t>
      </w:r>
    </w:p>
    <w:p w14:paraId="1A267F8E" w14:textId="77777777" w:rsidR="00AB35B4" w:rsidRDefault="00AB35B4" w:rsidP="00AB35B4">
      <w:r>
        <w:t>The Presentation Notification is analysed after submission.</w:t>
      </w:r>
    </w:p>
    <w:tbl>
      <w:tblPr>
        <w:tblStyle w:val="GridTable5Dark-Accent1"/>
        <w:tblW w:w="0" w:type="auto"/>
        <w:tblLook w:val="04A0" w:firstRow="1" w:lastRow="0" w:firstColumn="1" w:lastColumn="0" w:noHBand="0" w:noVBand="1"/>
      </w:tblPr>
      <w:tblGrid>
        <w:gridCol w:w="1895"/>
        <w:gridCol w:w="4892"/>
        <w:gridCol w:w="3407"/>
      </w:tblGrid>
      <w:tr w:rsidR="00EB5684" w:rsidRPr="00B01C17" w14:paraId="052CC439" w14:textId="77777777" w:rsidTr="00395A7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51F83690" w14:textId="77777777" w:rsidR="00AB35B4" w:rsidRPr="00B01C17" w:rsidRDefault="00AB35B4" w:rsidP="00395A78">
            <w:pPr>
              <w:spacing w:after="120" w:line="240" w:lineRule="auto"/>
              <w:jc w:val="left"/>
              <w:rPr>
                <w:rFonts w:asciiTheme="majorHAnsi" w:hAnsiTheme="majorHAnsi" w:cstheme="majorHAnsi"/>
                <w:szCs w:val="20"/>
              </w:rPr>
            </w:pPr>
            <w:r w:rsidRPr="00B01C17">
              <w:rPr>
                <w:rFonts w:asciiTheme="majorHAnsi" w:hAnsiTheme="majorHAnsi" w:cstheme="majorHAnsi"/>
                <w:szCs w:val="20"/>
              </w:rPr>
              <w:t>Activity</w:t>
            </w:r>
          </w:p>
        </w:tc>
        <w:tc>
          <w:tcPr>
            <w:tcW w:w="0" w:type="auto"/>
          </w:tcPr>
          <w:p w14:paraId="3A521332" w14:textId="77777777" w:rsidR="00AB35B4" w:rsidRPr="00B01C17" w:rsidRDefault="00AB35B4" w:rsidP="00395A78">
            <w:pPr>
              <w:spacing w:after="120" w:line="240" w:lineRule="auto"/>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Description</w:t>
            </w:r>
          </w:p>
        </w:tc>
        <w:tc>
          <w:tcPr>
            <w:tcW w:w="0" w:type="auto"/>
          </w:tcPr>
          <w:p w14:paraId="79B739AE" w14:textId="77777777" w:rsidR="00AB35B4" w:rsidRPr="00B01C17" w:rsidRDefault="00AB35B4" w:rsidP="00395A78">
            <w:pPr>
              <w:spacing w:after="120" w:line="240" w:lineRule="auto"/>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Involved message(s)</w:t>
            </w:r>
          </w:p>
        </w:tc>
      </w:tr>
      <w:tr w:rsidR="00D83426" w:rsidRPr="00B01C17" w14:paraId="0008DECF" w14:textId="77777777" w:rsidTr="00395A7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41B1D300" w14:textId="7BD0B9FF" w:rsidR="00582EE3" w:rsidRDefault="00EB5684" w:rsidP="00395A78">
            <w:pPr>
              <w:spacing w:line="240" w:lineRule="auto"/>
              <w:jc w:val="left"/>
              <w:rPr>
                <w:rFonts w:asciiTheme="majorHAnsi" w:hAnsiTheme="majorHAnsi" w:cstheme="majorHAnsi"/>
                <w:szCs w:val="20"/>
              </w:rPr>
            </w:pPr>
            <w:r>
              <w:rPr>
                <w:rFonts w:asciiTheme="majorHAnsi" w:hAnsiTheme="majorHAnsi" w:cstheme="majorHAnsi"/>
                <w:szCs w:val="20"/>
              </w:rPr>
              <w:t xml:space="preserve">Temporary Presentation </w:t>
            </w:r>
            <w:r>
              <w:rPr>
                <w:rFonts w:asciiTheme="majorHAnsi" w:hAnsiTheme="majorHAnsi" w:cstheme="majorHAnsi"/>
                <w:szCs w:val="20"/>
              </w:rPr>
              <w:lastRenderedPageBreak/>
              <w:t>Notification Submission</w:t>
            </w:r>
          </w:p>
        </w:tc>
        <w:tc>
          <w:tcPr>
            <w:tcW w:w="0" w:type="auto"/>
          </w:tcPr>
          <w:p w14:paraId="5DF886C2" w14:textId="41FD6492" w:rsidR="00582EE3" w:rsidRPr="00B21B9D" w:rsidRDefault="00582EE3" w:rsidP="00B21B9D">
            <w:pPr>
              <w:pStyle w:val="NormalText"/>
              <w:cnfStyle w:val="000000100000" w:firstRow="0" w:lastRow="0" w:firstColumn="0" w:lastColumn="0" w:oddVBand="0" w:evenVBand="0" w:oddHBand="1" w:evenHBand="0" w:firstRowFirstColumn="0" w:firstRowLastColumn="0" w:lastRowFirstColumn="0" w:lastRowLastColumn="0"/>
              <w:rPr>
                <w:szCs w:val="20"/>
              </w:rPr>
            </w:pPr>
            <w:r w:rsidRPr="00B21B9D">
              <w:rPr>
                <w:sz w:val="20"/>
                <w:szCs w:val="20"/>
              </w:rPr>
              <w:lastRenderedPageBreak/>
              <w:t xml:space="preserve">In the cases of EIDR authorisations with Presentation Notification Waiver, for the purpose of customs supervision, customs can request the Presentation </w:t>
            </w:r>
            <w:r w:rsidRPr="00B21B9D">
              <w:rPr>
                <w:sz w:val="20"/>
                <w:szCs w:val="20"/>
              </w:rPr>
              <w:lastRenderedPageBreak/>
              <w:t>Notification for certain period or for certain kind of goods, because the customs authorities have identified a new serious financial risk for the EIDR.</w:t>
            </w:r>
          </w:p>
        </w:tc>
        <w:tc>
          <w:tcPr>
            <w:tcW w:w="0" w:type="auto"/>
          </w:tcPr>
          <w:p w14:paraId="1A65272B" w14:textId="77777777" w:rsidR="00582EE3" w:rsidRDefault="00EB5684" w:rsidP="00395A78">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lastRenderedPageBreak/>
              <w:t xml:space="preserve">IE462: </w:t>
            </w:r>
            <w:r w:rsidR="002F30A7">
              <w:rPr>
                <w:rFonts w:asciiTheme="majorHAnsi" w:hAnsiTheme="majorHAnsi" w:cstheme="majorHAnsi"/>
                <w:szCs w:val="20"/>
              </w:rPr>
              <w:t>Presentation Notification Request [LUCCS to EO]</w:t>
            </w:r>
          </w:p>
          <w:p w14:paraId="03C6E1FD" w14:textId="77777777" w:rsidR="002F30A7" w:rsidRDefault="002F30A7" w:rsidP="00395A78">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lastRenderedPageBreak/>
              <w:t xml:space="preserve">This message is </w:t>
            </w:r>
            <w:r w:rsidR="007D4500">
              <w:rPr>
                <w:rFonts w:asciiTheme="majorHAnsi" w:hAnsiTheme="majorHAnsi" w:cstheme="majorHAnsi"/>
                <w:szCs w:val="20"/>
              </w:rPr>
              <w:t xml:space="preserve">used to notify the Economic Operator about the </w:t>
            </w:r>
            <w:r w:rsidR="00CD0561">
              <w:rPr>
                <w:rFonts w:asciiTheme="majorHAnsi" w:hAnsiTheme="majorHAnsi" w:cstheme="majorHAnsi"/>
                <w:szCs w:val="20"/>
              </w:rPr>
              <w:t>Presentation Notification request.</w:t>
            </w:r>
          </w:p>
          <w:p w14:paraId="22569F90" w14:textId="2086A0F8" w:rsidR="00CD0561" w:rsidRDefault="00CD0561" w:rsidP="00395A78">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The structure of this message is defined in “CC462B.xsd”.</w:t>
            </w:r>
          </w:p>
        </w:tc>
      </w:tr>
      <w:tr w:rsidR="00582EE3" w:rsidRPr="00B01C17" w14:paraId="09A954E4" w14:textId="77777777" w:rsidTr="00395A78">
        <w:tc>
          <w:tcPr>
            <w:cnfStyle w:val="001000000000" w:firstRow="0" w:lastRow="0" w:firstColumn="1" w:lastColumn="0" w:oddVBand="0" w:evenVBand="0" w:oddHBand="0" w:evenHBand="0" w:firstRowFirstColumn="0" w:firstRowLastColumn="0" w:lastRowFirstColumn="0" w:lastRowLastColumn="0"/>
            <w:tcW w:w="0" w:type="auto"/>
          </w:tcPr>
          <w:p w14:paraId="21706380" w14:textId="20510E7E" w:rsidR="00AB35B4" w:rsidRPr="00B01C17" w:rsidRDefault="00AB35B4" w:rsidP="00395A78">
            <w:pPr>
              <w:spacing w:line="240" w:lineRule="auto"/>
              <w:jc w:val="left"/>
              <w:rPr>
                <w:rFonts w:asciiTheme="majorHAnsi" w:hAnsiTheme="majorHAnsi" w:cstheme="majorHAnsi"/>
                <w:szCs w:val="20"/>
              </w:rPr>
            </w:pPr>
            <w:r>
              <w:rPr>
                <w:rFonts w:asciiTheme="majorHAnsi" w:hAnsiTheme="majorHAnsi" w:cstheme="majorHAnsi"/>
                <w:szCs w:val="20"/>
              </w:rPr>
              <w:lastRenderedPageBreak/>
              <w:t>Validate PN</w:t>
            </w:r>
          </w:p>
        </w:tc>
        <w:tc>
          <w:tcPr>
            <w:tcW w:w="0" w:type="auto"/>
          </w:tcPr>
          <w:p w14:paraId="6FA5E017" w14:textId="77777777" w:rsidR="00AB35B4" w:rsidRPr="00B01C17" w:rsidRDefault="00AB35B4" w:rsidP="00395A78">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Once the Presentation Notification is sent by an Economic Operator, the message is verified against</w:t>
            </w:r>
            <w:r w:rsidRPr="000A0AA7">
              <w:rPr>
                <w:rFonts w:asciiTheme="majorHAnsi" w:hAnsiTheme="majorHAnsi" w:cstheme="majorHAnsi"/>
                <w:szCs w:val="20"/>
              </w:rPr>
              <w:t xml:space="preserve"> </w:t>
            </w:r>
            <w:r w:rsidRPr="00B01C17">
              <w:rPr>
                <w:rFonts w:asciiTheme="majorHAnsi" w:hAnsiTheme="majorHAnsi" w:cstheme="majorHAnsi"/>
                <w:szCs w:val="20"/>
              </w:rPr>
              <w:t xml:space="preserve">the </w:t>
            </w:r>
            <w:r>
              <w:rPr>
                <w:rFonts w:asciiTheme="majorHAnsi" w:hAnsiTheme="majorHAnsi" w:cstheme="majorHAnsi"/>
                <w:szCs w:val="20"/>
              </w:rPr>
              <w:t>format, conditions and business rules.</w:t>
            </w:r>
          </w:p>
        </w:tc>
        <w:tc>
          <w:tcPr>
            <w:tcW w:w="0" w:type="auto"/>
          </w:tcPr>
          <w:p w14:paraId="4992D435" w14:textId="77777777" w:rsidR="00AB35B4" w:rsidRDefault="00AB35B4" w:rsidP="00395A78">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IE433: Presentation Notification for EIDR [EO to LUCCS]</w:t>
            </w:r>
          </w:p>
          <w:p w14:paraId="20E3C6DA" w14:textId="77777777" w:rsidR="00AB35B4" w:rsidRDefault="00AB35B4" w:rsidP="00395A78">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This message shall be submitted by the Economic Operator in order to communicate the customs declaration made through the Entry Into the Declarant’s Records.</w:t>
            </w:r>
          </w:p>
          <w:p w14:paraId="5D506B9D" w14:textId="77777777" w:rsidR="00AB35B4" w:rsidRPr="00B01C17" w:rsidRDefault="00AB35B4" w:rsidP="00395A78">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The structure of this message is defined in “CC433B.xsd”.</w:t>
            </w:r>
          </w:p>
        </w:tc>
      </w:tr>
      <w:tr w:rsidR="00D83426" w:rsidRPr="00B01C17" w14:paraId="117F570A" w14:textId="77777777" w:rsidTr="00395A7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5A6890C3" w14:textId="77777777" w:rsidR="00AB35B4" w:rsidRDefault="00AB35B4" w:rsidP="00395A78">
            <w:pPr>
              <w:spacing w:line="240" w:lineRule="auto"/>
              <w:jc w:val="left"/>
              <w:rPr>
                <w:rFonts w:asciiTheme="majorHAnsi" w:hAnsiTheme="majorHAnsi" w:cstheme="majorHAnsi"/>
                <w:szCs w:val="20"/>
              </w:rPr>
            </w:pPr>
            <w:r>
              <w:rPr>
                <w:rFonts w:asciiTheme="majorHAnsi" w:hAnsiTheme="majorHAnsi" w:cstheme="majorHAnsi"/>
                <w:szCs w:val="20"/>
              </w:rPr>
              <w:t>Reject PN</w:t>
            </w:r>
          </w:p>
        </w:tc>
        <w:tc>
          <w:tcPr>
            <w:tcW w:w="0" w:type="auto"/>
          </w:tcPr>
          <w:p w14:paraId="78867ED9" w14:textId="77777777" w:rsidR="00AB35B4" w:rsidRDefault="00AB35B4" w:rsidP="00395A78">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If the Presentation Notification sent by an Economic Operator is invalid, then the Presentation Notification is rejected, and the Economic Operator is notified.</w:t>
            </w:r>
          </w:p>
        </w:tc>
        <w:tc>
          <w:tcPr>
            <w:tcW w:w="0" w:type="auto"/>
          </w:tcPr>
          <w:p w14:paraId="5ABD4E41" w14:textId="77777777" w:rsidR="00AB35B4" w:rsidRDefault="00AB35B4" w:rsidP="00395A78">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IE456: Message Rejection [LUCCS to EO]</w:t>
            </w:r>
          </w:p>
          <w:p w14:paraId="2B700488" w14:textId="77777777" w:rsidR="00AB35B4" w:rsidRPr="00B01C17" w:rsidRDefault="00AB35B4" w:rsidP="00395A78">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This message is used</w:t>
            </w:r>
            <w:r>
              <w:rPr>
                <w:rFonts w:asciiTheme="majorHAnsi" w:hAnsiTheme="majorHAnsi" w:cstheme="majorHAnsi"/>
                <w:szCs w:val="20"/>
              </w:rPr>
              <w:t xml:space="preserve"> </w:t>
            </w:r>
            <w:r w:rsidRPr="00B01C17">
              <w:rPr>
                <w:rFonts w:asciiTheme="majorHAnsi" w:hAnsiTheme="majorHAnsi" w:cstheme="majorHAnsi"/>
                <w:szCs w:val="20"/>
              </w:rPr>
              <w:t xml:space="preserve">to </w:t>
            </w:r>
            <w:r>
              <w:rPr>
                <w:rFonts w:asciiTheme="majorHAnsi" w:hAnsiTheme="majorHAnsi" w:cstheme="majorHAnsi"/>
                <w:szCs w:val="20"/>
              </w:rPr>
              <w:t xml:space="preserve">notify the </w:t>
            </w:r>
            <w:r w:rsidRPr="00B01C17">
              <w:rPr>
                <w:rFonts w:asciiTheme="majorHAnsi" w:hAnsiTheme="majorHAnsi" w:cstheme="majorHAnsi"/>
                <w:szCs w:val="20"/>
              </w:rPr>
              <w:t>Economic Operator</w:t>
            </w:r>
            <w:r>
              <w:rPr>
                <w:rFonts w:asciiTheme="majorHAnsi" w:hAnsiTheme="majorHAnsi" w:cstheme="majorHAnsi"/>
                <w:szCs w:val="20"/>
              </w:rPr>
              <w:t xml:space="preserve"> about</w:t>
            </w:r>
            <w:r w:rsidRPr="00B01C17">
              <w:rPr>
                <w:rFonts w:asciiTheme="majorHAnsi" w:hAnsiTheme="majorHAnsi" w:cstheme="majorHAnsi"/>
                <w:szCs w:val="20"/>
              </w:rPr>
              <w:t xml:space="preserve"> the</w:t>
            </w:r>
            <w:r>
              <w:rPr>
                <w:rFonts w:asciiTheme="majorHAnsi" w:hAnsiTheme="majorHAnsi" w:cstheme="majorHAnsi"/>
                <w:szCs w:val="20"/>
              </w:rPr>
              <w:t xml:space="preserve"> </w:t>
            </w:r>
            <w:r w:rsidRPr="00B01C17">
              <w:rPr>
                <w:rFonts w:asciiTheme="majorHAnsi" w:hAnsiTheme="majorHAnsi" w:cstheme="majorHAnsi"/>
                <w:szCs w:val="20"/>
              </w:rPr>
              <w:t xml:space="preserve">negative </w:t>
            </w:r>
            <w:r>
              <w:rPr>
                <w:rFonts w:asciiTheme="majorHAnsi" w:hAnsiTheme="majorHAnsi" w:cstheme="majorHAnsi"/>
                <w:szCs w:val="20"/>
              </w:rPr>
              <w:t>functional validation</w:t>
            </w:r>
            <w:r w:rsidRPr="00B01C17">
              <w:rPr>
                <w:rFonts w:asciiTheme="majorHAnsi" w:hAnsiTheme="majorHAnsi" w:cstheme="majorHAnsi"/>
                <w:szCs w:val="20"/>
              </w:rPr>
              <w:t xml:space="preserve"> </w:t>
            </w:r>
            <w:r>
              <w:rPr>
                <w:rFonts w:asciiTheme="majorHAnsi" w:hAnsiTheme="majorHAnsi" w:cstheme="majorHAnsi"/>
                <w:szCs w:val="20"/>
              </w:rPr>
              <w:t>of the Presentation Notification (conditions and business rules point of view)</w:t>
            </w:r>
            <w:r w:rsidRPr="00B01C17">
              <w:rPr>
                <w:rFonts w:asciiTheme="majorHAnsi" w:hAnsiTheme="majorHAnsi" w:cstheme="majorHAnsi"/>
                <w:szCs w:val="20"/>
              </w:rPr>
              <w:t>.</w:t>
            </w:r>
          </w:p>
          <w:p w14:paraId="036AA4FC" w14:textId="77777777" w:rsidR="00AB35B4" w:rsidRPr="00B01C17" w:rsidRDefault="00AB35B4" w:rsidP="00395A78">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The message contains the LRN along with a list of functional errors.</w:t>
            </w:r>
          </w:p>
          <w:p w14:paraId="2D480747" w14:textId="77777777" w:rsidR="00AB35B4" w:rsidRDefault="00AB35B4" w:rsidP="00395A78">
            <w:pPr>
              <w:spacing w:after="120" w:line="240" w:lineRule="auto"/>
              <w:jc w:val="left"/>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iCs/>
                <w:szCs w:val="20"/>
              </w:rPr>
            </w:pPr>
            <w:r w:rsidRPr="00B01C17">
              <w:rPr>
                <w:rFonts w:asciiTheme="majorHAnsi" w:hAnsiTheme="majorHAnsi" w:cstheme="majorHAnsi"/>
                <w:iCs/>
                <w:szCs w:val="20"/>
              </w:rPr>
              <w:t>The structure of this message is defined in “CC</w:t>
            </w:r>
            <w:r>
              <w:rPr>
                <w:rFonts w:asciiTheme="majorHAnsi" w:hAnsiTheme="majorHAnsi" w:cstheme="majorHAnsi"/>
                <w:iCs/>
                <w:szCs w:val="20"/>
              </w:rPr>
              <w:t>45</w:t>
            </w:r>
            <w:r w:rsidRPr="00B01C17">
              <w:rPr>
                <w:rFonts w:asciiTheme="majorHAnsi" w:hAnsiTheme="majorHAnsi" w:cstheme="majorHAnsi"/>
                <w:iCs/>
                <w:szCs w:val="20"/>
              </w:rPr>
              <w:t>6</w:t>
            </w:r>
            <w:r>
              <w:rPr>
                <w:rFonts w:asciiTheme="majorHAnsi" w:hAnsiTheme="majorHAnsi" w:cstheme="majorHAnsi"/>
                <w:iCs/>
                <w:szCs w:val="20"/>
              </w:rPr>
              <w:t>B</w:t>
            </w:r>
            <w:r w:rsidRPr="00B01C17">
              <w:rPr>
                <w:rFonts w:asciiTheme="majorHAnsi" w:hAnsiTheme="majorHAnsi" w:cstheme="majorHAnsi"/>
                <w:iCs/>
                <w:szCs w:val="20"/>
              </w:rPr>
              <w:t>.xsd”.</w:t>
            </w:r>
          </w:p>
          <w:p w14:paraId="3F4BFD51" w14:textId="77777777" w:rsidR="00AB35B4" w:rsidRDefault="00AB35B4" w:rsidP="00395A78">
            <w:pPr>
              <w:spacing w:after="120" w:line="240" w:lineRule="auto"/>
              <w:jc w:val="left"/>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iCs/>
                <w:szCs w:val="20"/>
              </w:rPr>
            </w:pPr>
          </w:p>
          <w:p w14:paraId="6141F40D" w14:textId="77777777" w:rsidR="00AB35B4" w:rsidRPr="00B01C17" w:rsidRDefault="00AB35B4" w:rsidP="00395A78">
            <w:pPr>
              <w:spacing w:after="120" w:line="240" w:lineRule="auto"/>
              <w:jc w:val="left"/>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b/>
                <w:bCs/>
                <w:iCs/>
                <w:szCs w:val="20"/>
              </w:rPr>
              <w:t>IE17: Notification of Technical Validation Error [LUCCS to EO]</w:t>
            </w:r>
          </w:p>
          <w:p w14:paraId="3A3C7894" w14:textId="77777777" w:rsidR="00AB35B4" w:rsidRPr="00B01C17" w:rsidRDefault="00AB35B4" w:rsidP="00395A78">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This message is used</w:t>
            </w:r>
            <w:r>
              <w:rPr>
                <w:rFonts w:asciiTheme="majorHAnsi" w:hAnsiTheme="majorHAnsi" w:cstheme="majorHAnsi"/>
                <w:szCs w:val="20"/>
              </w:rPr>
              <w:t xml:space="preserve"> </w:t>
            </w:r>
            <w:r w:rsidRPr="00B01C17">
              <w:rPr>
                <w:rFonts w:asciiTheme="majorHAnsi" w:hAnsiTheme="majorHAnsi" w:cstheme="majorHAnsi"/>
                <w:szCs w:val="20"/>
              </w:rPr>
              <w:t xml:space="preserve">to </w:t>
            </w:r>
            <w:r>
              <w:rPr>
                <w:rFonts w:asciiTheme="majorHAnsi" w:hAnsiTheme="majorHAnsi" w:cstheme="majorHAnsi"/>
                <w:szCs w:val="20"/>
              </w:rPr>
              <w:t xml:space="preserve">notify the </w:t>
            </w:r>
            <w:r w:rsidRPr="00B01C17">
              <w:rPr>
                <w:rFonts w:asciiTheme="majorHAnsi" w:hAnsiTheme="majorHAnsi" w:cstheme="majorHAnsi"/>
                <w:szCs w:val="20"/>
              </w:rPr>
              <w:t>Economic Operator</w:t>
            </w:r>
            <w:r>
              <w:rPr>
                <w:rFonts w:asciiTheme="majorHAnsi" w:hAnsiTheme="majorHAnsi" w:cstheme="majorHAnsi"/>
                <w:szCs w:val="20"/>
              </w:rPr>
              <w:t xml:space="preserve"> about</w:t>
            </w:r>
            <w:r w:rsidRPr="00B01C17">
              <w:rPr>
                <w:rFonts w:asciiTheme="majorHAnsi" w:hAnsiTheme="majorHAnsi" w:cstheme="majorHAnsi"/>
                <w:szCs w:val="20"/>
              </w:rPr>
              <w:t xml:space="preserve"> the</w:t>
            </w:r>
            <w:r>
              <w:rPr>
                <w:rFonts w:asciiTheme="majorHAnsi" w:hAnsiTheme="majorHAnsi" w:cstheme="majorHAnsi"/>
                <w:szCs w:val="20"/>
              </w:rPr>
              <w:t xml:space="preserve"> </w:t>
            </w:r>
            <w:r w:rsidRPr="00B01C17">
              <w:rPr>
                <w:rFonts w:asciiTheme="majorHAnsi" w:hAnsiTheme="majorHAnsi" w:cstheme="majorHAnsi"/>
                <w:szCs w:val="20"/>
              </w:rPr>
              <w:t xml:space="preserve">negative </w:t>
            </w:r>
            <w:r>
              <w:rPr>
                <w:rFonts w:asciiTheme="majorHAnsi" w:hAnsiTheme="majorHAnsi" w:cstheme="majorHAnsi"/>
                <w:szCs w:val="20"/>
              </w:rPr>
              <w:t>technical validation</w:t>
            </w:r>
            <w:r w:rsidRPr="00B01C17">
              <w:rPr>
                <w:rFonts w:asciiTheme="majorHAnsi" w:hAnsiTheme="majorHAnsi" w:cstheme="majorHAnsi"/>
                <w:szCs w:val="20"/>
              </w:rPr>
              <w:t xml:space="preserve"> </w:t>
            </w:r>
            <w:r>
              <w:rPr>
                <w:rFonts w:asciiTheme="majorHAnsi" w:hAnsiTheme="majorHAnsi" w:cstheme="majorHAnsi"/>
                <w:szCs w:val="20"/>
              </w:rPr>
              <w:t>of the Presentation Notification (format point of view)</w:t>
            </w:r>
            <w:r w:rsidRPr="00B01C17">
              <w:rPr>
                <w:rFonts w:asciiTheme="majorHAnsi" w:hAnsiTheme="majorHAnsi" w:cstheme="majorHAnsi"/>
                <w:szCs w:val="20"/>
              </w:rPr>
              <w:t>.</w:t>
            </w:r>
          </w:p>
          <w:p w14:paraId="3CEAA826" w14:textId="77777777" w:rsidR="00AB35B4" w:rsidRPr="00B01C17" w:rsidRDefault="00AB35B4" w:rsidP="00395A78">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The message contains the </w:t>
            </w:r>
            <w:r w:rsidRPr="00B158BF">
              <w:rPr>
                <w:rFonts w:asciiTheme="majorHAnsi" w:hAnsiTheme="majorHAnsi" w:cstheme="majorHAnsi"/>
                <w:szCs w:val="20"/>
              </w:rPr>
              <w:t>Correlation</w:t>
            </w:r>
            <w:r>
              <w:rPr>
                <w:rFonts w:asciiTheme="majorHAnsi" w:hAnsiTheme="majorHAnsi" w:cstheme="majorHAnsi"/>
                <w:szCs w:val="20"/>
              </w:rPr>
              <w:t xml:space="preserve"> </w:t>
            </w:r>
            <w:r w:rsidRPr="00B158BF">
              <w:rPr>
                <w:rFonts w:asciiTheme="majorHAnsi" w:hAnsiTheme="majorHAnsi" w:cstheme="majorHAnsi"/>
                <w:szCs w:val="20"/>
              </w:rPr>
              <w:t>Identifier</w:t>
            </w:r>
            <w:r>
              <w:rPr>
                <w:rFonts w:asciiTheme="majorHAnsi" w:hAnsiTheme="majorHAnsi" w:cstheme="majorHAnsi"/>
                <w:szCs w:val="20"/>
              </w:rPr>
              <w:t xml:space="preserve"> </w:t>
            </w:r>
            <w:r w:rsidRPr="00B01C17">
              <w:rPr>
                <w:rFonts w:asciiTheme="majorHAnsi" w:hAnsiTheme="majorHAnsi" w:cstheme="majorHAnsi"/>
                <w:szCs w:val="20"/>
              </w:rPr>
              <w:t xml:space="preserve">along with a list of </w:t>
            </w:r>
            <w:r>
              <w:rPr>
                <w:rFonts w:asciiTheme="majorHAnsi" w:hAnsiTheme="majorHAnsi" w:cstheme="majorHAnsi"/>
                <w:szCs w:val="20"/>
              </w:rPr>
              <w:t>technical</w:t>
            </w:r>
            <w:r w:rsidRPr="00B01C17">
              <w:rPr>
                <w:rFonts w:asciiTheme="majorHAnsi" w:hAnsiTheme="majorHAnsi" w:cstheme="majorHAnsi"/>
                <w:szCs w:val="20"/>
              </w:rPr>
              <w:t xml:space="preserve"> errors.</w:t>
            </w:r>
          </w:p>
          <w:p w14:paraId="1141803E" w14:textId="77777777" w:rsidR="00AB35B4" w:rsidRDefault="00AB35B4" w:rsidP="00395A78">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p>
        </w:tc>
      </w:tr>
      <w:tr w:rsidR="00EB5684" w:rsidRPr="00B01C17" w14:paraId="4F854202" w14:textId="77777777" w:rsidTr="00395A78">
        <w:tc>
          <w:tcPr>
            <w:cnfStyle w:val="001000000000" w:firstRow="0" w:lastRow="0" w:firstColumn="1" w:lastColumn="0" w:oddVBand="0" w:evenVBand="0" w:oddHBand="0" w:evenHBand="0" w:firstRowFirstColumn="0" w:firstRowLastColumn="0" w:lastRowFirstColumn="0" w:lastRowLastColumn="0"/>
            <w:tcW w:w="0" w:type="auto"/>
          </w:tcPr>
          <w:p w14:paraId="1C3028BF" w14:textId="77777777" w:rsidR="00AB35B4" w:rsidRDefault="00AB35B4" w:rsidP="00395A78">
            <w:pPr>
              <w:spacing w:line="240" w:lineRule="auto"/>
              <w:jc w:val="left"/>
              <w:rPr>
                <w:rFonts w:asciiTheme="majorHAnsi" w:hAnsiTheme="majorHAnsi" w:cstheme="majorHAnsi"/>
                <w:szCs w:val="20"/>
              </w:rPr>
            </w:pPr>
            <w:r w:rsidRPr="00B01C17">
              <w:rPr>
                <w:rFonts w:asciiTheme="majorHAnsi" w:hAnsiTheme="majorHAnsi" w:cstheme="majorHAnsi"/>
                <w:szCs w:val="20"/>
              </w:rPr>
              <w:t>Register</w:t>
            </w:r>
            <w:r>
              <w:rPr>
                <w:rFonts w:asciiTheme="majorHAnsi" w:hAnsiTheme="majorHAnsi" w:cstheme="majorHAnsi"/>
                <w:szCs w:val="20"/>
              </w:rPr>
              <w:t xml:space="preserve"> PN</w:t>
            </w:r>
            <w:r w:rsidRPr="00B01C17">
              <w:rPr>
                <w:rFonts w:asciiTheme="majorHAnsi" w:hAnsiTheme="majorHAnsi" w:cstheme="majorHAnsi"/>
                <w:szCs w:val="20"/>
              </w:rPr>
              <w:t xml:space="preserve"> and Notify EO</w:t>
            </w:r>
          </w:p>
        </w:tc>
        <w:tc>
          <w:tcPr>
            <w:tcW w:w="0" w:type="auto"/>
          </w:tcPr>
          <w:p w14:paraId="7E97E14E" w14:textId="77777777" w:rsidR="00AB35B4" w:rsidRDefault="00AB35B4" w:rsidP="00395A78">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 xml:space="preserve">If the Presentation Notification is valid, the Supervising Customs Office </w:t>
            </w:r>
            <w:r w:rsidRPr="00B01C17">
              <w:rPr>
                <w:rFonts w:asciiTheme="majorHAnsi" w:hAnsiTheme="majorHAnsi" w:cstheme="majorHAnsi"/>
                <w:szCs w:val="20"/>
              </w:rPr>
              <w:t>register</w:t>
            </w:r>
            <w:r>
              <w:rPr>
                <w:rFonts w:asciiTheme="majorHAnsi" w:hAnsiTheme="majorHAnsi" w:cstheme="majorHAnsi"/>
                <w:szCs w:val="20"/>
              </w:rPr>
              <w:t>s</w:t>
            </w:r>
            <w:r w:rsidRPr="00B01C17">
              <w:rPr>
                <w:rFonts w:asciiTheme="majorHAnsi" w:hAnsiTheme="majorHAnsi" w:cstheme="majorHAnsi"/>
                <w:szCs w:val="20"/>
              </w:rPr>
              <w:t xml:space="preserve"> the declaration</w:t>
            </w:r>
            <w:r>
              <w:rPr>
                <w:rFonts w:asciiTheme="majorHAnsi" w:hAnsiTheme="majorHAnsi" w:cstheme="majorHAnsi"/>
                <w:szCs w:val="20"/>
              </w:rPr>
              <w:t>, and the Declarant is notified about it.</w:t>
            </w:r>
          </w:p>
        </w:tc>
        <w:tc>
          <w:tcPr>
            <w:tcW w:w="0" w:type="auto"/>
          </w:tcPr>
          <w:p w14:paraId="23AB56D6" w14:textId="77777777" w:rsidR="00AB35B4" w:rsidRPr="00B01C17" w:rsidRDefault="00AB35B4" w:rsidP="00395A78">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b/>
                <w:bCs/>
                <w:iCs/>
                <w:szCs w:val="20"/>
              </w:rPr>
              <w:t>IE</w:t>
            </w:r>
            <w:r>
              <w:rPr>
                <w:rFonts w:asciiTheme="majorHAnsi" w:hAnsiTheme="majorHAnsi" w:cstheme="majorHAnsi"/>
                <w:b/>
                <w:bCs/>
                <w:iCs/>
                <w:szCs w:val="20"/>
              </w:rPr>
              <w:t>457</w:t>
            </w:r>
            <w:r w:rsidRPr="00B01C17">
              <w:rPr>
                <w:rFonts w:asciiTheme="majorHAnsi" w:hAnsiTheme="majorHAnsi" w:cstheme="majorHAnsi"/>
                <w:b/>
                <w:bCs/>
                <w:iCs/>
                <w:szCs w:val="20"/>
              </w:rPr>
              <w:t xml:space="preserve">: </w:t>
            </w:r>
            <w:r>
              <w:rPr>
                <w:rFonts w:asciiTheme="majorHAnsi" w:hAnsiTheme="majorHAnsi" w:cstheme="majorHAnsi"/>
                <w:b/>
                <w:bCs/>
                <w:iCs/>
                <w:szCs w:val="20"/>
              </w:rPr>
              <w:t>Presentation Notification Registration</w:t>
            </w:r>
            <w:r w:rsidRPr="00B01C17">
              <w:rPr>
                <w:rFonts w:asciiTheme="majorHAnsi" w:hAnsiTheme="majorHAnsi" w:cstheme="majorHAnsi"/>
                <w:b/>
                <w:bCs/>
                <w:iCs/>
                <w:szCs w:val="20"/>
              </w:rPr>
              <w:t xml:space="preserve"> [LUCCS to EO]</w:t>
            </w:r>
          </w:p>
          <w:p w14:paraId="7F2F1FFD" w14:textId="77777777" w:rsidR="00AB35B4" w:rsidRPr="00B01C17" w:rsidRDefault="00AB35B4" w:rsidP="00395A78">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This message is </w:t>
            </w:r>
            <w:r>
              <w:rPr>
                <w:rFonts w:asciiTheme="majorHAnsi" w:hAnsiTheme="majorHAnsi" w:cstheme="majorHAnsi"/>
                <w:szCs w:val="20"/>
              </w:rPr>
              <w:t xml:space="preserve">used </w:t>
            </w:r>
            <w:r w:rsidRPr="00B01C17">
              <w:rPr>
                <w:rFonts w:asciiTheme="majorHAnsi" w:hAnsiTheme="majorHAnsi" w:cstheme="majorHAnsi"/>
                <w:szCs w:val="20"/>
              </w:rPr>
              <w:t xml:space="preserve">to </w:t>
            </w:r>
            <w:r>
              <w:rPr>
                <w:rFonts w:asciiTheme="majorHAnsi" w:hAnsiTheme="majorHAnsi" w:cstheme="majorHAnsi"/>
                <w:szCs w:val="20"/>
              </w:rPr>
              <w:t xml:space="preserve">notify </w:t>
            </w:r>
            <w:r w:rsidRPr="00B01C17">
              <w:rPr>
                <w:rFonts w:asciiTheme="majorHAnsi" w:hAnsiTheme="majorHAnsi" w:cstheme="majorHAnsi"/>
                <w:szCs w:val="20"/>
              </w:rPr>
              <w:t xml:space="preserve">the </w:t>
            </w:r>
            <w:r>
              <w:rPr>
                <w:rFonts w:asciiTheme="majorHAnsi" w:hAnsiTheme="majorHAnsi" w:cstheme="majorHAnsi"/>
                <w:szCs w:val="20"/>
              </w:rPr>
              <w:t>E</w:t>
            </w:r>
            <w:r w:rsidRPr="00B01C17">
              <w:rPr>
                <w:rFonts w:asciiTheme="majorHAnsi" w:hAnsiTheme="majorHAnsi" w:cstheme="majorHAnsi"/>
                <w:szCs w:val="20"/>
              </w:rPr>
              <w:t xml:space="preserve">conomic </w:t>
            </w:r>
            <w:r>
              <w:rPr>
                <w:rFonts w:asciiTheme="majorHAnsi" w:hAnsiTheme="majorHAnsi" w:cstheme="majorHAnsi"/>
                <w:szCs w:val="20"/>
              </w:rPr>
              <w:t>O</w:t>
            </w:r>
            <w:r w:rsidRPr="00B01C17">
              <w:rPr>
                <w:rFonts w:asciiTheme="majorHAnsi" w:hAnsiTheme="majorHAnsi" w:cstheme="majorHAnsi"/>
                <w:szCs w:val="20"/>
              </w:rPr>
              <w:t xml:space="preserve">perator </w:t>
            </w:r>
            <w:r>
              <w:rPr>
                <w:rFonts w:asciiTheme="majorHAnsi" w:hAnsiTheme="majorHAnsi" w:cstheme="majorHAnsi"/>
                <w:szCs w:val="20"/>
              </w:rPr>
              <w:t>about the registration of the Presentation Notification.</w:t>
            </w:r>
            <w:r w:rsidRPr="00B01C17">
              <w:rPr>
                <w:rFonts w:asciiTheme="majorHAnsi" w:hAnsiTheme="majorHAnsi" w:cstheme="majorHAnsi"/>
                <w:szCs w:val="20"/>
              </w:rPr>
              <w:t xml:space="preserve"> </w:t>
            </w:r>
          </w:p>
          <w:p w14:paraId="4DEB1B5B" w14:textId="77777777" w:rsidR="00AB35B4" w:rsidRDefault="00AB35B4" w:rsidP="00395A78">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The structure of this message is defined in “CC</w:t>
            </w:r>
            <w:r>
              <w:rPr>
                <w:rFonts w:asciiTheme="majorHAnsi" w:hAnsiTheme="majorHAnsi" w:cstheme="majorHAnsi"/>
                <w:szCs w:val="20"/>
              </w:rPr>
              <w:t>457B</w:t>
            </w:r>
            <w:r w:rsidRPr="00B01C17">
              <w:rPr>
                <w:rFonts w:asciiTheme="majorHAnsi" w:hAnsiTheme="majorHAnsi" w:cstheme="majorHAnsi"/>
                <w:szCs w:val="20"/>
              </w:rPr>
              <w:t>.xsd”.</w:t>
            </w:r>
          </w:p>
        </w:tc>
      </w:tr>
    </w:tbl>
    <w:p w14:paraId="4642194C" w14:textId="77777777" w:rsidR="00AB35B4" w:rsidRPr="004509D8" w:rsidRDefault="00AB35B4" w:rsidP="00AB35B4">
      <w:r>
        <w:t xml:space="preserve"> </w:t>
      </w:r>
    </w:p>
    <w:p w14:paraId="55E25E42" w14:textId="28DB3416" w:rsidR="007E3C47" w:rsidRDefault="007E3C47" w:rsidP="005E009C">
      <w:pPr>
        <w:pStyle w:val="Heading4"/>
      </w:pPr>
      <w:r>
        <w:lastRenderedPageBreak/>
        <w:t xml:space="preserve">Declaration acceptance / </w:t>
      </w:r>
      <w:r w:rsidR="00A0549B">
        <w:t>r</w:t>
      </w:r>
      <w:r>
        <w:t>ejection</w:t>
      </w:r>
    </w:p>
    <w:p w14:paraId="347E1F1B" w14:textId="53C146EA" w:rsidR="007E3C47" w:rsidRDefault="00473B52" w:rsidP="007E3C47">
      <w:pPr>
        <w:rPr>
          <w:rFonts w:asciiTheme="majorHAnsi" w:hAnsiTheme="majorHAnsi" w:cstheme="majorHAnsi"/>
          <w:szCs w:val="20"/>
        </w:rPr>
      </w:pPr>
      <w:r>
        <w:rPr>
          <w:rFonts w:asciiTheme="majorHAnsi" w:hAnsiTheme="majorHAnsi" w:cstheme="majorHAnsi"/>
          <w:szCs w:val="20"/>
        </w:rPr>
        <w:t xml:space="preserve">The Import Customs </w:t>
      </w:r>
      <w:r w:rsidR="00117A14">
        <w:rPr>
          <w:rFonts w:asciiTheme="majorHAnsi" w:hAnsiTheme="majorHAnsi" w:cstheme="majorHAnsi"/>
          <w:szCs w:val="20"/>
        </w:rPr>
        <w:t>D</w:t>
      </w:r>
      <w:r>
        <w:rPr>
          <w:rFonts w:asciiTheme="majorHAnsi" w:hAnsiTheme="majorHAnsi" w:cstheme="majorHAnsi"/>
          <w:szCs w:val="20"/>
        </w:rPr>
        <w:t xml:space="preserve">eclaration is analysed again at the presentation of goods. </w:t>
      </w:r>
      <w:r w:rsidR="007E3C47">
        <w:rPr>
          <w:rFonts w:asciiTheme="majorHAnsi" w:hAnsiTheme="majorHAnsi" w:cstheme="majorHAnsi"/>
          <w:szCs w:val="20"/>
        </w:rPr>
        <w:t xml:space="preserve">Once </w:t>
      </w:r>
      <w:r>
        <w:rPr>
          <w:rFonts w:asciiTheme="majorHAnsi" w:hAnsiTheme="majorHAnsi" w:cstheme="majorHAnsi"/>
          <w:szCs w:val="20"/>
        </w:rPr>
        <w:t xml:space="preserve">the Customs </w:t>
      </w:r>
      <w:r w:rsidR="00117A14">
        <w:rPr>
          <w:rFonts w:asciiTheme="majorHAnsi" w:hAnsiTheme="majorHAnsi" w:cstheme="majorHAnsi"/>
          <w:szCs w:val="20"/>
        </w:rPr>
        <w:t>D</w:t>
      </w:r>
      <w:r w:rsidR="007E3C47">
        <w:rPr>
          <w:rFonts w:asciiTheme="majorHAnsi" w:hAnsiTheme="majorHAnsi" w:cstheme="majorHAnsi"/>
          <w:szCs w:val="20"/>
        </w:rPr>
        <w:t xml:space="preserve">eclaration is received and the goods </w:t>
      </w:r>
      <w:r w:rsidR="00B66303">
        <w:rPr>
          <w:rFonts w:asciiTheme="majorHAnsi" w:hAnsiTheme="majorHAnsi" w:cstheme="majorHAnsi"/>
          <w:szCs w:val="20"/>
        </w:rPr>
        <w:t>have been</w:t>
      </w:r>
      <w:r w:rsidR="007E3C47">
        <w:rPr>
          <w:rFonts w:asciiTheme="majorHAnsi" w:hAnsiTheme="majorHAnsi" w:cstheme="majorHAnsi"/>
          <w:szCs w:val="20"/>
        </w:rPr>
        <w:t xml:space="preserve"> presented, the declaration can be accepted or not.</w:t>
      </w:r>
    </w:p>
    <w:tbl>
      <w:tblPr>
        <w:tblStyle w:val="GridTable5Dark-Accent1"/>
        <w:tblW w:w="0" w:type="auto"/>
        <w:tblLook w:val="04A0" w:firstRow="1" w:lastRow="0" w:firstColumn="1" w:lastColumn="0" w:noHBand="0" w:noVBand="1"/>
      </w:tblPr>
      <w:tblGrid>
        <w:gridCol w:w="1595"/>
        <w:gridCol w:w="5170"/>
        <w:gridCol w:w="3429"/>
      </w:tblGrid>
      <w:tr w:rsidR="00462146" w:rsidRPr="00B01C17" w14:paraId="7003DBFA" w14:textId="77777777" w:rsidTr="00A2358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1F410977" w14:textId="77777777" w:rsidR="007E3C47" w:rsidRPr="00B01C17" w:rsidRDefault="007E3C47" w:rsidP="00A23585">
            <w:pPr>
              <w:spacing w:after="120" w:line="240" w:lineRule="auto"/>
              <w:jc w:val="left"/>
              <w:rPr>
                <w:rFonts w:asciiTheme="majorHAnsi" w:hAnsiTheme="majorHAnsi" w:cstheme="majorHAnsi"/>
                <w:szCs w:val="20"/>
              </w:rPr>
            </w:pPr>
            <w:bookmarkStart w:id="20" w:name="_Hlk95399435"/>
            <w:r w:rsidRPr="00B01C17">
              <w:rPr>
                <w:rFonts w:asciiTheme="majorHAnsi" w:hAnsiTheme="majorHAnsi" w:cstheme="majorHAnsi"/>
                <w:szCs w:val="20"/>
              </w:rPr>
              <w:t>Activity</w:t>
            </w:r>
          </w:p>
        </w:tc>
        <w:tc>
          <w:tcPr>
            <w:tcW w:w="0" w:type="auto"/>
          </w:tcPr>
          <w:p w14:paraId="1D14E037" w14:textId="77777777" w:rsidR="007E3C47" w:rsidRPr="00B01C17" w:rsidRDefault="007E3C47" w:rsidP="00A23585">
            <w:pPr>
              <w:spacing w:after="120" w:line="240" w:lineRule="auto"/>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Description</w:t>
            </w:r>
          </w:p>
        </w:tc>
        <w:tc>
          <w:tcPr>
            <w:tcW w:w="0" w:type="auto"/>
          </w:tcPr>
          <w:p w14:paraId="44EA6A7B" w14:textId="77777777" w:rsidR="007E3C47" w:rsidRPr="00B01C17" w:rsidRDefault="007E3C47" w:rsidP="00A23585">
            <w:pPr>
              <w:spacing w:after="120" w:line="240" w:lineRule="auto"/>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Involved message(s)</w:t>
            </w:r>
          </w:p>
        </w:tc>
      </w:tr>
      <w:tr w:rsidR="00462146" w:rsidRPr="007822C7" w14:paraId="3CE06AB1" w14:textId="77777777" w:rsidTr="00A2358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5F1B0A38" w14:textId="77777777" w:rsidR="007E3C47" w:rsidRPr="00B01C17" w:rsidRDefault="007E3C47" w:rsidP="00A23585">
            <w:pPr>
              <w:spacing w:line="240" w:lineRule="auto"/>
              <w:jc w:val="left"/>
              <w:rPr>
                <w:rFonts w:asciiTheme="majorHAnsi" w:hAnsiTheme="majorHAnsi" w:cstheme="majorHAnsi"/>
                <w:szCs w:val="20"/>
              </w:rPr>
            </w:pPr>
            <w:r w:rsidRPr="007822C7">
              <w:rPr>
                <w:rFonts w:asciiTheme="majorHAnsi" w:hAnsiTheme="majorHAnsi" w:cstheme="majorHAnsi"/>
                <w:szCs w:val="20"/>
              </w:rPr>
              <w:t>Reject Declaration and Notify EO</w:t>
            </w:r>
          </w:p>
        </w:tc>
        <w:tc>
          <w:tcPr>
            <w:tcW w:w="0" w:type="auto"/>
          </w:tcPr>
          <w:p w14:paraId="2B63DEB0" w14:textId="4432A05A" w:rsidR="007E3C47" w:rsidRPr="00B01C17" w:rsidRDefault="007E3C47" w:rsidP="00A23585">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Following the presentation of goods, i</w:t>
            </w:r>
            <w:r w:rsidRPr="00B01C17">
              <w:rPr>
                <w:rFonts w:asciiTheme="majorHAnsi" w:hAnsiTheme="majorHAnsi" w:cstheme="majorHAnsi"/>
                <w:szCs w:val="20"/>
              </w:rPr>
              <w:t xml:space="preserve">f the </w:t>
            </w:r>
            <w:r>
              <w:rPr>
                <w:rFonts w:asciiTheme="majorHAnsi" w:hAnsiTheme="majorHAnsi" w:cstheme="majorHAnsi"/>
                <w:szCs w:val="20"/>
              </w:rPr>
              <w:t>Import</w:t>
            </w:r>
            <w:r w:rsidRPr="00B01C17">
              <w:rPr>
                <w:rFonts w:asciiTheme="majorHAnsi" w:hAnsiTheme="majorHAnsi" w:cstheme="majorHAnsi"/>
                <w:szCs w:val="20"/>
              </w:rPr>
              <w:t xml:space="preserve"> </w:t>
            </w:r>
            <w:r>
              <w:rPr>
                <w:rFonts w:asciiTheme="majorHAnsi" w:hAnsiTheme="majorHAnsi" w:cstheme="majorHAnsi"/>
                <w:szCs w:val="20"/>
              </w:rPr>
              <w:t>Customs</w:t>
            </w:r>
            <w:r w:rsidRPr="00B01C17">
              <w:rPr>
                <w:rFonts w:asciiTheme="majorHAnsi" w:hAnsiTheme="majorHAnsi" w:cstheme="majorHAnsi"/>
                <w:szCs w:val="20"/>
              </w:rPr>
              <w:t xml:space="preserve"> </w:t>
            </w:r>
            <w:r w:rsidR="00117A14">
              <w:rPr>
                <w:rFonts w:asciiTheme="majorHAnsi" w:hAnsiTheme="majorHAnsi" w:cstheme="majorHAnsi"/>
                <w:szCs w:val="20"/>
              </w:rPr>
              <w:t>D</w:t>
            </w:r>
            <w:r w:rsidRPr="00B01C17">
              <w:rPr>
                <w:rFonts w:asciiTheme="majorHAnsi" w:hAnsiTheme="majorHAnsi" w:cstheme="majorHAnsi"/>
                <w:szCs w:val="20"/>
              </w:rPr>
              <w:t>eclaration does not satisfy all business rules and conditions</w:t>
            </w:r>
            <w:r>
              <w:rPr>
                <w:rFonts w:asciiTheme="majorHAnsi" w:hAnsiTheme="majorHAnsi" w:cstheme="majorHAnsi"/>
                <w:szCs w:val="20"/>
              </w:rPr>
              <w:t>,</w:t>
            </w:r>
            <w:r w:rsidRPr="00B01C17">
              <w:rPr>
                <w:rFonts w:asciiTheme="majorHAnsi" w:hAnsiTheme="majorHAnsi" w:cstheme="majorHAnsi"/>
                <w:szCs w:val="20"/>
              </w:rPr>
              <w:t xml:space="preserve"> the </w:t>
            </w:r>
            <w:r>
              <w:rPr>
                <w:rFonts w:asciiTheme="majorHAnsi" w:hAnsiTheme="majorHAnsi" w:cstheme="majorHAnsi"/>
                <w:szCs w:val="20"/>
              </w:rPr>
              <w:t>Customs</w:t>
            </w:r>
            <w:r w:rsidRPr="00B01C17">
              <w:rPr>
                <w:rFonts w:asciiTheme="majorHAnsi" w:hAnsiTheme="majorHAnsi" w:cstheme="majorHAnsi"/>
                <w:szCs w:val="20"/>
              </w:rPr>
              <w:t xml:space="preserve"> </w:t>
            </w:r>
            <w:r>
              <w:rPr>
                <w:rFonts w:asciiTheme="majorHAnsi" w:hAnsiTheme="majorHAnsi" w:cstheme="majorHAnsi"/>
                <w:szCs w:val="20"/>
              </w:rPr>
              <w:t>Office of Import</w:t>
            </w:r>
            <w:r w:rsidRPr="00B01C17">
              <w:rPr>
                <w:rFonts w:asciiTheme="majorHAnsi" w:hAnsiTheme="majorHAnsi" w:cstheme="majorHAnsi"/>
                <w:szCs w:val="20"/>
              </w:rPr>
              <w:t xml:space="preserve"> reject</w:t>
            </w:r>
            <w:r w:rsidR="00702B74">
              <w:rPr>
                <w:rFonts w:asciiTheme="majorHAnsi" w:hAnsiTheme="majorHAnsi" w:cstheme="majorHAnsi"/>
                <w:szCs w:val="20"/>
              </w:rPr>
              <w:t>s</w:t>
            </w:r>
            <w:r w:rsidRPr="00B01C17">
              <w:rPr>
                <w:rFonts w:asciiTheme="majorHAnsi" w:hAnsiTheme="majorHAnsi" w:cstheme="majorHAnsi"/>
                <w:szCs w:val="20"/>
              </w:rPr>
              <w:t xml:space="preserve"> the declaration</w:t>
            </w:r>
            <w:r>
              <w:rPr>
                <w:rFonts w:asciiTheme="majorHAnsi" w:hAnsiTheme="majorHAnsi" w:cstheme="majorHAnsi"/>
                <w:szCs w:val="20"/>
              </w:rPr>
              <w:t xml:space="preserve"> </w:t>
            </w:r>
            <w:r w:rsidRPr="00B01C17">
              <w:rPr>
                <w:rFonts w:asciiTheme="majorHAnsi" w:hAnsiTheme="majorHAnsi" w:cstheme="majorHAnsi"/>
                <w:szCs w:val="20"/>
              </w:rPr>
              <w:t xml:space="preserve">and informs the </w:t>
            </w:r>
            <w:r w:rsidR="00117A14">
              <w:rPr>
                <w:rFonts w:asciiTheme="majorHAnsi" w:hAnsiTheme="majorHAnsi" w:cstheme="majorHAnsi"/>
                <w:szCs w:val="20"/>
              </w:rPr>
              <w:t>D</w:t>
            </w:r>
            <w:r>
              <w:rPr>
                <w:rFonts w:asciiTheme="majorHAnsi" w:hAnsiTheme="majorHAnsi" w:cstheme="majorHAnsi"/>
                <w:szCs w:val="20"/>
              </w:rPr>
              <w:t>eclarant</w:t>
            </w:r>
            <w:r w:rsidRPr="00B01C17">
              <w:rPr>
                <w:rFonts w:asciiTheme="majorHAnsi" w:hAnsiTheme="majorHAnsi" w:cstheme="majorHAnsi"/>
                <w:szCs w:val="20"/>
              </w:rPr>
              <w:t xml:space="preserve"> about the rejection.</w:t>
            </w:r>
          </w:p>
        </w:tc>
        <w:tc>
          <w:tcPr>
            <w:tcW w:w="0" w:type="auto"/>
          </w:tcPr>
          <w:p w14:paraId="3162BF55" w14:textId="2E0AF481" w:rsidR="007E3C47" w:rsidRPr="00B01C17" w:rsidRDefault="00CE2F0E" w:rsidP="00A2358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Pr>
                <w:rFonts w:asciiTheme="majorHAnsi" w:hAnsiTheme="majorHAnsi" w:cstheme="majorHAnsi"/>
                <w:b/>
                <w:bCs/>
                <w:iCs/>
                <w:szCs w:val="20"/>
              </w:rPr>
              <w:t>IE4</w:t>
            </w:r>
            <w:r w:rsidR="002E736F">
              <w:rPr>
                <w:rFonts w:asciiTheme="majorHAnsi" w:hAnsiTheme="majorHAnsi" w:cstheme="majorHAnsi"/>
                <w:b/>
                <w:bCs/>
                <w:iCs/>
                <w:szCs w:val="20"/>
              </w:rPr>
              <w:t>5</w:t>
            </w:r>
            <w:r w:rsidRPr="00B01C17">
              <w:rPr>
                <w:rFonts w:asciiTheme="majorHAnsi" w:hAnsiTheme="majorHAnsi" w:cstheme="majorHAnsi"/>
                <w:b/>
                <w:bCs/>
                <w:iCs/>
                <w:szCs w:val="20"/>
              </w:rPr>
              <w:t>6</w:t>
            </w:r>
            <w:r w:rsidR="007E3C47" w:rsidRPr="00B01C17">
              <w:rPr>
                <w:rFonts w:asciiTheme="majorHAnsi" w:hAnsiTheme="majorHAnsi" w:cstheme="majorHAnsi"/>
                <w:b/>
                <w:bCs/>
                <w:iCs/>
                <w:szCs w:val="20"/>
              </w:rPr>
              <w:t>: Notification of Rejected Import</w:t>
            </w:r>
            <w:r w:rsidR="007E3C47">
              <w:rPr>
                <w:rFonts w:asciiTheme="majorHAnsi" w:hAnsiTheme="majorHAnsi" w:cstheme="majorHAnsi"/>
                <w:b/>
                <w:bCs/>
                <w:iCs/>
                <w:szCs w:val="20"/>
              </w:rPr>
              <w:t xml:space="preserve"> </w:t>
            </w:r>
            <w:r w:rsidR="007E3C47" w:rsidRPr="00B01C17">
              <w:rPr>
                <w:rFonts w:asciiTheme="majorHAnsi" w:hAnsiTheme="majorHAnsi" w:cstheme="majorHAnsi"/>
                <w:b/>
                <w:bCs/>
                <w:iCs/>
                <w:szCs w:val="20"/>
              </w:rPr>
              <w:t>Declaration [LUCCS to EO]</w:t>
            </w:r>
          </w:p>
          <w:p w14:paraId="6B025179" w14:textId="34320DF0" w:rsidR="00473B52" w:rsidRPr="00B01C17" w:rsidRDefault="00473B52" w:rsidP="00473B52">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This message is used</w:t>
            </w:r>
            <w:r>
              <w:rPr>
                <w:rFonts w:asciiTheme="majorHAnsi" w:hAnsiTheme="majorHAnsi" w:cstheme="majorHAnsi"/>
                <w:szCs w:val="20"/>
              </w:rPr>
              <w:t xml:space="preserve"> </w:t>
            </w:r>
            <w:r w:rsidRPr="00B01C17">
              <w:rPr>
                <w:rFonts w:asciiTheme="majorHAnsi" w:hAnsiTheme="majorHAnsi" w:cstheme="majorHAnsi"/>
                <w:szCs w:val="20"/>
              </w:rPr>
              <w:t xml:space="preserve">to </w:t>
            </w:r>
            <w:r>
              <w:rPr>
                <w:rFonts w:asciiTheme="majorHAnsi" w:hAnsiTheme="majorHAnsi" w:cstheme="majorHAnsi"/>
                <w:szCs w:val="20"/>
              </w:rPr>
              <w:t xml:space="preserve">notify the </w:t>
            </w:r>
            <w:r w:rsidRPr="00B01C17">
              <w:rPr>
                <w:rFonts w:asciiTheme="majorHAnsi" w:hAnsiTheme="majorHAnsi" w:cstheme="majorHAnsi"/>
                <w:szCs w:val="20"/>
              </w:rPr>
              <w:t>Economic Operator</w:t>
            </w:r>
            <w:r>
              <w:rPr>
                <w:rFonts w:asciiTheme="majorHAnsi" w:hAnsiTheme="majorHAnsi" w:cstheme="majorHAnsi"/>
                <w:szCs w:val="20"/>
              </w:rPr>
              <w:t xml:space="preserve"> about</w:t>
            </w:r>
            <w:r w:rsidRPr="00B01C17">
              <w:rPr>
                <w:rFonts w:asciiTheme="majorHAnsi" w:hAnsiTheme="majorHAnsi" w:cstheme="majorHAnsi"/>
                <w:szCs w:val="20"/>
              </w:rPr>
              <w:t xml:space="preserve"> the</w:t>
            </w:r>
            <w:r>
              <w:rPr>
                <w:rFonts w:asciiTheme="majorHAnsi" w:hAnsiTheme="majorHAnsi" w:cstheme="majorHAnsi"/>
                <w:szCs w:val="20"/>
              </w:rPr>
              <w:t xml:space="preserve"> </w:t>
            </w:r>
            <w:r w:rsidR="00753D87">
              <w:rPr>
                <w:rFonts w:asciiTheme="majorHAnsi" w:hAnsiTheme="majorHAnsi" w:cstheme="majorHAnsi"/>
                <w:szCs w:val="20"/>
              </w:rPr>
              <w:t>rejection</w:t>
            </w:r>
            <w:r w:rsidRPr="00B01C17">
              <w:rPr>
                <w:rFonts w:asciiTheme="majorHAnsi" w:hAnsiTheme="majorHAnsi" w:cstheme="majorHAnsi"/>
                <w:szCs w:val="20"/>
              </w:rPr>
              <w:t xml:space="preserve"> </w:t>
            </w:r>
            <w:r>
              <w:rPr>
                <w:rFonts w:asciiTheme="majorHAnsi" w:hAnsiTheme="majorHAnsi" w:cstheme="majorHAnsi"/>
                <w:szCs w:val="20"/>
              </w:rPr>
              <w:t xml:space="preserve">of the Customs </w:t>
            </w:r>
            <w:r w:rsidR="00117A14">
              <w:rPr>
                <w:rFonts w:asciiTheme="majorHAnsi" w:hAnsiTheme="majorHAnsi" w:cstheme="majorHAnsi"/>
                <w:szCs w:val="20"/>
              </w:rPr>
              <w:t>D</w:t>
            </w:r>
            <w:r>
              <w:rPr>
                <w:rFonts w:asciiTheme="majorHAnsi" w:hAnsiTheme="majorHAnsi" w:cstheme="majorHAnsi"/>
                <w:szCs w:val="20"/>
              </w:rPr>
              <w:t>eclaration (conditions and business rules point of view)</w:t>
            </w:r>
            <w:r w:rsidRPr="00B01C17">
              <w:rPr>
                <w:rFonts w:asciiTheme="majorHAnsi" w:hAnsiTheme="majorHAnsi" w:cstheme="majorHAnsi"/>
                <w:szCs w:val="20"/>
              </w:rPr>
              <w:t>.</w:t>
            </w:r>
          </w:p>
          <w:p w14:paraId="52FC7BFA" w14:textId="77777777" w:rsidR="00473B52" w:rsidRPr="00B01C17" w:rsidRDefault="00473B52" w:rsidP="00473B52">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The message contains the LRN along with a list of functional errors.</w:t>
            </w:r>
          </w:p>
          <w:p w14:paraId="6F0C1076" w14:textId="71B8E13F" w:rsidR="007E3C47" w:rsidRPr="007822C7" w:rsidRDefault="007E3C47" w:rsidP="00A2358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The structure of this message is defined in “</w:t>
            </w:r>
            <w:r w:rsidR="00E528A2" w:rsidRPr="00E528A2">
              <w:rPr>
                <w:rFonts w:asciiTheme="majorHAnsi" w:hAnsiTheme="majorHAnsi" w:cstheme="majorHAnsi"/>
                <w:szCs w:val="20"/>
              </w:rPr>
              <w:t>CC456B</w:t>
            </w:r>
            <w:r w:rsidRPr="00B01C17">
              <w:rPr>
                <w:rFonts w:asciiTheme="majorHAnsi" w:hAnsiTheme="majorHAnsi" w:cstheme="majorHAnsi"/>
                <w:szCs w:val="20"/>
              </w:rPr>
              <w:t>.xsd”.</w:t>
            </w:r>
          </w:p>
        </w:tc>
      </w:tr>
      <w:tr w:rsidR="00462146" w:rsidRPr="007822C7" w14:paraId="107035B3" w14:textId="77777777" w:rsidTr="00A23585">
        <w:tc>
          <w:tcPr>
            <w:cnfStyle w:val="001000000000" w:firstRow="0" w:lastRow="0" w:firstColumn="1" w:lastColumn="0" w:oddVBand="0" w:evenVBand="0" w:oddHBand="0" w:evenHBand="0" w:firstRowFirstColumn="0" w:firstRowLastColumn="0" w:lastRowFirstColumn="0" w:lastRowLastColumn="0"/>
            <w:tcW w:w="0" w:type="auto"/>
          </w:tcPr>
          <w:p w14:paraId="5B5F8FAC" w14:textId="79833EB8" w:rsidR="00EB1829" w:rsidRPr="007822C7" w:rsidRDefault="00EB1829" w:rsidP="00EB1829">
            <w:pPr>
              <w:spacing w:line="240" w:lineRule="auto"/>
              <w:jc w:val="left"/>
              <w:rPr>
                <w:rFonts w:asciiTheme="majorHAnsi" w:hAnsiTheme="majorHAnsi" w:cstheme="majorHAnsi"/>
                <w:szCs w:val="20"/>
              </w:rPr>
            </w:pPr>
            <w:r>
              <w:rPr>
                <w:rFonts w:asciiTheme="majorHAnsi" w:hAnsiTheme="majorHAnsi" w:cstheme="majorHAnsi"/>
                <w:szCs w:val="20"/>
              </w:rPr>
              <w:t>Handle Declaration Acceptance</w:t>
            </w:r>
          </w:p>
        </w:tc>
        <w:tc>
          <w:tcPr>
            <w:tcW w:w="0" w:type="auto"/>
          </w:tcPr>
          <w:p w14:paraId="1F163653" w14:textId="74EBA0D0" w:rsidR="009C5045" w:rsidRDefault="00EB1829" w:rsidP="00EB1829">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 xml:space="preserve">In case the </w:t>
            </w:r>
            <w:r w:rsidR="00117A14">
              <w:rPr>
                <w:rFonts w:asciiTheme="majorHAnsi" w:hAnsiTheme="majorHAnsi" w:cstheme="majorHAnsi"/>
                <w:szCs w:val="20"/>
              </w:rPr>
              <w:t>I</w:t>
            </w:r>
            <w:r>
              <w:rPr>
                <w:rFonts w:asciiTheme="majorHAnsi" w:hAnsiTheme="majorHAnsi" w:cstheme="majorHAnsi"/>
                <w:szCs w:val="20"/>
              </w:rPr>
              <w:t xml:space="preserve">mport </w:t>
            </w:r>
            <w:r w:rsidR="00117A14">
              <w:rPr>
                <w:rFonts w:asciiTheme="majorHAnsi" w:hAnsiTheme="majorHAnsi" w:cstheme="majorHAnsi"/>
                <w:szCs w:val="20"/>
              </w:rPr>
              <w:t>D</w:t>
            </w:r>
            <w:r>
              <w:rPr>
                <w:rFonts w:asciiTheme="majorHAnsi" w:hAnsiTheme="majorHAnsi" w:cstheme="majorHAnsi"/>
                <w:szCs w:val="20"/>
              </w:rPr>
              <w:t xml:space="preserve">eclaration corresponds to a </w:t>
            </w:r>
            <w:r w:rsidR="00117A14">
              <w:rPr>
                <w:rFonts w:asciiTheme="majorHAnsi" w:hAnsiTheme="majorHAnsi" w:cstheme="majorHAnsi"/>
                <w:szCs w:val="20"/>
              </w:rPr>
              <w:t>S</w:t>
            </w:r>
            <w:r>
              <w:rPr>
                <w:rFonts w:asciiTheme="majorHAnsi" w:hAnsiTheme="majorHAnsi" w:cstheme="majorHAnsi"/>
                <w:szCs w:val="20"/>
              </w:rPr>
              <w:t xml:space="preserve">implified </w:t>
            </w:r>
            <w:r w:rsidR="00117A14">
              <w:rPr>
                <w:rFonts w:asciiTheme="majorHAnsi" w:hAnsiTheme="majorHAnsi" w:cstheme="majorHAnsi"/>
                <w:szCs w:val="20"/>
              </w:rPr>
              <w:t>D</w:t>
            </w:r>
            <w:r>
              <w:rPr>
                <w:rFonts w:asciiTheme="majorHAnsi" w:hAnsiTheme="majorHAnsi" w:cstheme="majorHAnsi"/>
                <w:szCs w:val="20"/>
              </w:rPr>
              <w:t xml:space="preserve">eclaration introduced without an authorisation (i.e.: on an occasional basis), the </w:t>
            </w:r>
            <w:r w:rsidR="00926A94">
              <w:rPr>
                <w:rFonts w:asciiTheme="majorHAnsi" w:hAnsiTheme="majorHAnsi" w:cstheme="majorHAnsi"/>
                <w:szCs w:val="20"/>
              </w:rPr>
              <w:t xml:space="preserve">competent </w:t>
            </w:r>
            <w:r w:rsidR="00714AEE">
              <w:rPr>
                <w:rFonts w:asciiTheme="majorHAnsi" w:hAnsiTheme="majorHAnsi" w:cstheme="majorHAnsi"/>
                <w:szCs w:val="20"/>
              </w:rPr>
              <w:t>C</w:t>
            </w:r>
            <w:r>
              <w:rPr>
                <w:rFonts w:asciiTheme="majorHAnsi" w:hAnsiTheme="majorHAnsi" w:cstheme="majorHAnsi"/>
                <w:szCs w:val="20"/>
              </w:rPr>
              <w:t xml:space="preserve">ustoms </w:t>
            </w:r>
            <w:r w:rsidR="00714AEE">
              <w:rPr>
                <w:rFonts w:asciiTheme="majorHAnsi" w:hAnsiTheme="majorHAnsi" w:cstheme="majorHAnsi"/>
                <w:szCs w:val="20"/>
              </w:rPr>
              <w:t>O</w:t>
            </w:r>
            <w:r w:rsidR="00926A94">
              <w:rPr>
                <w:rFonts w:asciiTheme="majorHAnsi" w:hAnsiTheme="majorHAnsi" w:cstheme="majorHAnsi"/>
                <w:szCs w:val="20"/>
              </w:rPr>
              <w:t xml:space="preserve">ffice </w:t>
            </w:r>
            <w:r>
              <w:rPr>
                <w:rFonts w:asciiTheme="majorHAnsi" w:hAnsiTheme="majorHAnsi" w:cstheme="majorHAnsi"/>
                <w:szCs w:val="20"/>
              </w:rPr>
              <w:t>need</w:t>
            </w:r>
            <w:r w:rsidR="00926A94">
              <w:rPr>
                <w:rFonts w:asciiTheme="majorHAnsi" w:hAnsiTheme="majorHAnsi" w:cstheme="majorHAnsi"/>
                <w:szCs w:val="20"/>
              </w:rPr>
              <w:t>s</w:t>
            </w:r>
            <w:r>
              <w:rPr>
                <w:rFonts w:asciiTheme="majorHAnsi" w:hAnsiTheme="majorHAnsi" w:cstheme="majorHAnsi"/>
                <w:szCs w:val="20"/>
              </w:rPr>
              <w:t xml:space="preserve"> to decide whether to accept or reject the declaration based on the justification provided by the </w:t>
            </w:r>
            <w:r w:rsidR="00A039C1">
              <w:rPr>
                <w:rFonts w:asciiTheme="majorHAnsi" w:hAnsiTheme="majorHAnsi" w:cstheme="majorHAnsi"/>
                <w:szCs w:val="20"/>
              </w:rPr>
              <w:t>E</w:t>
            </w:r>
            <w:r>
              <w:rPr>
                <w:rFonts w:asciiTheme="majorHAnsi" w:hAnsiTheme="majorHAnsi" w:cstheme="majorHAnsi"/>
                <w:szCs w:val="20"/>
              </w:rPr>
              <w:t xml:space="preserve">conomic </w:t>
            </w:r>
            <w:r w:rsidR="00A039C1">
              <w:rPr>
                <w:rFonts w:asciiTheme="majorHAnsi" w:hAnsiTheme="majorHAnsi" w:cstheme="majorHAnsi"/>
                <w:szCs w:val="20"/>
              </w:rPr>
              <w:t>O</w:t>
            </w:r>
            <w:r>
              <w:rPr>
                <w:rFonts w:asciiTheme="majorHAnsi" w:hAnsiTheme="majorHAnsi" w:cstheme="majorHAnsi"/>
                <w:szCs w:val="20"/>
              </w:rPr>
              <w:t>perator.</w:t>
            </w:r>
            <w:r w:rsidR="00087344">
              <w:rPr>
                <w:rFonts w:asciiTheme="majorHAnsi" w:hAnsiTheme="majorHAnsi" w:cstheme="majorHAnsi"/>
                <w:szCs w:val="20"/>
              </w:rPr>
              <w:t xml:space="preserve"> </w:t>
            </w:r>
            <w:r w:rsidR="009C5045">
              <w:rPr>
                <w:rFonts w:asciiTheme="majorHAnsi" w:hAnsiTheme="majorHAnsi" w:cstheme="majorHAnsi"/>
                <w:szCs w:val="20"/>
              </w:rPr>
              <w:t xml:space="preserve">In case </w:t>
            </w:r>
            <w:r w:rsidR="0059013F">
              <w:rPr>
                <w:rFonts w:asciiTheme="majorHAnsi" w:hAnsiTheme="majorHAnsi" w:cstheme="majorHAnsi"/>
                <w:szCs w:val="20"/>
              </w:rPr>
              <w:t xml:space="preserve">the </w:t>
            </w:r>
            <w:r w:rsidR="00235A3A">
              <w:rPr>
                <w:rFonts w:asciiTheme="majorHAnsi" w:hAnsiTheme="majorHAnsi" w:cstheme="majorHAnsi"/>
                <w:szCs w:val="20"/>
              </w:rPr>
              <w:t xml:space="preserve">declaration </w:t>
            </w:r>
            <w:r w:rsidR="00657FD8">
              <w:rPr>
                <w:rFonts w:asciiTheme="majorHAnsi" w:hAnsiTheme="majorHAnsi" w:cstheme="majorHAnsi"/>
                <w:szCs w:val="20"/>
              </w:rPr>
              <w:t xml:space="preserve">contains a request for </w:t>
            </w:r>
            <w:r w:rsidR="00DD52A5" w:rsidRPr="00DD52A5">
              <w:rPr>
                <w:rFonts w:asciiTheme="majorHAnsi" w:hAnsiTheme="majorHAnsi" w:cstheme="majorHAnsi"/>
                <w:szCs w:val="20"/>
              </w:rPr>
              <w:t>national authorisation</w:t>
            </w:r>
            <w:r w:rsidR="00EF4C3F">
              <w:rPr>
                <w:rFonts w:asciiTheme="majorHAnsi" w:hAnsiTheme="majorHAnsi" w:cstheme="majorHAnsi"/>
                <w:szCs w:val="20"/>
              </w:rPr>
              <w:t>,</w:t>
            </w:r>
            <w:r w:rsidR="00FB134B">
              <w:rPr>
                <w:rFonts w:asciiTheme="majorHAnsi" w:hAnsiTheme="majorHAnsi" w:cstheme="majorHAnsi"/>
                <w:szCs w:val="20"/>
              </w:rPr>
              <w:t xml:space="preserve"> </w:t>
            </w:r>
            <w:r w:rsidR="004D1440">
              <w:rPr>
                <w:rFonts w:asciiTheme="majorHAnsi" w:hAnsiTheme="majorHAnsi" w:cstheme="majorHAnsi"/>
                <w:szCs w:val="20"/>
              </w:rPr>
              <w:t xml:space="preserve">the competent Customs Office needs to </w:t>
            </w:r>
            <w:r w:rsidR="00163BB3">
              <w:fldChar w:fldCharType="begin"/>
            </w:r>
            <w:r w:rsidR="00163BB3">
              <w:fldChar w:fldCharType="separate"/>
            </w:r>
            <w:r w:rsidR="004D1440" w:rsidRPr="00163BB3">
              <w:rPr>
                <w:rStyle w:val="Hyperlink"/>
                <w:rFonts w:asciiTheme="majorHAnsi" w:hAnsiTheme="majorHAnsi" w:cstheme="majorHAnsi"/>
                <w:szCs w:val="20"/>
              </w:rPr>
              <w:t xml:space="preserve">decide whether to accept or </w:t>
            </w:r>
            <w:r w:rsidR="00AE3E95">
              <w:rPr>
                <w:rStyle w:val="Hyperlink"/>
                <w:rFonts w:asciiTheme="majorHAnsi" w:hAnsiTheme="majorHAnsi" w:cstheme="majorHAnsi"/>
                <w:szCs w:val="20"/>
              </w:rPr>
              <w:t>to</w:t>
            </w:r>
            <w:r w:rsidR="00BD1B02">
              <w:rPr>
                <w:rStyle w:val="Hyperlink"/>
                <w:rFonts w:asciiTheme="majorHAnsi" w:hAnsiTheme="majorHAnsi" w:cstheme="majorHAnsi"/>
                <w:szCs w:val="20"/>
              </w:rPr>
              <w:t xml:space="preserve"> </w:t>
            </w:r>
            <w:r w:rsidR="00011315">
              <w:rPr>
                <w:rStyle w:val="Hyperlink"/>
                <w:rFonts w:asciiTheme="majorHAnsi" w:hAnsiTheme="majorHAnsi" w:cstheme="majorHAnsi"/>
                <w:szCs w:val="20"/>
              </w:rPr>
              <w:t>communicate an intention to</w:t>
            </w:r>
            <w:r w:rsidR="00AE3E95">
              <w:rPr>
                <w:rStyle w:val="Hyperlink"/>
                <w:rFonts w:asciiTheme="majorHAnsi" w:hAnsiTheme="majorHAnsi" w:cstheme="majorHAnsi"/>
                <w:szCs w:val="20"/>
              </w:rPr>
              <w:t xml:space="preserve"> </w:t>
            </w:r>
            <w:r w:rsidR="004D1440" w:rsidRPr="00163BB3">
              <w:rPr>
                <w:rStyle w:val="Hyperlink"/>
                <w:rFonts w:asciiTheme="majorHAnsi" w:hAnsiTheme="majorHAnsi" w:cstheme="majorHAnsi"/>
                <w:szCs w:val="20"/>
              </w:rPr>
              <w:t>reject</w:t>
            </w:r>
            <w:r w:rsidR="008A57C4" w:rsidRPr="00163BB3">
              <w:rPr>
                <w:rStyle w:val="Hyperlink"/>
                <w:rFonts w:asciiTheme="majorHAnsi" w:hAnsiTheme="majorHAnsi" w:cstheme="majorHAnsi"/>
                <w:szCs w:val="20"/>
              </w:rPr>
              <w:t xml:space="preserve"> th</w:t>
            </w:r>
            <w:r w:rsidR="00DD52A5" w:rsidRPr="00163BB3">
              <w:rPr>
                <w:rStyle w:val="Hyperlink"/>
                <w:rFonts w:asciiTheme="majorHAnsi" w:hAnsiTheme="majorHAnsi" w:cstheme="majorHAnsi"/>
                <w:szCs w:val="20"/>
              </w:rPr>
              <w:t>is</w:t>
            </w:r>
            <w:r w:rsidR="008A57C4" w:rsidRPr="00163BB3">
              <w:rPr>
                <w:rStyle w:val="Hyperlink"/>
                <w:rFonts w:asciiTheme="majorHAnsi" w:hAnsiTheme="majorHAnsi" w:cstheme="majorHAnsi"/>
                <w:szCs w:val="20"/>
              </w:rPr>
              <w:t xml:space="preserve"> </w:t>
            </w:r>
            <w:r w:rsidR="000562E5" w:rsidRPr="00163BB3">
              <w:rPr>
                <w:rStyle w:val="Hyperlink"/>
                <w:rFonts w:asciiTheme="majorHAnsi" w:hAnsiTheme="majorHAnsi" w:cstheme="majorHAnsi"/>
                <w:szCs w:val="20"/>
              </w:rPr>
              <w:t>request</w:t>
            </w:r>
            <w:r w:rsidR="00163BB3">
              <w:rPr>
                <w:rStyle w:val="Hyperlink"/>
                <w:rFonts w:asciiTheme="majorHAnsi" w:hAnsiTheme="majorHAnsi" w:cstheme="majorHAnsi"/>
                <w:szCs w:val="20"/>
              </w:rPr>
              <w:fldChar w:fldCharType="end"/>
            </w:r>
            <w:r w:rsidR="00EF4C3F">
              <w:rPr>
                <w:rFonts w:asciiTheme="majorHAnsi" w:hAnsiTheme="majorHAnsi" w:cstheme="majorHAnsi"/>
                <w:szCs w:val="20"/>
              </w:rPr>
              <w:t>.</w:t>
            </w:r>
            <w:r w:rsidR="000562E5">
              <w:rPr>
                <w:rFonts w:asciiTheme="majorHAnsi" w:hAnsiTheme="majorHAnsi" w:cstheme="majorHAnsi"/>
                <w:szCs w:val="20"/>
              </w:rPr>
              <w:t xml:space="preserve"> </w:t>
            </w:r>
          </w:p>
          <w:p w14:paraId="48EEF58B" w14:textId="77777777" w:rsidR="00870973" w:rsidRDefault="00870973" w:rsidP="00EB1829">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p>
          <w:p w14:paraId="7C179A83" w14:textId="0B5FB943" w:rsidR="00091293" w:rsidRDefault="00091293" w:rsidP="00EB1829">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 xml:space="preserve">For NIS, </w:t>
            </w:r>
            <w:r w:rsidR="006313A6">
              <w:rPr>
                <w:rFonts w:asciiTheme="majorHAnsi" w:hAnsiTheme="majorHAnsi" w:cstheme="majorHAnsi"/>
                <w:szCs w:val="20"/>
              </w:rPr>
              <w:t>in</w:t>
            </w:r>
            <w:r>
              <w:rPr>
                <w:rFonts w:asciiTheme="majorHAnsi" w:hAnsiTheme="majorHAnsi" w:cstheme="majorHAnsi"/>
                <w:szCs w:val="20"/>
              </w:rPr>
              <w:t xml:space="preserve"> case the </w:t>
            </w:r>
            <w:r w:rsidR="00117A14">
              <w:rPr>
                <w:rFonts w:asciiTheme="majorHAnsi" w:hAnsiTheme="majorHAnsi" w:cstheme="majorHAnsi"/>
                <w:szCs w:val="20"/>
              </w:rPr>
              <w:t>I</w:t>
            </w:r>
            <w:r>
              <w:rPr>
                <w:rFonts w:asciiTheme="majorHAnsi" w:hAnsiTheme="majorHAnsi" w:cstheme="majorHAnsi"/>
                <w:szCs w:val="20"/>
              </w:rPr>
              <w:t xml:space="preserve">mport </w:t>
            </w:r>
            <w:r w:rsidR="00117A14">
              <w:rPr>
                <w:rFonts w:asciiTheme="majorHAnsi" w:hAnsiTheme="majorHAnsi" w:cstheme="majorHAnsi"/>
                <w:szCs w:val="20"/>
              </w:rPr>
              <w:t>D</w:t>
            </w:r>
            <w:r>
              <w:rPr>
                <w:rFonts w:asciiTheme="majorHAnsi" w:hAnsiTheme="majorHAnsi" w:cstheme="majorHAnsi"/>
                <w:szCs w:val="20"/>
              </w:rPr>
              <w:t xml:space="preserve">eclaration contains an </w:t>
            </w:r>
            <w:r w:rsidR="00462146">
              <w:rPr>
                <w:rFonts w:asciiTheme="majorHAnsi" w:hAnsiTheme="majorHAnsi" w:cstheme="majorHAnsi"/>
                <w:szCs w:val="20"/>
              </w:rPr>
              <w:t xml:space="preserve">application for an </w:t>
            </w:r>
            <w:r>
              <w:rPr>
                <w:rFonts w:asciiTheme="majorHAnsi" w:hAnsiTheme="majorHAnsi" w:cstheme="majorHAnsi"/>
                <w:szCs w:val="20"/>
              </w:rPr>
              <w:t xml:space="preserve">authorisation on the </w:t>
            </w:r>
            <w:r w:rsidR="00117A14">
              <w:rPr>
                <w:rFonts w:asciiTheme="majorHAnsi" w:hAnsiTheme="majorHAnsi" w:cstheme="majorHAnsi"/>
                <w:szCs w:val="20"/>
              </w:rPr>
              <w:t>C</w:t>
            </w:r>
            <w:r w:rsidR="00462146">
              <w:rPr>
                <w:rFonts w:asciiTheme="majorHAnsi" w:hAnsiTheme="majorHAnsi" w:cstheme="majorHAnsi"/>
                <w:szCs w:val="20"/>
              </w:rPr>
              <w:t xml:space="preserve">ustoms </w:t>
            </w:r>
            <w:r w:rsidR="00117A14">
              <w:rPr>
                <w:rFonts w:asciiTheme="majorHAnsi" w:hAnsiTheme="majorHAnsi" w:cstheme="majorHAnsi"/>
                <w:szCs w:val="20"/>
              </w:rPr>
              <w:t>D</w:t>
            </w:r>
            <w:r>
              <w:rPr>
                <w:rFonts w:asciiTheme="majorHAnsi" w:hAnsiTheme="majorHAnsi" w:cstheme="majorHAnsi"/>
                <w:szCs w:val="20"/>
              </w:rPr>
              <w:t>eclaration</w:t>
            </w:r>
            <w:r w:rsidR="00E317C3">
              <w:rPr>
                <w:rFonts w:asciiTheme="majorHAnsi" w:hAnsiTheme="majorHAnsi" w:cstheme="majorHAnsi"/>
                <w:szCs w:val="20"/>
              </w:rPr>
              <w:t xml:space="preserve"> (</w:t>
            </w:r>
            <w:r w:rsidR="00462146">
              <w:rPr>
                <w:rFonts w:asciiTheme="majorHAnsi" w:hAnsiTheme="majorHAnsi" w:cstheme="majorHAnsi"/>
                <w:szCs w:val="20"/>
              </w:rPr>
              <w:t>Article 163 UCC-DA</w:t>
            </w:r>
            <w:r w:rsidR="00E317C3">
              <w:rPr>
                <w:rFonts w:asciiTheme="majorHAnsi" w:hAnsiTheme="majorHAnsi" w:cstheme="majorHAnsi"/>
                <w:szCs w:val="20"/>
              </w:rPr>
              <w:t>)</w:t>
            </w:r>
            <w:r>
              <w:rPr>
                <w:rFonts w:asciiTheme="majorHAnsi" w:hAnsiTheme="majorHAnsi" w:cstheme="majorHAnsi"/>
                <w:szCs w:val="20"/>
              </w:rPr>
              <w:t xml:space="preserve">, the </w:t>
            </w:r>
            <w:r w:rsidR="00D37A07">
              <w:rPr>
                <w:rFonts w:asciiTheme="majorHAnsi" w:hAnsiTheme="majorHAnsi" w:cstheme="majorHAnsi"/>
                <w:szCs w:val="20"/>
              </w:rPr>
              <w:t>C</w:t>
            </w:r>
            <w:r>
              <w:rPr>
                <w:rFonts w:asciiTheme="majorHAnsi" w:hAnsiTheme="majorHAnsi" w:cstheme="majorHAnsi"/>
                <w:szCs w:val="20"/>
              </w:rPr>
              <w:t xml:space="preserve">ustoms </w:t>
            </w:r>
            <w:r w:rsidR="00D37A07">
              <w:rPr>
                <w:rFonts w:asciiTheme="majorHAnsi" w:hAnsiTheme="majorHAnsi" w:cstheme="majorHAnsi"/>
                <w:szCs w:val="20"/>
              </w:rPr>
              <w:t>O</w:t>
            </w:r>
            <w:r>
              <w:rPr>
                <w:rFonts w:asciiTheme="majorHAnsi" w:hAnsiTheme="majorHAnsi" w:cstheme="majorHAnsi"/>
                <w:szCs w:val="20"/>
              </w:rPr>
              <w:t xml:space="preserve">fficer needs to check the details of the </w:t>
            </w:r>
            <w:r w:rsidR="00462146">
              <w:rPr>
                <w:rFonts w:asciiTheme="majorHAnsi" w:hAnsiTheme="majorHAnsi" w:cstheme="majorHAnsi"/>
                <w:szCs w:val="20"/>
              </w:rPr>
              <w:t>application</w:t>
            </w:r>
            <w:r>
              <w:rPr>
                <w:rFonts w:asciiTheme="majorHAnsi" w:hAnsiTheme="majorHAnsi" w:cstheme="majorHAnsi"/>
                <w:szCs w:val="20"/>
              </w:rPr>
              <w:t xml:space="preserve"> before acceptance. In this scenario, the </w:t>
            </w:r>
            <w:r w:rsidR="00D37A07">
              <w:rPr>
                <w:rFonts w:asciiTheme="majorHAnsi" w:hAnsiTheme="majorHAnsi" w:cstheme="majorHAnsi"/>
                <w:szCs w:val="20"/>
              </w:rPr>
              <w:t>C</w:t>
            </w:r>
            <w:r>
              <w:rPr>
                <w:rFonts w:asciiTheme="majorHAnsi" w:hAnsiTheme="majorHAnsi" w:cstheme="majorHAnsi"/>
                <w:szCs w:val="20"/>
              </w:rPr>
              <w:t xml:space="preserve">ustoms </w:t>
            </w:r>
            <w:r w:rsidR="00D37A07">
              <w:rPr>
                <w:rFonts w:asciiTheme="majorHAnsi" w:hAnsiTheme="majorHAnsi" w:cstheme="majorHAnsi"/>
                <w:szCs w:val="20"/>
              </w:rPr>
              <w:t>O</w:t>
            </w:r>
            <w:r>
              <w:rPr>
                <w:rFonts w:asciiTheme="majorHAnsi" w:hAnsiTheme="majorHAnsi" w:cstheme="majorHAnsi"/>
                <w:szCs w:val="20"/>
              </w:rPr>
              <w:t>fficer can decide to accept or reject the declaration.</w:t>
            </w:r>
          </w:p>
        </w:tc>
        <w:tc>
          <w:tcPr>
            <w:tcW w:w="0" w:type="auto"/>
          </w:tcPr>
          <w:p w14:paraId="308F9C69" w14:textId="09BDFDBC" w:rsidR="00EB1829" w:rsidRDefault="00EB1829" w:rsidP="00EB1829">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iCs/>
                <w:szCs w:val="20"/>
              </w:rPr>
            </w:pPr>
            <w:r>
              <w:rPr>
                <w:rFonts w:asciiTheme="majorHAnsi" w:hAnsiTheme="majorHAnsi" w:cstheme="majorHAnsi"/>
                <w:b/>
                <w:bCs/>
                <w:iCs/>
                <w:szCs w:val="20"/>
              </w:rPr>
              <w:t>N/A.</w:t>
            </w:r>
          </w:p>
        </w:tc>
      </w:tr>
      <w:tr w:rsidR="00462146" w:rsidRPr="00B01C17" w14:paraId="63B229E5" w14:textId="77777777" w:rsidTr="00A2358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0869CA77" w14:textId="77777777" w:rsidR="00EB1829" w:rsidRPr="00B01C17" w:rsidRDefault="00EB1829" w:rsidP="00EB1829">
            <w:pPr>
              <w:spacing w:line="240" w:lineRule="auto"/>
              <w:jc w:val="left"/>
              <w:rPr>
                <w:rFonts w:asciiTheme="majorHAnsi" w:hAnsiTheme="majorHAnsi" w:cstheme="majorHAnsi"/>
                <w:szCs w:val="20"/>
              </w:rPr>
            </w:pPr>
            <w:r w:rsidRPr="00A23136">
              <w:rPr>
                <w:rFonts w:asciiTheme="majorHAnsi" w:hAnsiTheme="majorHAnsi" w:cstheme="majorHAnsi"/>
                <w:szCs w:val="20"/>
              </w:rPr>
              <w:t>Accept Declaration and Notify EO</w:t>
            </w:r>
          </w:p>
        </w:tc>
        <w:tc>
          <w:tcPr>
            <w:tcW w:w="0" w:type="auto"/>
          </w:tcPr>
          <w:p w14:paraId="5D88F99E" w14:textId="18D72B12" w:rsidR="00EB1829" w:rsidRPr="00B01C17" w:rsidRDefault="00EB1829" w:rsidP="00EB1829">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 xml:space="preserve">Following the presentation of goods if the Import Customs </w:t>
            </w:r>
            <w:r w:rsidR="00D37A07">
              <w:rPr>
                <w:rFonts w:asciiTheme="majorHAnsi" w:hAnsiTheme="majorHAnsi" w:cstheme="majorHAnsi"/>
                <w:szCs w:val="20"/>
              </w:rPr>
              <w:t>D</w:t>
            </w:r>
            <w:r>
              <w:rPr>
                <w:rFonts w:asciiTheme="majorHAnsi" w:hAnsiTheme="majorHAnsi" w:cstheme="majorHAnsi"/>
                <w:szCs w:val="20"/>
              </w:rPr>
              <w:t xml:space="preserve">eclaration is valid and </w:t>
            </w:r>
            <w:r w:rsidRPr="00CA4EC6">
              <w:rPr>
                <w:rFonts w:asciiTheme="majorHAnsi" w:hAnsiTheme="majorHAnsi" w:cstheme="majorHAnsi"/>
                <w:szCs w:val="20"/>
              </w:rPr>
              <w:t>the payment has been secured</w:t>
            </w:r>
            <w:r>
              <w:rPr>
                <w:rFonts w:asciiTheme="majorHAnsi" w:hAnsiTheme="majorHAnsi" w:cstheme="majorHAnsi"/>
                <w:szCs w:val="20"/>
              </w:rPr>
              <w:t>, the Import Customs Office accept</w:t>
            </w:r>
            <w:r w:rsidR="006B542F">
              <w:rPr>
                <w:rFonts w:asciiTheme="majorHAnsi" w:hAnsiTheme="majorHAnsi" w:cstheme="majorHAnsi"/>
                <w:szCs w:val="20"/>
              </w:rPr>
              <w:t>s</w:t>
            </w:r>
            <w:r w:rsidRPr="00B01C17">
              <w:rPr>
                <w:rFonts w:asciiTheme="majorHAnsi" w:hAnsiTheme="majorHAnsi" w:cstheme="majorHAnsi"/>
                <w:szCs w:val="20"/>
              </w:rPr>
              <w:t xml:space="preserve"> the declaration</w:t>
            </w:r>
            <w:r>
              <w:rPr>
                <w:rFonts w:asciiTheme="majorHAnsi" w:hAnsiTheme="majorHAnsi" w:cstheme="majorHAnsi"/>
                <w:szCs w:val="20"/>
              </w:rPr>
              <w:t xml:space="preserve">, and the </w:t>
            </w:r>
            <w:r w:rsidR="00D37A07">
              <w:rPr>
                <w:rFonts w:asciiTheme="majorHAnsi" w:hAnsiTheme="majorHAnsi" w:cstheme="majorHAnsi"/>
                <w:szCs w:val="20"/>
              </w:rPr>
              <w:t>D</w:t>
            </w:r>
            <w:r>
              <w:rPr>
                <w:rFonts w:asciiTheme="majorHAnsi" w:hAnsiTheme="majorHAnsi" w:cstheme="majorHAnsi"/>
                <w:szCs w:val="20"/>
              </w:rPr>
              <w:t>eclarant is notified about it.</w:t>
            </w:r>
            <w:r w:rsidR="00A4100B">
              <w:rPr>
                <w:rFonts w:asciiTheme="majorHAnsi" w:hAnsiTheme="majorHAnsi" w:cstheme="majorHAnsi"/>
                <w:szCs w:val="20"/>
              </w:rPr>
              <w:t xml:space="preserve"> For CCI, the debt is </w:t>
            </w:r>
            <w:r w:rsidR="00D57991">
              <w:rPr>
                <w:rFonts w:asciiTheme="majorHAnsi" w:hAnsiTheme="majorHAnsi" w:cstheme="majorHAnsi"/>
                <w:szCs w:val="20"/>
              </w:rPr>
              <w:t xml:space="preserve">reserved </w:t>
            </w:r>
            <w:r w:rsidR="00A4100B">
              <w:rPr>
                <w:rFonts w:asciiTheme="majorHAnsi" w:hAnsiTheme="majorHAnsi" w:cstheme="majorHAnsi"/>
                <w:szCs w:val="20"/>
              </w:rPr>
              <w:t>at the end of the validation</w:t>
            </w:r>
            <w:r w:rsidR="00770A25">
              <w:rPr>
                <w:rFonts w:asciiTheme="majorHAnsi" w:hAnsiTheme="majorHAnsi" w:cstheme="majorHAnsi"/>
                <w:szCs w:val="20"/>
              </w:rPr>
              <w:t xml:space="preserve"> process</w:t>
            </w:r>
            <w:r w:rsidR="00A4100B">
              <w:rPr>
                <w:rFonts w:asciiTheme="majorHAnsi" w:hAnsiTheme="majorHAnsi" w:cstheme="majorHAnsi"/>
                <w:szCs w:val="20"/>
              </w:rPr>
              <w:t>.</w:t>
            </w:r>
          </w:p>
        </w:tc>
        <w:tc>
          <w:tcPr>
            <w:tcW w:w="0" w:type="auto"/>
          </w:tcPr>
          <w:p w14:paraId="6ADCF9B0" w14:textId="7F6A3E07" w:rsidR="00EB1829" w:rsidRPr="00B01C17" w:rsidRDefault="00EB1829" w:rsidP="00EB1829">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Pr>
                <w:rFonts w:asciiTheme="majorHAnsi" w:hAnsiTheme="majorHAnsi" w:cstheme="majorHAnsi"/>
                <w:b/>
                <w:bCs/>
                <w:iCs/>
                <w:szCs w:val="20"/>
              </w:rPr>
              <w:t>IE428</w:t>
            </w:r>
            <w:r w:rsidRPr="00B01C17">
              <w:rPr>
                <w:rFonts w:asciiTheme="majorHAnsi" w:hAnsiTheme="majorHAnsi" w:cstheme="majorHAnsi"/>
                <w:b/>
                <w:bCs/>
                <w:iCs/>
                <w:szCs w:val="20"/>
              </w:rPr>
              <w:t>: Notification of Accepted Import</w:t>
            </w:r>
            <w:r>
              <w:rPr>
                <w:rFonts w:asciiTheme="majorHAnsi" w:hAnsiTheme="majorHAnsi" w:cstheme="majorHAnsi"/>
                <w:b/>
                <w:bCs/>
                <w:iCs/>
                <w:szCs w:val="20"/>
              </w:rPr>
              <w:t xml:space="preserve"> </w:t>
            </w:r>
            <w:r w:rsidRPr="00B01C17">
              <w:rPr>
                <w:rFonts w:asciiTheme="majorHAnsi" w:hAnsiTheme="majorHAnsi" w:cstheme="majorHAnsi"/>
                <w:b/>
                <w:bCs/>
                <w:iCs/>
                <w:szCs w:val="20"/>
              </w:rPr>
              <w:t>Declaration [LUCCS to EO]</w:t>
            </w:r>
          </w:p>
          <w:p w14:paraId="3A63C63B" w14:textId="119C0D69" w:rsidR="00EB1829" w:rsidRPr="00B01C17" w:rsidRDefault="00EB1829" w:rsidP="00EB1829">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This message is used to notify the </w:t>
            </w:r>
            <w:r>
              <w:rPr>
                <w:rFonts w:asciiTheme="majorHAnsi" w:hAnsiTheme="majorHAnsi" w:cstheme="majorHAnsi"/>
                <w:szCs w:val="20"/>
              </w:rPr>
              <w:t>E</w:t>
            </w:r>
            <w:r w:rsidRPr="00B01C17">
              <w:rPr>
                <w:rFonts w:asciiTheme="majorHAnsi" w:hAnsiTheme="majorHAnsi" w:cstheme="majorHAnsi"/>
                <w:szCs w:val="20"/>
              </w:rPr>
              <w:t xml:space="preserve">conomic </w:t>
            </w:r>
            <w:r>
              <w:rPr>
                <w:rFonts w:asciiTheme="majorHAnsi" w:hAnsiTheme="majorHAnsi" w:cstheme="majorHAnsi"/>
                <w:szCs w:val="20"/>
              </w:rPr>
              <w:t>O</w:t>
            </w:r>
            <w:r w:rsidRPr="00B01C17">
              <w:rPr>
                <w:rFonts w:asciiTheme="majorHAnsi" w:hAnsiTheme="majorHAnsi" w:cstheme="majorHAnsi"/>
                <w:szCs w:val="20"/>
              </w:rPr>
              <w:t xml:space="preserve">perator that the </w:t>
            </w:r>
            <w:r>
              <w:rPr>
                <w:rFonts w:asciiTheme="majorHAnsi" w:hAnsiTheme="majorHAnsi" w:cstheme="majorHAnsi"/>
                <w:szCs w:val="20"/>
              </w:rPr>
              <w:t xml:space="preserve">Customs </w:t>
            </w:r>
            <w:r w:rsidR="00D37A07">
              <w:rPr>
                <w:rFonts w:asciiTheme="majorHAnsi" w:hAnsiTheme="majorHAnsi" w:cstheme="majorHAnsi"/>
                <w:szCs w:val="20"/>
              </w:rPr>
              <w:t>D</w:t>
            </w:r>
            <w:r w:rsidRPr="00B01C17">
              <w:rPr>
                <w:rFonts w:asciiTheme="majorHAnsi" w:hAnsiTheme="majorHAnsi" w:cstheme="majorHAnsi"/>
                <w:szCs w:val="20"/>
              </w:rPr>
              <w:t xml:space="preserve">eclaration is accepted. The message contains the associated MRN and the declaration </w:t>
            </w:r>
            <w:r>
              <w:rPr>
                <w:rFonts w:asciiTheme="majorHAnsi" w:hAnsiTheme="majorHAnsi" w:cstheme="majorHAnsi"/>
                <w:szCs w:val="20"/>
              </w:rPr>
              <w:t>acceptation</w:t>
            </w:r>
            <w:r w:rsidRPr="00B01C17">
              <w:rPr>
                <w:rFonts w:asciiTheme="majorHAnsi" w:hAnsiTheme="majorHAnsi" w:cstheme="majorHAnsi"/>
                <w:szCs w:val="20"/>
              </w:rPr>
              <w:t xml:space="preserve"> date and time.</w:t>
            </w:r>
          </w:p>
          <w:p w14:paraId="20B8917D" w14:textId="127E3BBB" w:rsidR="00EB1829" w:rsidRPr="00B01C17" w:rsidRDefault="00EB1829" w:rsidP="00EB1829">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szCs w:val="20"/>
              </w:rPr>
              <w:t>The structure of this message is defined in “CC</w:t>
            </w:r>
            <w:r>
              <w:rPr>
                <w:rFonts w:asciiTheme="majorHAnsi" w:hAnsiTheme="majorHAnsi" w:cstheme="majorHAnsi"/>
                <w:szCs w:val="20"/>
              </w:rPr>
              <w:t>428B</w:t>
            </w:r>
            <w:r w:rsidRPr="00B01C17">
              <w:rPr>
                <w:rFonts w:asciiTheme="majorHAnsi" w:hAnsiTheme="majorHAnsi" w:cstheme="majorHAnsi"/>
                <w:szCs w:val="20"/>
              </w:rPr>
              <w:t>.xsd”.</w:t>
            </w:r>
          </w:p>
        </w:tc>
      </w:tr>
    </w:tbl>
    <w:bookmarkEnd w:id="20"/>
    <w:p w14:paraId="1BB4387E" w14:textId="3B4427F0" w:rsidR="004B314A" w:rsidRPr="00392C1F" w:rsidRDefault="004B314A" w:rsidP="00392C1F">
      <w:pPr>
        <w:rPr>
          <w:b/>
          <w:bCs/>
          <w:u w:val="single"/>
        </w:rPr>
      </w:pPr>
      <w:r w:rsidRPr="00392C1F">
        <w:rPr>
          <w:b/>
          <w:bCs/>
          <w:u w:val="single"/>
        </w:rPr>
        <w:t>Note</w:t>
      </w:r>
    </w:p>
    <w:p w14:paraId="11550DCF" w14:textId="6E247A1E" w:rsidR="00165E6F" w:rsidRPr="006977A3" w:rsidRDefault="00165E6F" w:rsidP="00165E6F">
      <w:r w:rsidRPr="006977A3">
        <w:t>In the context of indirect representation</w:t>
      </w:r>
      <w:r w:rsidR="00304E90">
        <w:t xml:space="preserve"> for NIS</w:t>
      </w:r>
      <w:r w:rsidRPr="006977A3">
        <w:t xml:space="preserve">, it is possible that the </w:t>
      </w:r>
      <w:r w:rsidR="00D37A07">
        <w:t>I</w:t>
      </w:r>
      <w:r w:rsidRPr="006977A3">
        <w:t xml:space="preserve">mporter pays the customs duties and not the </w:t>
      </w:r>
      <w:r w:rsidR="00D37A07">
        <w:t>R</w:t>
      </w:r>
      <w:r w:rsidRPr="006977A3">
        <w:t xml:space="preserve">epresentative. </w:t>
      </w:r>
      <w:r w:rsidR="00EE33D7">
        <w:t>I</w:t>
      </w:r>
      <w:r w:rsidRPr="006977A3">
        <w:t xml:space="preserve">t is therefore allowed to provide the </w:t>
      </w:r>
      <w:r w:rsidR="00D37A07">
        <w:t>I</w:t>
      </w:r>
      <w:r w:rsidRPr="006977A3">
        <w:t xml:space="preserve">mporter as the person paying the customs duties in the declaration so that the LUCCS system will consider that information while handling the customs debt with a deferred payment. </w:t>
      </w:r>
    </w:p>
    <w:p w14:paraId="06FF811D" w14:textId="086DD54D" w:rsidR="00165E6F" w:rsidRPr="006977A3" w:rsidRDefault="00165E6F" w:rsidP="00165E6F">
      <w:r w:rsidRPr="006977A3">
        <w:lastRenderedPageBreak/>
        <w:t xml:space="preserve">The person paying customs duty is provided in the Import </w:t>
      </w:r>
      <w:r w:rsidR="003721F9">
        <w:t>D</w:t>
      </w:r>
      <w:r w:rsidRPr="006977A3">
        <w:t>eclaration when the deferred payment account to consider for import duties is the account of the Importer instead of the account of the Representative who is the Declarant in case of indirect representation.</w:t>
      </w:r>
    </w:p>
    <w:p w14:paraId="517895FD" w14:textId="3C462BDA" w:rsidR="00123755" w:rsidRPr="004B314A" w:rsidRDefault="00123755" w:rsidP="00165E6F">
      <w:r w:rsidRPr="006977A3">
        <w:t>Another point concerning the special procedures Temporary Admission (H3) and Inward Processing (H4). The "</w:t>
      </w:r>
      <w:proofErr w:type="spellStart"/>
      <w:r w:rsidRPr="006977A3">
        <w:t>itemAmountInvoiced</w:t>
      </w:r>
      <w:proofErr w:type="spellEnd"/>
      <w:r w:rsidRPr="006977A3">
        <w:t>" field must directly include potential additions and deductions as these cannot be given in the declaration. The calculation must therefore be done in advance before submitting the declaration.</w:t>
      </w:r>
    </w:p>
    <w:p w14:paraId="611FE27F" w14:textId="1BE42D8D" w:rsidR="007E3C47" w:rsidRDefault="00473B52" w:rsidP="00A23585">
      <w:pPr>
        <w:pStyle w:val="Heading4"/>
      </w:pPr>
      <w:r>
        <w:t>Control decision</w:t>
      </w:r>
    </w:p>
    <w:p w14:paraId="3A0FBEB7" w14:textId="47DEA788" w:rsidR="009132D4" w:rsidRDefault="009132D4" w:rsidP="009132D4">
      <w:r w:rsidRPr="009132D4">
        <w:t xml:space="preserve">If </w:t>
      </w:r>
      <w:r>
        <w:t xml:space="preserve">the </w:t>
      </w:r>
      <w:r w:rsidR="00DA26D8">
        <w:t>D</w:t>
      </w:r>
      <w:r>
        <w:t xml:space="preserve">eclarant was </w:t>
      </w:r>
      <w:r w:rsidRPr="009132D4">
        <w:t>not already notified</w:t>
      </w:r>
      <w:r>
        <w:t xml:space="preserve"> about </w:t>
      </w:r>
      <w:r w:rsidR="002A5EC5">
        <w:t>up</w:t>
      </w:r>
      <w:r>
        <w:t>coming control</w:t>
      </w:r>
      <w:r w:rsidR="002A5EC5">
        <w:t>s</w:t>
      </w:r>
      <w:r w:rsidRPr="009132D4">
        <w:t>,</w:t>
      </w:r>
      <w:r>
        <w:t xml:space="preserve"> he is notified about </w:t>
      </w:r>
      <w:r w:rsidR="00D11D60">
        <w:t>them at</w:t>
      </w:r>
      <w:r>
        <w:t xml:space="preserve"> this stage.</w:t>
      </w:r>
    </w:p>
    <w:p w14:paraId="12BEF25A" w14:textId="77777777" w:rsidR="00894148" w:rsidRPr="009132D4" w:rsidRDefault="00894148" w:rsidP="009132D4"/>
    <w:tbl>
      <w:tblPr>
        <w:tblStyle w:val="GridTable5Dark-Accent1"/>
        <w:tblW w:w="0" w:type="auto"/>
        <w:tblLook w:val="04A0" w:firstRow="1" w:lastRow="0" w:firstColumn="1" w:lastColumn="0" w:noHBand="0" w:noVBand="1"/>
      </w:tblPr>
      <w:tblGrid>
        <w:gridCol w:w="1621"/>
        <w:gridCol w:w="4402"/>
        <w:gridCol w:w="4171"/>
      </w:tblGrid>
      <w:tr w:rsidR="0099131F" w:rsidRPr="00B01C17" w14:paraId="71EDA098" w14:textId="77777777" w:rsidTr="00006DA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5F0A02C9" w14:textId="77777777" w:rsidR="00006DA5" w:rsidRPr="00B01C17" w:rsidRDefault="00006DA5" w:rsidP="00A23585">
            <w:pPr>
              <w:spacing w:after="120" w:line="240" w:lineRule="auto"/>
              <w:jc w:val="left"/>
              <w:rPr>
                <w:rFonts w:asciiTheme="majorHAnsi" w:hAnsiTheme="majorHAnsi" w:cstheme="majorHAnsi"/>
                <w:szCs w:val="20"/>
              </w:rPr>
            </w:pPr>
            <w:r w:rsidRPr="00B01C17">
              <w:rPr>
                <w:rFonts w:asciiTheme="majorHAnsi" w:hAnsiTheme="majorHAnsi" w:cstheme="majorHAnsi"/>
                <w:szCs w:val="20"/>
              </w:rPr>
              <w:t>Activity</w:t>
            </w:r>
          </w:p>
        </w:tc>
        <w:tc>
          <w:tcPr>
            <w:tcW w:w="0" w:type="auto"/>
          </w:tcPr>
          <w:p w14:paraId="1E19BBC7" w14:textId="77777777" w:rsidR="00006DA5" w:rsidRPr="00B01C17" w:rsidRDefault="00006DA5" w:rsidP="00A23585">
            <w:pPr>
              <w:spacing w:after="120" w:line="240" w:lineRule="auto"/>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Description</w:t>
            </w:r>
          </w:p>
        </w:tc>
        <w:tc>
          <w:tcPr>
            <w:tcW w:w="0" w:type="auto"/>
          </w:tcPr>
          <w:p w14:paraId="5C458434" w14:textId="77777777" w:rsidR="00006DA5" w:rsidRPr="00B01C17" w:rsidRDefault="00006DA5" w:rsidP="00A23585">
            <w:pPr>
              <w:spacing w:after="120" w:line="240" w:lineRule="auto"/>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Involved message(s)</w:t>
            </w:r>
          </w:p>
        </w:tc>
      </w:tr>
      <w:tr w:rsidR="0099131F" w:rsidRPr="00B01C17" w14:paraId="78EBA95B" w14:textId="77777777" w:rsidTr="00866AD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6C08C22A" w14:textId="2DD9B37F" w:rsidR="00A23136" w:rsidRPr="00B01C17" w:rsidRDefault="00CA4EC6" w:rsidP="00244885">
            <w:pPr>
              <w:spacing w:line="240" w:lineRule="auto"/>
              <w:jc w:val="left"/>
              <w:rPr>
                <w:rFonts w:asciiTheme="majorHAnsi" w:hAnsiTheme="majorHAnsi" w:cstheme="majorHAnsi"/>
                <w:szCs w:val="20"/>
              </w:rPr>
            </w:pPr>
            <w:r w:rsidRPr="00CA4EC6">
              <w:rPr>
                <w:rFonts w:asciiTheme="majorHAnsi" w:hAnsiTheme="majorHAnsi" w:cstheme="majorHAnsi"/>
                <w:szCs w:val="20"/>
              </w:rPr>
              <w:t>Notify EO about Control Decision</w:t>
            </w:r>
          </w:p>
        </w:tc>
        <w:tc>
          <w:tcPr>
            <w:tcW w:w="0" w:type="auto"/>
          </w:tcPr>
          <w:p w14:paraId="270DBF51" w14:textId="4E7C96C0" w:rsidR="00A46982" w:rsidRPr="00B01C17" w:rsidRDefault="00A46982" w:rsidP="00093809">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 xml:space="preserve">The </w:t>
            </w:r>
            <w:r w:rsidR="00DA26D8">
              <w:rPr>
                <w:rFonts w:asciiTheme="majorHAnsi" w:hAnsiTheme="majorHAnsi" w:cstheme="majorHAnsi"/>
                <w:szCs w:val="20"/>
              </w:rPr>
              <w:t>D</w:t>
            </w:r>
            <w:r>
              <w:rPr>
                <w:rFonts w:asciiTheme="majorHAnsi" w:hAnsiTheme="majorHAnsi" w:cstheme="majorHAnsi"/>
                <w:szCs w:val="20"/>
              </w:rPr>
              <w:t xml:space="preserve">eclarant </w:t>
            </w:r>
            <w:r w:rsidR="009132D4">
              <w:rPr>
                <w:rFonts w:asciiTheme="majorHAnsi" w:hAnsiTheme="majorHAnsi" w:cstheme="majorHAnsi"/>
                <w:szCs w:val="20"/>
              </w:rPr>
              <w:t>is</w:t>
            </w:r>
            <w:r>
              <w:rPr>
                <w:rFonts w:asciiTheme="majorHAnsi" w:hAnsiTheme="majorHAnsi" w:cstheme="majorHAnsi"/>
                <w:szCs w:val="20"/>
              </w:rPr>
              <w:t xml:space="preserve"> informed about </w:t>
            </w:r>
            <w:r w:rsidR="00C84B22">
              <w:rPr>
                <w:rFonts w:asciiTheme="majorHAnsi" w:hAnsiTheme="majorHAnsi" w:cstheme="majorHAnsi"/>
                <w:szCs w:val="20"/>
              </w:rPr>
              <w:t>up</w:t>
            </w:r>
            <w:r>
              <w:rPr>
                <w:rFonts w:asciiTheme="majorHAnsi" w:hAnsiTheme="majorHAnsi" w:cstheme="majorHAnsi"/>
                <w:szCs w:val="20"/>
              </w:rPr>
              <w:t>coming control</w:t>
            </w:r>
            <w:r w:rsidR="00C84B22">
              <w:rPr>
                <w:rFonts w:asciiTheme="majorHAnsi" w:hAnsiTheme="majorHAnsi" w:cstheme="majorHAnsi"/>
                <w:szCs w:val="20"/>
              </w:rPr>
              <w:t>s</w:t>
            </w:r>
            <w:r>
              <w:rPr>
                <w:rFonts w:asciiTheme="majorHAnsi" w:hAnsiTheme="majorHAnsi" w:cstheme="majorHAnsi"/>
                <w:szCs w:val="20"/>
              </w:rPr>
              <w:t xml:space="preserve"> following the presentation of goods and before the release decision.</w:t>
            </w:r>
          </w:p>
        </w:tc>
        <w:tc>
          <w:tcPr>
            <w:tcW w:w="0" w:type="auto"/>
          </w:tcPr>
          <w:p w14:paraId="4B54545F" w14:textId="77777777" w:rsidR="00351F21" w:rsidRPr="00B01C17" w:rsidRDefault="00351F21" w:rsidP="00351F21">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sidRPr="003E58C5">
              <w:rPr>
                <w:rFonts w:asciiTheme="majorHAnsi" w:hAnsiTheme="majorHAnsi" w:cstheme="majorHAnsi"/>
                <w:b/>
                <w:bCs/>
                <w:iCs/>
                <w:szCs w:val="20"/>
              </w:rPr>
              <w:t>IE460</w:t>
            </w:r>
            <w:r w:rsidRPr="00B01C17">
              <w:rPr>
                <w:rFonts w:asciiTheme="majorHAnsi" w:hAnsiTheme="majorHAnsi" w:cstheme="majorHAnsi"/>
                <w:b/>
                <w:bCs/>
                <w:iCs/>
                <w:szCs w:val="20"/>
              </w:rPr>
              <w:t xml:space="preserve">: </w:t>
            </w:r>
            <w:r>
              <w:rPr>
                <w:rFonts w:asciiTheme="majorHAnsi" w:hAnsiTheme="majorHAnsi" w:cstheme="majorHAnsi"/>
                <w:b/>
                <w:bCs/>
                <w:iCs/>
                <w:szCs w:val="20"/>
              </w:rPr>
              <w:t xml:space="preserve">Import Control Decision Notification </w:t>
            </w:r>
            <w:r w:rsidRPr="00B01C17">
              <w:rPr>
                <w:rFonts w:asciiTheme="majorHAnsi" w:hAnsiTheme="majorHAnsi" w:cstheme="majorHAnsi"/>
                <w:b/>
                <w:bCs/>
                <w:iCs/>
                <w:szCs w:val="20"/>
              </w:rPr>
              <w:t>[LUCCS</w:t>
            </w:r>
            <w:r>
              <w:rPr>
                <w:rFonts w:asciiTheme="majorHAnsi" w:hAnsiTheme="majorHAnsi" w:cstheme="majorHAnsi"/>
                <w:b/>
                <w:bCs/>
                <w:iCs/>
                <w:szCs w:val="20"/>
              </w:rPr>
              <w:t xml:space="preserve"> to </w:t>
            </w:r>
            <w:r w:rsidRPr="00B01C17">
              <w:rPr>
                <w:rFonts w:asciiTheme="majorHAnsi" w:hAnsiTheme="majorHAnsi" w:cstheme="majorHAnsi"/>
                <w:b/>
                <w:bCs/>
                <w:iCs/>
                <w:szCs w:val="20"/>
              </w:rPr>
              <w:t>EO]</w:t>
            </w:r>
          </w:p>
          <w:p w14:paraId="7D3599BF" w14:textId="3CA36E05" w:rsidR="00351F21" w:rsidRDefault="00351F21" w:rsidP="00351F21">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iCs/>
                <w:szCs w:val="20"/>
              </w:rPr>
            </w:pPr>
            <w:r>
              <w:rPr>
                <w:rFonts w:asciiTheme="majorHAnsi" w:hAnsiTheme="majorHAnsi" w:cstheme="majorHAnsi"/>
                <w:iCs/>
                <w:szCs w:val="20"/>
              </w:rPr>
              <w:t>This</w:t>
            </w:r>
            <w:r w:rsidRPr="00432892">
              <w:rPr>
                <w:rFonts w:asciiTheme="majorHAnsi" w:hAnsiTheme="majorHAnsi" w:cstheme="majorHAnsi"/>
                <w:iCs/>
                <w:szCs w:val="20"/>
              </w:rPr>
              <w:t xml:space="preserve"> message is </w:t>
            </w:r>
            <w:r>
              <w:rPr>
                <w:rFonts w:asciiTheme="majorHAnsi" w:hAnsiTheme="majorHAnsi" w:cstheme="majorHAnsi"/>
                <w:iCs/>
                <w:szCs w:val="20"/>
              </w:rPr>
              <w:t>used to notify</w:t>
            </w:r>
            <w:r w:rsidRPr="00432892">
              <w:rPr>
                <w:rFonts w:asciiTheme="majorHAnsi" w:hAnsiTheme="majorHAnsi" w:cstheme="majorHAnsi"/>
                <w:iCs/>
                <w:szCs w:val="20"/>
              </w:rPr>
              <w:t xml:space="preserve"> the </w:t>
            </w:r>
            <w:r>
              <w:rPr>
                <w:rFonts w:asciiTheme="majorHAnsi" w:hAnsiTheme="majorHAnsi" w:cstheme="majorHAnsi"/>
                <w:szCs w:val="20"/>
              </w:rPr>
              <w:t>E</w:t>
            </w:r>
            <w:r w:rsidRPr="00B01C17">
              <w:rPr>
                <w:rFonts w:asciiTheme="majorHAnsi" w:hAnsiTheme="majorHAnsi" w:cstheme="majorHAnsi"/>
                <w:szCs w:val="20"/>
              </w:rPr>
              <w:t xml:space="preserve">conomic </w:t>
            </w:r>
            <w:r>
              <w:rPr>
                <w:rFonts w:asciiTheme="majorHAnsi" w:hAnsiTheme="majorHAnsi" w:cstheme="majorHAnsi"/>
                <w:szCs w:val="20"/>
              </w:rPr>
              <w:t>O</w:t>
            </w:r>
            <w:r w:rsidRPr="00B01C17">
              <w:rPr>
                <w:rFonts w:asciiTheme="majorHAnsi" w:hAnsiTheme="majorHAnsi" w:cstheme="majorHAnsi"/>
                <w:szCs w:val="20"/>
              </w:rPr>
              <w:t xml:space="preserve">perator </w:t>
            </w:r>
            <w:r w:rsidRPr="00432892">
              <w:rPr>
                <w:rFonts w:asciiTheme="majorHAnsi" w:hAnsiTheme="majorHAnsi" w:cstheme="majorHAnsi"/>
                <w:iCs/>
                <w:szCs w:val="20"/>
              </w:rPr>
              <w:t xml:space="preserve">that </w:t>
            </w:r>
            <w:r>
              <w:rPr>
                <w:rFonts w:asciiTheme="majorHAnsi" w:hAnsiTheme="majorHAnsi" w:cstheme="majorHAnsi"/>
                <w:iCs/>
                <w:szCs w:val="20"/>
              </w:rPr>
              <w:t>a control is requested on the declaration.</w:t>
            </w:r>
          </w:p>
          <w:p w14:paraId="55715C38" w14:textId="0C584168" w:rsidR="00A23136" w:rsidRPr="00B01C17" w:rsidRDefault="00351F21" w:rsidP="00351F21">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szCs w:val="20"/>
              </w:rPr>
              <w:t>The structure of this message is defined in “CC</w:t>
            </w:r>
            <w:r>
              <w:rPr>
                <w:rFonts w:asciiTheme="majorHAnsi" w:hAnsiTheme="majorHAnsi" w:cstheme="majorHAnsi"/>
                <w:szCs w:val="20"/>
              </w:rPr>
              <w:t>460B</w:t>
            </w:r>
            <w:r w:rsidRPr="00B01C17">
              <w:rPr>
                <w:rFonts w:asciiTheme="majorHAnsi" w:hAnsiTheme="majorHAnsi" w:cstheme="majorHAnsi"/>
                <w:szCs w:val="20"/>
              </w:rPr>
              <w:t>.xsd”.</w:t>
            </w:r>
          </w:p>
        </w:tc>
      </w:tr>
      <w:tr w:rsidR="0099131F" w:rsidRPr="00B01C17" w14:paraId="005D7E28" w14:textId="77777777" w:rsidTr="00866AD8">
        <w:tc>
          <w:tcPr>
            <w:cnfStyle w:val="001000000000" w:firstRow="0" w:lastRow="0" w:firstColumn="1" w:lastColumn="0" w:oddVBand="0" w:evenVBand="0" w:oddHBand="0" w:evenHBand="0" w:firstRowFirstColumn="0" w:firstRowLastColumn="0" w:lastRowFirstColumn="0" w:lastRowLastColumn="0"/>
            <w:tcW w:w="0" w:type="auto"/>
          </w:tcPr>
          <w:p w14:paraId="0D3C3A54" w14:textId="26667FC8" w:rsidR="007822C7" w:rsidRPr="00B01C17" w:rsidRDefault="009E1EB2" w:rsidP="00244885">
            <w:pPr>
              <w:spacing w:line="240" w:lineRule="auto"/>
              <w:jc w:val="left"/>
              <w:rPr>
                <w:rFonts w:asciiTheme="majorHAnsi" w:hAnsiTheme="majorHAnsi" w:cstheme="majorHAnsi"/>
                <w:szCs w:val="20"/>
              </w:rPr>
            </w:pPr>
            <w:r>
              <w:rPr>
                <w:rFonts w:asciiTheme="majorHAnsi" w:hAnsiTheme="majorHAnsi" w:cstheme="majorHAnsi"/>
                <w:szCs w:val="20"/>
              </w:rPr>
              <w:t>Take Decision after Control</w:t>
            </w:r>
          </w:p>
        </w:tc>
        <w:tc>
          <w:tcPr>
            <w:tcW w:w="0" w:type="auto"/>
          </w:tcPr>
          <w:p w14:paraId="0B4092B3" w14:textId="2A32A9A0" w:rsidR="00C34527" w:rsidRDefault="00C34527" w:rsidP="00244885">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 xml:space="preserve">After a control of </w:t>
            </w:r>
            <w:r w:rsidR="00C84B22">
              <w:rPr>
                <w:rFonts w:asciiTheme="majorHAnsi" w:hAnsiTheme="majorHAnsi" w:cstheme="majorHAnsi"/>
                <w:szCs w:val="20"/>
              </w:rPr>
              <w:t xml:space="preserve">the </w:t>
            </w:r>
            <w:r>
              <w:rPr>
                <w:rFonts w:asciiTheme="majorHAnsi" w:hAnsiTheme="majorHAnsi" w:cstheme="majorHAnsi"/>
                <w:szCs w:val="20"/>
              </w:rPr>
              <w:t xml:space="preserve">goods, </w:t>
            </w:r>
            <w:r w:rsidR="00C84B22">
              <w:rPr>
                <w:rFonts w:asciiTheme="majorHAnsi" w:hAnsiTheme="majorHAnsi" w:cstheme="majorHAnsi"/>
                <w:szCs w:val="20"/>
              </w:rPr>
              <w:t>the c</w:t>
            </w:r>
            <w:r w:rsidR="008B7731">
              <w:rPr>
                <w:rFonts w:asciiTheme="majorHAnsi" w:hAnsiTheme="majorHAnsi" w:cstheme="majorHAnsi"/>
                <w:szCs w:val="20"/>
              </w:rPr>
              <w:t>ustoms</w:t>
            </w:r>
            <w:r>
              <w:rPr>
                <w:rFonts w:asciiTheme="majorHAnsi" w:hAnsiTheme="majorHAnsi" w:cstheme="majorHAnsi"/>
                <w:szCs w:val="20"/>
              </w:rPr>
              <w:t xml:space="preserve"> authority shall decide </w:t>
            </w:r>
            <w:r w:rsidR="00C84B22">
              <w:rPr>
                <w:rFonts w:asciiTheme="majorHAnsi" w:hAnsiTheme="majorHAnsi" w:cstheme="majorHAnsi"/>
                <w:szCs w:val="20"/>
              </w:rPr>
              <w:t>on the next</w:t>
            </w:r>
            <w:r>
              <w:rPr>
                <w:rFonts w:asciiTheme="majorHAnsi" w:hAnsiTheme="majorHAnsi" w:cstheme="majorHAnsi"/>
                <w:szCs w:val="20"/>
              </w:rPr>
              <w:t xml:space="preserve"> steps. There are three possible outcomes:</w:t>
            </w:r>
          </w:p>
          <w:p w14:paraId="6F7E48B4" w14:textId="74A22D59" w:rsidR="00C34527" w:rsidRPr="007941E5" w:rsidRDefault="008B7731" w:rsidP="00315A04">
            <w:pPr>
              <w:pStyle w:val="ListParagraph"/>
              <w:numPr>
                <w:ilvl w:val="0"/>
                <w:numId w:val="10"/>
              </w:num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Customs</w:t>
            </w:r>
            <w:r w:rsidR="00C34527" w:rsidRPr="007941E5">
              <w:rPr>
                <w:rFonts w:asciiTheme="majorHAnsi" w:hAnsiTheme="majorHAnsi" w:cstheme="majorHAnsi"/>
                <w:szCs w:val="20"/>
              </w:rPr>
              <w:t xml:space="preserve"> have the intention to not release </w:t>
            </w:r>
            <w:r w:rsidR="00C84B22">
              <w:rPr>
                <w:rFonts w:asciiTheme="majorHAnsi" w:hAnsiTheme="majorHAnsi" w:cstheme="majorHAnsi"/>
                <w:szCs w:val="20"/>
              </w:rPr>
              <w:t xml:space="preserve">the </w:t>
            </w:r>
            <w:r w:rsidR="00C34527" w:rsidRPr="007941E5">
              <w:rPr>
                <w:rFonts w:asciiTheme="majorHAnsi" w:hAnsiTheme="majorHAnsi" w:cstheme="majorHAnsi"/>
                <w:szCs w:val="20"/>
              </w:rPr>
              <w:t>goods, in that cas</w:t>
            </w:r>
            <w:r w:rsidR="00C34527">
              <w:rPr>
                <w:rFonts w:asciiTheme="majorHAnsi" w:hAnsiTheme="majorHAnsi" w:cstheme="majorHAnsi"/>
                <w:szCs w:val="20"/>
              </w:rPr>
              <w:t>e the sub</w:t>
            </w:r>
            <w:r w:rsidR="00C84B22">
              <w:rPr>
                <w:rFonts w:asciiTheme="majorHAnsi" w:hAnsiTheme="majorHAnsi" w:cstheme="majorHAnsi"/>
                <w:szCs w:val="20"/>
              </w:rPr>
              <w:t>-</w:t>
            </w:r>
            <w:r w:rsidR="00C34527">
              <w:rPr>
                <w:rFonts w:asciiTheme="majorHAnsi" w:hAnsiTheme="majorHAnsi" w:cstheme="majorHAnsi"/>
                <w:szCs w:val="20"/>
              </w:rPr>
              <w:t xml:space="preserve">process “Handle Right To be Heard” will </w:t>
            </w:r>
            <w:r w:rsidR="00C84B22">
              <w:rPr>
                <w:rFonts w:asciiTheme="majorHAnsi" w:hAnsiTheme="majorHAnsi" w:cstheme="majorHAnsi"/>
                <w:szCs w:val="20"/>
              </w:rPr>
              <w:t>be launched</w:t>
            </w:r>
            <w:r w:rsidR="00C34527">
              <w:rPr>
                <w:rFonts w:asciiTheme="majorHAnsi" w:hAnsiTheme="majorHAnsi" w:cstheme="majorHAnsi"/>
                <w:szCs w:val="20"/>
              </w:rPr>
              <w:t>.</w:t>
            </w:r>
          </w:p>
          <w:p w14:paraId="0FBBCC59" w14:textId="3BE884D5" w:rsidR="007941E5" w:rsidRPr="007941E5" w:rsidRDefault="007941E5" w:rsidP="00315A04">
            <w:pPr>
              <w:pStyle w:val="ListParagraph"/>
              <w:numPr>
                <w:ilvl w:val="0"/>
                <w:numId w:val="10"/>
              </w:num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7941E5">
              <w:rPr>
                <w:rFonts w:asciiTheme="majorHAnsi" w:hAnsiTheme="majorHAnsi" w:cstheme="majorHAnsi"/>
                <w:szCs w:val="20"/>
              </w:rPr>
              <w:t xml:space="preserve">The </w:t>
            </w:r>
            <w:r w:rsidR="00DA79AC">
              <w:rPr>
                <w:rFonts w:asciiTheme="majorHAnsi" w:hAnsiTheme="majorHAnsi" w:cstheme="majorHAnsi"/>
                <w:szCs w:val="20"/>
              </w:rPr>
              <w:t xml:space="preserve">Import Customs </w:t>
            </w:r>
            <w:r w:rsidR="006D7027">
              <w:rPr>
                <w:rFonts w:asciiTheme="majorHAnsi" w:hAnsiTheme="majorHAnsi" w:cstheme="majorHAnsi"/>
                <w:szCs w:val="20"/>
              </w:rPr>
              <w:t>D</w:t>
            </w:r>
            <w:r w:rsidRPr="007941E5">
              <w:rPr>
                <w:rFonts w:asciiTheme="majorHAnsi" w:hAnsiTheme="majorHAnsi" w:cstheme="majorHAnsi"/>
                <w:szCs w:val="20"/>
              </w:rPr>
              <w:t xml:space="preserve">eclaration </w:t>
            </w:r>
            <w:r w:rsidR="005B7306">
              <w:rPr>
                <w:rFonts w:asciiTheme="majorHAnsi" w:hAnsiTheme="majorHAnsi" w:cstheme="majorHAnsi"/>
                <w:szCs w:val="20"/>
              </w:rPr>
              <w:t>shall</w:t>
            </w:r>
            <w:r w:rsidRPr="007941E5">
              <w:rPr>
                <w:rFonts w:asciiTheme="majorHAnsi" w:hAnsiTheme="majorHAnsi" w:cstheme="majorHAnsi"/>
                <w:szCs w:val="20"/>
              </w:rPr>
              <w:t xml:space="preserve"> be amended, in that case </w:t>
            </w:r>
            <w:r w:rsidR="00C34527">
              <w:rPr>
                <w:rFonts w:asciiTheme="majorHAnsi" w:hAnsiTheme="majorHAnsi" w:cstheme="majorHAnsi"/>
                <w:szCs w:val="20"/>
              </w:rPr>
              <w:t>the subprocess “Handle Amendment” will take place</w:t>
            </w:r>
            <w:r w:rsidRPr="007941E5">
              <w:rPr>
                <w:rFonts w:asciiTheme="majorHAnsi" w:hAnsiTheme="majorHAnsi" w:cstheme="majorHAnsi"/>
                <w:szCs w:val="20"/>
              </w:rPr>
              <w:t>.</w:t>
            </w:r>
          </w:p>
          <w:p w14:paraId="1677A5DB" w14:textId="77777777" w:rsidR="00196C66" w:rsidRDefault="008B7731" w:rsidP="00196C66">
            <w:pPr>
              <w:pStyle w:val="ListParagraph"/>
              <w:numPr>
                <w:ilvl w:val="0"/>
                <w:numId w:val="10"/>
              </w:num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Customs</w:t>
            </w:r>
            <w:r w:rsidR="007941E5" w:rsidRPr="007941E5">
              <w:rPr>
                <w:rFonts w:asciiTheme="majorHAnsi" w:hAnsiTheme="majorHAnsi" w:cstheme="majorHAnsi"/>
                <w:szCs w:val="20"/>
              </w:rPr>
              <w:t xml:space="preserve"> decide to release</w:t>
            </w:r>
            <w:r w:rsidR="005B7306">
              <w:rPr>
                <w:rFonts w:asciiTheme="majorHAnsi" w:hAnsiTheme="majorHAnsi" w:cstheme="majorHAnsi"/>
                <w:szCs w:val="20"/>
              </w:rPr>
              <w:t xml:space="preserve"> the</w:t>
            </w:r>
            <w:r w:rsidR="007941E5" w:rsidRPr="007941E5">
              <w:rPr>
                <w:rFonts w:asciiTheme="majorHAnsi" w:hAnsiTheme="majorHAnsi" w:cstheme="majorHAnsi"/>
                <w:szCs w:val="20"/>
              </w:rPr>
              <w:t xml:space="preserve"> goods.</w:t>
            </w:r>
          </w:p>
          <w:p w14:paraId="5A9663A2" w14:textId="09155858" w:rsidR="007941E5" w:rsidRPr="007941E5" w:rsidRDefault="00196C66" w:rsidP="00196C66">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 xml:space="preserve">Please note </w:t>
            </w:r>
            <w:r w:rsidR="008F28AF">
              <w:rPr>
                <w:rFonts w:asciiTheme="majorHAnsi" w:hAnsiTheme="majorHAnsi" w:cstheme="majorHAnsi"/>
                <w:szCs w:val="20"/>
              </w:rPr>
              <w:t>that it is not possible to amend the declaration after a control for a CCI declaration.</w:t>
            </w:r>
          </w:p>
        </w:tc>
        <w:tc>
          <w:tcPr>
            <w:tcW w:w="0" w:type="auto"/>
          </w:tcPr>
          <w:p w14:paraId="567923C1" w14:textId="60E83AD2" w:rsidR="007822C7" w:rsidRPr="00B01C17" w:rsidRDefault="007941E5" w:rsidP="00244885">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iCs/>
                <w:szCs w:val="20"/>
              </w:rPr>
            </w:pPr>
            <w:r>
              <w:rPr>
                <w:rFonts w:asciiTheme="majorHAnsi" w:hAnsiTheme="majorHAnsi" w:cstheme="majorHAnsi"/>
                <w:b/>
                <w:bCs/>
                <w:iCs/>
                <w:szCs w:val="20"/>
              </w:rPr>
              <w:t>N/A.</w:t>
            </w:r>
          </w:p>
        </w:tc>
      </w:tr>
      <w:tr w:rsidR="0099131F" w:rsidRPr="00B01C17" w14:paraId="55077E80" w14:textId="77777777" w:rsidTr="00866AD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69A4F15D" w14:textId="6C5FC0C2" w:rsidR="00725D09" w:rsidRDefault="00725D09" w:rsidP="00725D09">
            <w:pPr>
              <w:spacing w:line="240" w:lineRule="auto"/>
              <w:jc w:val="left"/>
              <w:rPr>
                <w:rFonts w:asciiTheme="majorHAnsi" w:hAnsiTheme="majorHAnsi" w:cstheme="majorHAnsi"/>
                <w:szCs w:val="20"/>
              </w:rPr>
            </w:pPr>
            <w:r>
              <w:rPr>
                <w:rFonts w:asciiTheme="majorHAnsi" w:hAnsiTheme="majorHAnsi" w:cstheme="majorHAnsi"/>
                <w:szCs w:val="20"/>
              </w:rPr>
              <w:t>Perform control</w:t>
            </w:r>
          </w:p>
        </w:tc>
        <w:tc>
          <w:tcPr>
            <w:tcW w:w="0" w:type="auto"/>
          </w:tcPr>
          <w:p w14:paraId="77CC61A3" w14:textId="4AF4350C" w:rsidR="00725D09" w:rsidRDefault="00725D09" w:rsidP="00725D09">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 xml:space="preserve">The </w:t>
            </w:r>
            <w:r w:rsidR="006D7027">
              <w:rPr>
                <w:rFonts w:asciiTheme="majorHAnsi" w:hAnsiTheme="majorHAnsi" w:cstheme="majorHAnsi"/>
                <w:szCs w:val="20"/>
              </w:rPr>
              <w:t>D</w:t>
            </w:r>
            <w:r>
              <w:rPr>
                <w:rFonts w:asciiTheme="majorHAnsi" w:hAnsiTheme="majorHAnsi" w:cstheme="majorHAnsi"/>
                <w:szCs w:val="20"/>
              </w:rPr>
              <w:t xml:space="preserve">eclarant is informed about the </w:t>
            </w:r>
            <w:r w:rsidR="004B18CD">
              <w:rPr>
                <w:rFonts w:asciiTheme="majorHAnsi" w:hAnsiTheme="majorHAnsi" w:cstheme="majorHAnsi"/>
                <w:szCs w:val="20"/>
              </w:rPr>
              <w:t xml:space="preserve">results of the </w:t>
            </w:r>
            <w:r>
              <w:rPr>
                <w:rFonts w:asciiTheme="majorHAnsi" w:hAnsiTheme="majorHAnsi" w:cstheme="majorHAnsi"/>
                <w:szCs w:val="20"/>
              </w:rPr>
              <w:t>physical control.</w:t>
            </w:r>
          </w:p>
        </w:tc>
        <w:tc>
          <w:tcPr>
            <w:tcW w:w="0" w:type="auto"/>
          </w:tcPr>
          <w:p w14:paraId="3EE9BBE4" w14:textId="77777777" w:rsidR="00725D09" w:rsidRPr="00B01C17" w:rsidRDefault="00725D09" w:rsidP="00725D09">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sidRPr="003E58C5">
              <w:rPr>
                <w:rFonts w:asciiTheme="majorHAnsi" w:hAnsiTheme="majorHAnsi" w:cstheme="majorHAnsi"/>
                <w:b/>
                <w:bCs/>
                <w:iCs/>
                <w:szCs w:val="20"/>
              </w:rPr>
              <w:t>IE4</w:t>
            </w:r>
            <w:r>
              <w:rPr>
                <w:rFonts w:asciiTheme="majorHAnsi" w:hAnsiTheme="majorHAnsi" w:cstheme="majorHAnsi"/>
                <w:b/>
                <w:bCs/>
                <w:iCs/>
                <w:szCs w:val="20"/>
              </w:rPr>
              <w:t>44</w:t>
            </w:r>
            <w:r w:rsidRPr="00B01C17">
              <w:rPr>
                <w:rFonts w:asciiTheme="majorHAnsi" w:hAnsiTheme="majorHAnsi" w:cstheme="majorHAnsi"/>
                <w:b/>
                <w:bCs/>
                <w:iCs/>
                <w:szCs w:val="20"/>
              </w:rPr>
              <w:t xml:space="preserve">: </w:t>
            </w:r>
            <w:r>
              <w:rPr>
                <w:rFonts w:asciiTheme="majorHAnsi" w:hAnsiTheme="majorHAnsi" w:cstheme="majorHAnsi"/>
                <w:b/>
                <w:bCs/>
                <w:iCs/>
                <w:szCs w:val="20"/>
              </w:rPr>
              <w:t xml:space="preserve">Control Result </w:t>
            </w:r>
            <w:r w:rsidRPr="00B01C17">
              <w:rPr>
                <w:rFonts w:asciiTheme="majorHAnsi" w:hAnsiTheme="majorHAnsi" w:cstheme="majorHAnsi"/>
                <w:b/>
                <w:bCs/>
                <w:iCs/>
                <w:szCs w:val="20"/>
              </w:rPr>
              <w:t>[LUCCS</w:t>
            </w:r>
            <w:r>
              <w:rPr>
                <w:rFonts w:asciiTheme="majorHAnsi" w:hAnsiTheme="majorHAnsi" w:cstheme="majorHAnsi"/>
                <w:b/>
                <w:bCs/>
                <w:iCs/>
                <w:szCs w:val="20"/>
              </w:rPr>
              <w:t xml:space="preserve"> to </w:t>
            </w:r>
            <w:r w:rsidRPr="00B01C17">
              <w:rPr>
                <w:rFonts w:asciiTheme="majorHAnsi" w:hAnsiTheme="majorHAnsi" w:cstheme="majorHAnsi"/>
                <w:b/>
                <w:bCs/>
                <w:iCs/>
                <w:szCs w:val="20"/>
              </w:rPr>
              <w:t>EO]</w:t>
            </w:r>
          </w:p>
          <w:p w14:paraId="27D9F04C" w14:textId="15A3E361" w:rsidR="00725D09" w:rsidRDefault="00725D09" w:rsidP="00725D09">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iCs/>
                <w:szCs w:val="20"/>
              </w:rPr>
            </w:pPr>
            <w:r>
              <w:rPr>
                <w:rFonts w:asciiTheme="majorHAnsi" w:hAnsiTheme="majorHAnsi" w:cstheme="majorHAnsi"/>
                <w:iCs/>
                <w:szCs w:val="20"/>
              </w:rPr>
              <w:t>This</w:t>
            </w:r>
            <w:r w:rsidRPr="00432892">
              <w:rPr>
                <w:rFonts w:asciiTheme="majorHAnsi" w:hAnsiTheme="majorHAnsi" w:cstheme="majorHAnsi"/>
                <w:iCs/>
                <w:szCs w:val="20"/>
              </w:rPr>
              <w:t xml:space="preserve"> message is </w:t>
            </w:r>
            <w:r>
              <w:rPr>
                <w:rFonts w:asciiTheme="majorHAnsi" w:hAnsiTheme="majorHAnsi" w:cstheme="majorHAnsi"/>
                <w:iCs/>
                <w:szCs w:val="20"/>
              </w:rPr>
              <w:t>used to notify</w:t>
            </w:r>
            <w:r w:rsidRPr="00432892">
              <w:rPr>
                <w:rFonts w:asciiTheme="majorHAnsi" w:hAnsiTheme="majorHAnsi" w:cstheme="majorHAnsi"/>
                <w:iCs/>
                <w:szCs w:val="20"/>
              </w:rPr>
              <w:t xml:space="preserve"> the </w:t>
            </w:r>
            <w:r>
              <w:rPr>
                <w:rFonts w:asciiTheme="majorHAnsi" w:hAnsiTheme="majorHAnsi" w:cstheme="majorHAnsi"/>
                <w:szCs w:val="20"/>
              </w:rPr>
              <w:t>E</w:t>
            </w:r>
            <w:r w:rsidRPr="00B01C17">
              <w:rPr>
                <w:rFonts w:asciiTheme="majorHAnsi" w:hAnsiTheme="majorHAnsi" w:cstheme="majorHAnsi"/>
                <w:szCs w:val="20"/>
              </w:rPr>
              <w:t xml:space="preserve">conomic </w:t>
            </w:r>
            <w:r>
              <w:rPr>
                <w:rFonts w:asciiTheme="majorHAnsi" w:hAnsiTheme="majorHAnsi" w:cstheme="majorHAnsi"/>
                <w:szCs w:val="20"/>
              </w:rPr>
              <w:t>O</w:t>
            </w:r>
            <w:r w:rsidRPr="00B01C17">
              <w:rPr>
                <w:rFonts w:asciiTheme="majorHAnsi" w:hAnsiTheme="majorHAnsi" w:cstheme="majorHAnsi"/>
                <w:szCs w:val="20"/>
              </w:rPr>
              <w:t>perator</w:t>
            </w:r>
            <w:r w:rsidR="004B18CD">
              <w:rPr>
                <w:rFonts w:asciiTheme="majorHAnsi" w:hAnsiTheme="majorHAnsi" w:cstheme="majorHAnsi"/>
                <w:szCs w:val="20"/>
              </w:rPr>
              <w:t xml:space="preserve"> about</w:t>
            </w:r>
            <w:r w:rsidRPr="00B01C17">
              <w:rPr>
                <w:rFonts w:asciiTheme="majorHAnsi" w:hAnsiTheme="majorHAnsi" w:cstheme="majorHAnsi"/>
                <w:szCs w:val="20"/>
              </w:rPr>
              <w:t xml:space="preserve"> </w:t>
            </w:r>
            <w:r>
              <w:rPr>
                <w:rFonts w:asciiTheme="majorHAnsi" w:hAnsiTheme="majorHAnsi" w:cstheme="majorHAnsi"/>
                <w:iCs/>
                <w:szCs w:val="20"/>
              </w:rPr>
              <w:t xml:space="preserve">the results </w:t>
            </w:r>
            <w:r w:rsidR="004B18CD">
              <w:rPr>
                <w:rFonts w:asciiTheme="majorHAnsi" w:hAnsiTheme="majorHAnsi" w:cstheme="majorHAnsi"/>
                <w:iCs/>
                <w:szCs w:val="20"/>
              </w:rPr>
              <w:t>of</w:t>
            </w:r>
            <w:r>
              <w:rPr>
                <w:rFonts w:asciiTheme="majorHAnsi" w:hAnsiTheme="majorHAnsi" w:cstheme="majorHAnsi"/>
                <w:iCs/>
                <w:szCs w:val="20"/>
              </w:rPr>
              <w:t xml:space="preserve"> the physical control.</w:t>
            </w:r>
          </w:p>
          <w:p w14:paraId="76CA96C8" w14:textId="6EE45E9C" w:rsidR="00725D09" w:rsidRDefault="00725D09" w:rsidP="00725D09">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szCs w:val="20"/>
              </w:rPr>
              <w:t>The structure of this message is defined in “CC</w:t>
            </w:r>
            <w:r>
              <w:rPr>
                <w:rFonts w:asciiTheme="majorHAnsi" w:hAnsiTheme="majorHAnsi" w:cstheme="majorHAnsi"/>
                <w:szCs w:val="20"/>
              </w:rPr>
              <w:t>444B</w:t>
            </w:r>
            <w:r w:rsidRPr="00B01C17">
              <w:rPr>
                <w:rFonts w:asciiTheme="majorHAnsi" w:hAnsiTheme="majorHAnsi" w:cstheme="majorHAnsi"/>
                <w:szCs w:val="20"/>
              </w:rPr>
              <w:t>.xsd”.</w:t>
            </w:r>
          </w:p>
        </w:tc>
      </w:tr>
      <w:tr w:rsidR="0099131F" w:rsidRPr="00B01C17" w14:paraId="1D9D9320" w14:textId="77777777" w:rsidTr="00866AD8">
        <w:tc>
          <w:tcPr>
            <w:cnfStyle w:val="001000000000" w:firstRow="0" w:lastRow="0" w:firstColumn="1" w:lastColumn="0" w:oddVBand="0" w:evenVBand="0" w:oddHBand="0" w:evenHBand="0" w:firstRowFirstColumn="0" w:firstRowLastColumn="0" w:lastRowFirstColumn="0" w:lastRowLastColumn="0"/>
            <w:tcW w:w="0" w:type="auto"/>
          </w:tcPr>
          <w:p w14:paraId="31BB7B97" w14:textId="028F2D16" w:rsidR="00F40D24" w:rsidRDefault="00F40D24" w:rsidP="00F40D24">
            <w:pPr>
              <w:spacing w:line="240" w:lineRule="auto"/>
              <w:jc w:val="left"/>
              <w:rPr>
                <w:rFonts w:asciiTheme="majorHAnsi" w:hAnsiTheme="majorHAnsi" w:cstheme="majorHAnsi"/>
                <w:szCs w:val="20"/>
              </w:rPr>
            </w:pPr>
            <w:r>
              <w:rPr>
                <w:rFonts w:asciiTheme="majorHAnsi" w:hAnsiTheme="majorHAnsi" w:cstheme="majorHAnsi"/>
                <w:szCs w:val="20"/>
              </w:rPr>
              <w:t>Perform control</w:t>
            </w:r>
          </w:p>
        </w:tc>
        <w:tc>
          <w:tcPr>
            <w:tcW w:w="0" w:type="auto"/>
          </w:tcPr>
          <w:p w14:paraId="0081141F" w14:textId="5B3BA27E" w:rsidR="00F40D24" w:rsidRDefault="00F40D24" w:rsidP="00F40D24">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 xml:space="preserve">The </w:t>
            </w:r>
            <w:r w:rsidR="006D7027">
              <w:rPr>
                <w:rFonts w:asciiTheme="majorHAnsi" w:hAnsiTheme="majorHAnsi" w:cstheme="majorHAnsi"/>
                <w:szCs w:val="20"/>
              </w:rPr>
              <w:t>D</w:t>
            </w:r>
            <w:r>
              <w:rPr>
                <w:rFonts w:asciiTheme="majorHAnsi" w:hAnsiTheme="majorHAnsi" w:cstheme="majorHAnsi"/>
                <w:szCs w:val="20"/>
              </w:rPr>
              <w:t xml:space="preserve">eclarant is informed about the </w:t>
            </w:r>
            <w:r w:rsidR="004B18CD">
              <w:rPr>
                <w:rFonts w:asciiTheme="majorHAnsi" w:hAnsiTheme="majorHAnsi" w:cstheme="majorHAnsi"/>
                <w:szCs w:val="20"/>
              </w:rPr>
              <w:t xml:space="preserve">results of the </w:t>
            </w:r>
            <w:r>
              <w:rPr>
                <w:rFonts w:asciiTheme="majorHAnsi" w:hAnsiTheme="majorHAnsi" w:cstheme="majorHAnsi"/>
                <w:szCs w:val="20"/>
              </w:rPr>
              <w:t>documentary control.</w:t>
            </w:r>
          </w:p>
        </w:tc>
        <w:tc>
          <w:tcPr>
            <w:tcW w:w="0" w:type="auto"/>
          </w:tcPr>
          <w:p w14:paraId="1ABF0D02" w14:textId="77777777" w:rsidR="00F40D24" w:rsidRPr="00B01C17" w:rsidRDefault="00F40D24" w:rsidP="00F40D24">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iCs/>
                <w:szCs w:val="20"/>
              </w:rPr>
            </w:pPr>
            <w:r w:rsidRPr="003E58C5">
              <w:rPr>
                <w:rFonts w:asciiTheme="majorHAnsi" w:hAnsiTheme="majorHAnsi" w:cstheme="majorHAnsi"/>
                <w:b/>
                <w:bCs/>
                <w:iCs/>
                <w:szCs w:val="20"/>
              </w:rPr>
              <w:t>IE4</w:t>
            </w:r>
            <w:r>
              <w:rPr>
                <w:rFonts w:asciiTheme="majorHAnsi" w:hAnsiTheme="majorHAnsi" w:cstheme="majorHAnsi"/>
                <w:b/>
                <w:bCs/>
                <w:iCs/>
                <w:szCs w:val="20"/>
              </w:rPr>
              <w:t>47</w:t>
            </w:r>
            <w:r w:rsidRPr="00B01C17">
              <w:rPr>
                <w:rFonts w:asciiTheme="majorHAnsi" w:hAnsiTheme="majorHAnsi" w:cstheme="majorHAnsi"/>
                <w:b/>
                <w:bCs/>
                <w:iCs/>
                <w:szCs w:val="20"/>
              </w:rPr>
              <w:t xml:space="preserve">: </w:t>
            </w:r>
            <w:r>
              <w:rPr>
                <w:rFonts w:asciiTheme="majorHAnsi" w:hAnsiTheme="majorHAnsi" w:cstheme="majorHAnsi"/>
                <w:b/>
                <w:bCs/>
                <w:iCs/>
                <w:szCs w:val="20"/>
              </w:rPr>
              <w:t xml:space="preserve">Documentary Control Result </w:t>
            </w:r>
            <w:r w:rsidRPr="00B01C17">
              <w:rPr>
                <w:rFonts w:asciiTheme="majorHAnsi" w:hAnsiTheme="majorHAnsi" w:cstheme="majorHAnsi"/>
                <w:b/>
                <w:bCs/>
                <w:iCs/>
                <w:szCs w:val="20"/>
              </w:rPr>
              <w:t>[LUCCS</w:t>
            </w:r>
            <w:r>
              <w:rPr>
                <w:rFonts w:asciiTheme="majorHAnsi" w:hAnsiTheme="majorHAnsi" w:cstheme="majorHAnsi"/>
                <w:b/>
                <w:bCs/>
                <w:iCs/>
                <w:szCs w:val="20"/>
              </w:rPr>
              <w:t xml:space="preserve"> to </w:t>
            </w:r>
            <w:r w:rsidRPr="00B01C17">
              <w:rPr>
                <w:rFonts w:asciiTheme="majorHAnsi" w:hAnsiTheme="majorHAnsi" w:cstheme="majorHAnsi"/>
                <w:b/>
                <w:bCs/>
                <w:iCs/>
                <w:szCs w:val="20"/>
              </w:rPr>
              <w:t>EO]</w:t>
            </w:r>
          </w:p>
          <w:p w14:paraId="2E62B47C" w14:textId="19D59D42" w:rsidR="00F40D24" w:rsidRDefault="00F40D24" w:rsidP="00F40D24">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iCs/>
                <w:szCs w:val="20"/>
              </w:rPr>
            </w:pPr>
            <w:r>
              <w:rPr>
                <w:rFonts w:asciiTheme="majorHAnsi" w:hAnsiTheme="majorHAnsi" w:cstheme="majorHAnsi"/>
                <w:iCs/>
                <w:szCs w:val="20"/>
              </w:rPr>
              <w:t>This</w:t>
            </w:r>
            <w:r w:rsidRPr="00432892">
              <w:rPr>
                <w:rFonts w:asciiTheme="majorHAnsi" w:hAnsiTheme="majorHAnsi" w:cstheme="majorHAnsi"/>
                <w:iCs/>
                <w:szCs w:val="20"/>
              </w:rPr>
              <w:t xml:space="preserve"> message is </w:t>
            </w:r>
            <w:r>
              <w:rPr>
                <w:rFonts w:asciiTheme="majorHAnsi" w:hAnsiTheme="majorHAnsi" w:cstheme="majorHAnsi"/>
                <w:iCs/>
                <w:szCs w:val="20"/>
              </w:rPr>
              <w:t>used to notify</w:t>
            </w:r>
            <w:r w:rsidRPr="00432892">
              <w:rPr>
                <w:rFonts w:asciiTheme="majorHAnsi" w:hAnsiTheme="majorHAnsi" w:cstheme="majorHAnsi"/>
                <w:iCs/>
                <w:szCs w:val="20"/>
              </w:rPr>
              <w:t xml:space="preserve"> the </w:t>
            </w:r>
            <w:r>
              <w:rPr>
                <w:rFonts w:asciiTheme="majorHAnsi" w:hAnsiTheme="majorHAnsi" w:cstheme="majorHAnsi"/>
                <w:szCs w:val="20"/>
              </w:rPr>
              <w:t>E</w:t>
            </w:r>
            <w:r w:rsidRPr="00B01C17">
              <w:rPr>
                <w:rFonts w:asciiTheme="majorHAnsi" w:hAnsiTheme="majorHAnsi" w:cstheme="majorHAnsi"/>
                <w:szCs w:val="20"/>
              </w:rPr>
              <w:t xml:space="preserve">conomic </w:t>
            </w:r>
            <w:r>
              <w:rPr>
                <w:rFonts w:asciiTheme="majorHAnsi" w:hAnsiTheme="majorHAnsi" w:cstheme="majorHAnsi"/>
                <w:szCs w:val="20"/>
              </w:rPr>
              <w:t>O</w:t>
            </w:r>
            <w:r w:rsidRPr="00B01C17">
              <w:rPr>
                <w:rFonts w:asciiTheme="majorHAnsi" w:hAnsiTheme="majorHAnsi" w:cstheme="majorHAnsi"/>
                <w:szCs w:val="20"/>
              </w:rPr>
              <w:t xml:space="preserve">perator </w:t>
            </w:r>
            <w:r w:rsidR="004B18CD">
              <w:rPr>
                <w:rFonts w:asciiTheme="majorHAnsi" w:hAnsiTheme="majorHAnsi" w:cstheme="majorHAnsi"/>
                <w:szCs w:val="20"/>
              </w:rPr>
              <w:t xml:space="preserve">about </w:t>
            </w:r>
            <w:r>
              <w:rPr>
                <w:rFonts w:asciiTheme="majorHAnsi" w:hAnsiTheme="majorHAnsi" w:cstheme="majorHAnsi"/>
                <w:iCs/>
                <w:szCs w:val="20"/>
              </w:rPr>
              <w:t xml:space="preserve">the results </w:t>
            </w:r>
            <w:r w:rsidR="004B18CD">
              <w:rPr>
                <w:rFonts w:asciiTheme="majorHAnsi" w:hAnsiTheme="majorHAnsi" w:cstheme="majorHAnsi"/>
                <w:iCs/>
                <w:szCs w:val="20"/>
              </w:rPr>
              <w:t>of</w:t>
            </w:r>
            <w:r>
              <w:rPr>
                <w:rFonts w:asciiTheme="majorHAnsi" w:hAnsiTheme="majorHAnsi" w:cstheme="majorHAnsi"/>
                <w:iCs/>
                <w:szCs w:val="20"/>
              </w:rPr>
              <w:t xml:space="preserve"> the documentary control.</w:t>
            </w:r>
          </w:p>
          <w:p w14:paraId="72ED8894" w14:textId="1BB2B9B6" w:rsidR="00F40D24" w:rsidRDefault="00F40D24" w:rsidP="00F40D24">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szCs w:val="20"/>
              </w:rPr>
              <w:lastRenderedPageBreak/>
              <w:t>The structure of this message is defined in “CC</w:t>
            </w:r>
            <w:r>
              <w:rPr>
                <w:rFonts w:asciiTheme="majorHAnsi" w:hAnsiTheme="majorHAnsi" w:cstheme="majorHAnsi"/>
                <w:szCs w:val="20"/>
              </w:rPr>
              <w:t>447B</w:t>
            </w:r>
            <w:r w:rsidRPr="00B01C17">
              <w:rPr>
                <w:rFonts w:asciiTheme="majorHAnsi" w:hAnsiTheme="majorHAnsi" w:cstheme="majorHAnsi"/>
                <w:szCs w:val="20"/>
              </w:rPr>
              <w:t>.xsd”.</w:t>
            </w:r>
          </w:p>
        </w:tc>
      </w:tr>
      <w:tr w:rsidR="0099131F" w:rsidRPr="00B01C17" w14:paraId="21459C82" w14:textId="77777777" w:rsidTr="00866AD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14723693" w14:textId="64C09114" w:rsidR="00F40D24" w:rsidRDefault="00F40D24" w:rsidP="00F40D24">
            <w:pPr>
              <w:spacing w:line="240" w:lineRule="auto"/>
              <w:jc w:val="left"/>
              <w:rPr>
                <w:rFonts w:asciiTheme="majorHAnsi" w:hAnsiTheme="majorHAnsi" w:cstheme="majorHAnsi"/>
                <w:szCs w:val="20"/>
              </w:rPr>
            </w:pPr>
            <w:r>
              <w:rPr>
                <w:rFonts w:asciiTheme="majorHAnsi" w:hAnsiTheme="majorHAnsi" w:cstheme="majorHAnsi"/>
                <w:szCs w:val="20"/>
              </w:rPr>
              <w:lastRenderedPageBreak/>
              <w:t>R</w:t>
            </w:r>
            <w:r w:rsidRPr="00501670">
              <w:rPr>
                <w:rFonts w:asciiTheme="majorHAnsi" w:hAnsiTheme="majorHAnsi" w:cstheme="majorHAnsi"/>
                <w:szCs w:val="20"/>
              </w:rPr>
              <w:t xml:space="preserve">equest </w:t>
            </w:r>
            <w:r w:rsidR="00EA4670">
              <w:rPr>
                <w:rFonts w:asciiTheme="majorHAnsi" w:hAnsiTheme="majorHAnsi" w:cstheme="majorHAnsi"/>
                <w:szCs w:val="20"/>
              </w:rPr>
              <w:t>for</w:t>
            </w:r>
            <w:r w:rsidR="00EA4670" w:rsidRPr="00501670">
              <w:rPr>
                <w:rFonts w:asciiTheme="majorHAnsi" w:hAnsiTheme="majorHAnsi" w:cstheme="majorHAnsi"/>
                <w:szCs w:val="20"/>
              </w:rPr>
              <w:t xml:space="preserve"> </w:t>
            </w:r>
            <w:r w:rsidRPr="00501670">
              <w:rPr>
                <w:rFonts w:asciiTheme="majorHAnsi" w:hAnsiTheme="majorHAnsi" w:cstheme="majorHAnsi"/>
                <w:szCs w:val="20"/>
              </w:rPr>
              <w:t>information</w:t>
            </w:r>
          </w:p>
        </w:tc>
        <w:tc>
          <w:tcPr>
            <w:tcW w:w="0" w:type="auto"/>
          </w:tcPr>
          <w:p w14:paraId="7CA46D8E" w14:textId="448A49DC" w:rsidR="00F40D24" w:rsidRDefault="006A4CB6" w:rsidP="00F40D24">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Pr>
                <w:rFonts w:asciiTheme="majorHAnsi" w:eastAsia="Times New Roman" w:hAnsiTheme="majorHAnsi" w:cstheme="majorHAnsi"/>
                <w:szCs w:val="20"/>
                <w:lang w:eastAsia="en-GB"/>
              </w:rPr>
              <w:t xml:space="preserve">During the </w:t>
            </w:r>
            <w:r w:rsidR="00F45BB9">
              <w:rPr>
                <w:rFonts w:asciiTheme="majorHAnsi" w:eastAsia="Times New Roman" w:hAnsiTheme="majorHAnsi" w:cstheme="majorHAnsi"/>
                <w:szCs w:val="20"/>
                <w:lang w:eastAsia="en-GB"/>
              </w:rPr>
              <w:t xml:space="preserve">whole </w:t>
            </w:r>
            <w:r>
              <w:rPr>
                <w:rFonts w:asciiTheme="majorHAnsi" w:eastAsia="Times New Roman" w:hAnsiTheme="majorHAnsi" w:cstheme="majorHAnsi"/>
                <w:szCs w:val="20"/>
                <w:lang w:eastAsia="en-GB"/>
              </w:rPr>
              <w:t xml:space="preserve">live cycle of </w:t>
            </w:r>
            <w:r w:rsidR="00F45BB9">
              <w:rPr>
                <w:rFonts w:asciiTheme="majorHAnsi" w:eastAsia="Times New Roman" w:hAnsiTheme="majorHAnsi" w:cstheme="majorHAnsi"/>
                <w:szCs w:val="20"/>
                <w:lang w:eastAsia="en-GB"/>
              </w:rPr>
              <w:t xml:space="preserve">an import declaration, the customs can request for </w:t>
            </w:r>
            <w:r w:rsidR="001B6C3C">
              <w:rPr>
                <w:rFonts w:asciiTheme="majorHAnsi" w:eastAsia="Times New Roman" w:hAnsiTheme="majorHAnsi" w:cstheme="majorHAnsi"/>
                <w:szCs w:val="20"/>
                <w:lang w:eastAsia="en-GB"/>
              </w:rPr>
              <w:t>information</w:t>
            </w:r>
            <w:r w:rsidR="00515692">
              <w:rPr>
                <w:rFonts w:asciiTheme="majorHAnsi" w:eastAsia="Times New Roman" w:hAnsiTheme="majorHAnsi" w:cstheme="majorHAnsi"/>
                <w:szCs w:val="20"/>
                <w:lang w:eastAsia="en-GB"/>
              </w:rPr>
              <w:t>, including document(s)</w:t>
            </w:r>
            <w:r w:rsidR="008C2467">
              <w:rPr>
                <w:rFonts w:asciiTheme="majorHAnsi" w:eastAsia="Times New Roman" w:hAnsiTheme="majorHAnsi" w:cstheme="majorHAnsi"/>
                <w:szCs w:val="20"/>
                <w:lang w:eastAsia="en-GB"/>
              </w:rPr>
              <w:t>.</w:t>
            </w:r>
            <w:r w:rsidR="00012817">
              <w:rPr>
                <w:rFonts w:asciiTheme="majorHAnsi" w:eastAsia="Times New Roman" w:hAnsiTheme="majorHAnsi" w:cstheme="majorHAnsi"/>
                <w:szCs w:val="20"/>
                <w:lang w:eastAsia="en-GB"/>
              </w:rPr>
              <w:t xml:space="preserve"> </w:t>
            </w:r>
            <w:r w:rsidR="00717D8E">
              <w:rPr>
                <w:rFonts w:asciiTheme="majorHAnsi" w:eastAsia="Times New Roman" w:hAnsiTheme="majorHAnsi" w:cstheme="majorHAnsi"/>
                <w:szCs w:val="20"/>
                <w:lang w:eastAsia="en-GB"/>
              </w:rPr>
              <w:t>The legal deadline is 30 days (Article 22.3 UCC) for document</w:t>
            </w:r>
            <w:r w:rsidR="00EC3D19">
              <w:rPr>
                <w:rFonts w:asciiTheme="majorHAnsi" w:eastAsia="Times New Roman" w:hAnsiTheme="majorHAnsi" w:cstheme="majorHAnsi"/>
                <w:szCs w:val="20"/>
                <w:lang w:eastAsia="en-GB"/>
              </w:rPr>
              <w:t xml:space="preserve">(s) </w:t>
            </w:r>
            <w:r w:rsidR="00DC30CC">
              <w:rPr>
                <w:rFonts w:asciiTheme="majorHAnsi" w:eastAsia="Times New Roman" w:hAnsiTheme="majorHAnsi" w:cstheme="majorHAnsi"/>
                <w:szCs w:val="20"/>
                <w:lang w:eastAsia="en-GB"/>
              </w:rPr>
              <w:t xml:space="preserve">required </w:t>
            </w:r>
            <w:r w:rsidR="00086D30">
              <w:rPr>
                <w:rFonts w:asciiTheme="majorHAnsi" w:eastAsia="Times New Roman" w:hAnsiTheme="majorHAnsi" w:cstheme="majorHAnsi"/>
                <w:szCs w:val="20"/>
                <w:lang w:eastAsia="en-GB"/>
              </w:rPr>
              <w:t>to perform</w:t>
            </w:r>
            <w:r w:rsidR="00DC30CC">
              <w:rPr>
                <w:rFonts w:asciiTheme="majorHAnsi" w:eastAsia="Times New Roman" w:hAnsiTheme="majorHAnsi" w:cstheme="majorHAnsi"/>
                <w:szCs w:val="20"/>
                <w:lang w:eastAsia="en-GB"/>
              </w:rPr>
              <w:t xml:space="preserve"> control.</w:t>
            </w:r>
          </w:p>
        </w:tc>
        <w:tc>
          <w:tcPr>
            <w:tcW w:w="0" w:type="auto"/>
          </w:tcPr>
          <w:p w14:paraId="0E40AEAB" w14:textId="276FC6F6" w:rsidR="00F40D24" w:rsidRPr="00B01C17" w:rsidRDefault="008C2467" w:rsidP="00F40D24">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Pr>
                <w:rFonts w:asciiTheme="majorHAnsi" w:hAnsiTheme="majorHAnsi" w:cstheme="majorHAnsi"/>
                <w:b/>
                <w:bCs/>
                <w:iCs/>
                <w:szCs w:val="20"/>
              </w:rPr>
              <w:t>RFI001</w:t>
            </w:r>
            <w:r w:rsidR="00F40D24" w:rsidRPr="00B01C17">
              <w:rPr>
                <w:rFonts w:asciiTheme="majorHAnsi" w:hAnsiTheme="majorHAnsi" w:cstheme="majorHAnsi"/>
                <w:b/>
                <w:bCs/>
                <w:iCs/>
                <w:szCs w:val="20"/>
              </w:rPr>
              <w:t xml:space="preserve">: </w:t>
            </w:r>
            <w:r>
              <w:rPr>
                <w:rFonts w:asciiTheme="majorHAnsi" w:hAnsiTheme="majorHAnsi" w:cstheme="majorHAnsi"/>
                <w:b/>
                <w:bCs/>
                <w:iCs/>
                <w:szCs w:val="20"/>
              </w:rPr>
              <w:t>Request For Information</w:t>
            </w:r>
            <w:r w:rsidR="00F40D24">
              <w:rPr>
                <w:rFonts w:asciiTheme="majorHAnsi" w:hAnsiTheme="majorHAnsi" w:cstheme="majorHAnsi"/>
                <w:b/>
                <w:bCs/>
                <w:iCs/>
                <w:szCs w:val="20"/>
              </w:rPr>
              <w:t xml:space="preserve"> </w:t>
            </w:r>
            <w:r w:rsidR="00F40D24" w:rsidRPr="00B01C17">
              <w:rPr>
                <w:rFonts w:asciiTheme="majorHAnsi" w:hAnsiTheme="majorHAnsi" w:cstheme="majorHAnsi"/>
                <w:b/>
                <w:bCs/>
                <w:iCs/>
                <w:szCs w:val="20"/>
              </w:rPr>
              <w:t>[LUCCS</w:t>
            </w:r>
            <w:r w:rsidR="00F40D24">
              <w:rPr>
                <w:rFonts w:asciiTheme="majorHAnsi" w:hAnsiTheme="majorHAnsi" w:cstheme="majorHAnsi"/>
                <w:b/>
                <w:bCs/>
                <w:iCs/>
                <w:szCs w:val="20"/>
              </w:rPr>
              <w:t xml:space="preserve"> to </w:t>
            </w:r>
            <w:r w:rsidR="00F40D24" w:rsidRPr="00B01C17">
              <w:rPr>
                <w:rFonts w:asciiTheme="majorHAnsi" w:hAnsiTheme="majorHAnsi" w:cstheme="majorHAnsi"/>
                <w:b/>
                <w:bCs/>
                <w:iCs/>
                <w:szCs w:val="20"/>
              </w:rPr>
              <w:t>EO]</w:t>
            </w:r>
          </w:p>
          <w:p w14:paraId="62798E17" w14:textId="063099AC" w:rsidR="00F40D24" w:rsidRDefault="00F40D24" w:rsidP="00F40D24">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iCs/>
                <w:szCs w:val="20"/>
              </w:rPr>
            </w:pPr>
            <w:r>
              <w:rPr>
                <w:rFonts w:asciiTheme="majorHAnsi" w:hAnsiTheme="majorHAnsi" w:cstheme="majorHAnsi"/>
                <w:iCs/>
                <w:szCs w:val="20"/>
              </w:rPr>
              <w:t>This</w:t>
            </w:r>
            <w:r w:rsidRPr="00432892">
              <w:rPr>
                <w:rFonts w:asciiTheme="majorHAnsi" w:hAnsiTheme="majorHAnsi" w:cstheme="majorHAnsi"/>
                <w:iCs/>
                <w:szCs w:val="20"/>
              </w:rPr>
              <w:t xml:space="preserve"> message is </w:t>
            </w:r>
            <w:r>
              <w:rPr>
                <w:rFonts w:asciiTheme="majorHAnsi" w:hAnsiTheme="majorHAnsi" w:cstheme="majorHAnsi"/>
                <w:iCs/>
                <w:szCs w:val="20"/>
              </w:rPr>
              <w:t>used to notify</w:t>
            </w:r>
            <w:r w:rsidRPr="00432892">
              <w:rPr>
                <w:rFonts w:asciiTheme="majorHAnsi" w:hAnsiTheme="majorHAnsi" w:cstheme="majorHAnsi"/>
                <w:iCs/>
                <w:szCs w:val="20"/>
              </w:rPr>
              <w:t xml:space="preserve"> the </w:t>
            </w:r>
            <w:r>
              <w:rPr>
                <w:rFonts w:asciiTheme="majorHAnsi" w:hAnsiTheme="majorHAnsi" w:cstheme="majorHAnsi"/>
                <w:szCs w:val="20"/>
              </w:rPr>
              <w:t>E</w:t>
            </w:r>
            <w:r w:rsidRPr="00B01C17">
              <w:rPr>
                <w:rFonts w:asciiTheme="majorHAnsi" w:hAnsiTheme="majorHAnsi" w:cstheme="majorHAnsi"/>
                <w:szCs w:val="20"/>
              </w:rPr>
              <w:t xml:space="preserve">conomic </w:t>
            </w:r>
            <w:r>
              <w:rPr>
                <w:rFonts w:asciiTheme="majorHAnsi" w:hAnsiTheme="majorHAnsi" w:cstheme="majorHAnsi"/>
                <w:szCs w:val="20"/>
              </w:rPr>
              <w:t>O</w:t>
            </w:r>
            <w:r w:rsidRPr="00B01C17">
              <w:rPr>
                <w:rFonts w:asciiTheme="majorHAnsi" w:hAnsiTheme="majorHAnsi" w:cstheme="majorHAnsi"/>
                <w:szCs w:val="20"/>
              </w:rPr>
              <w:t xml:space="preserve">perator </w:t>
            </w:r>
            <w:r w:rsidRPr="00432892">
              <w:rPr>
                <w:rFonts w:asciiTheme="majorHAnsi" w:hAnsiTheme="majorHAnsi" w:cstheme="majorHAnsi"/>
                <w:iCs/>
                <w:szCs w:val="20"/>
              </w:rPr>
              <w:t xml:space="preserve">that </w:t>
            </w:r>
            <w:r w:rsidR="008C2467">
              <w:rPr>
                <w:rFonts w:asciiTheme="majorHAnsi" w:hAnsiTheme="majorHAnsi" w:cstheme="majorHAnsi"/>
                <w:iCs/>
                <w:szCs w:val="20"/>
              </w:rPr>
              <w:t xml:space="preserve">customs need </w:t>
            </w:r>
            <w:r>
              <w:rPr>
                <w:rFonts w:asciiTheme="majorHAnsi" w:hAnsiTheme="majorHAnsi" w:cstheme="majorHAnsi"/>
                <w:iCs/>
                <w:szCs w:val="20"/>
              </w:rPr>
              <w:t xml:space="preserve">more </w:t>
            </w:r>
            <w:r w:rsidR="008C2467">
              <w:rPr>
                <w:rFonts w:asciiTheme="majorHAnsi" w:hAnsiTheme="majorHAnsi" w:cstheme="majorHAnsi"/>
                <w:iCs/>
                <w:szCs w:val="20"/>
              </w:rPr>
              <w:t xml:space="preserve">information and/or </w:t>
            </w:r>
            <w:r>
              <w:rPr>
                <w:rFonts w:asciiTheme="majorHAnsi" w:hAnsiTheme="majorHAnsi" w:cstheme="majorHAnsi"/>
                <w:iCs/>
                <w:szCs w:val="20"/>
              </w:rPr>
              <w:t>documents are required</w:t>
            </w:r>
            <w:r w:rsidR="001B6C3C">
              <w:rPr>
                <w:rFonts w:asciiTheme="majorHAnsi" w:hAnsiTheme="majorHAnsi" w:cstheme="majorHAnsi"/>
                <w:iCs/>
                <w:szCs w:val="20"/>
              </w:rPr>
              <w:t>, i.e.</w:t>
            </w:r>
            <w:r>
              <w:rPr>
                <w:rFonts w:asciiTheme="majorHAnsi" w:hAnsiTheme="majorHAnsi" w:cstheme="majorHAnsi"/>
                <w:iCs/>
                <w:szCs w:val="20"/>
              </w:rPr>
              <w:t xml:space="preserve"> to perform the control.</w:t>
            </w:r>
          </w:p>
          <w:p w14:paraId="4B0BDDB7" w14:textId="112DB154" w:rsidR="00F40D24" w:rsidRPr="003E58C5" w:rsidRDefault="00F40D24" w:rsidP="00F40D24">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szCs w:val="20"/>
              </w:rPr>
              <w:t>The structure of this message is defined in “</w:t>
            </w:r>
            <w:r w:rsidR="001B6C3C">
              <w:rPr>
                <w:rFonts w:asciiTheme="majorHAnsi" w:hAnsiTheme="majorHAnsi" w:cstheme="majorHAnsi"/>
                <w:szCs w:val="20"/>
              </w:rPr>
              <w:t>RFI001A</w:t>
            </w:r>
            <w:r w:rsidRPr="00B01C17">
              <w:rPr>
                <w:rFonts w:asciiTheme="majorHAnsi" w:hAnsiTheme="majorHAnsi" w:cstheme="majorHAnsi"/>
                <w:szCs w:val="20"/>
              </w:rPr>
              <w:t>.xsd”.</w:t>
            </w:r>
          </w:p>
        </w:tc>
      </w:tr>
      <w:tr w:rsidR="0099131F" w:rsidRPr="00B01C17" w14:paraId="1DCDBDC7" w14:textId="77777777" w:rsidTr="00866AD8">
        <w:tc>
          <w:tcPr>
            <w:cnfStyle w:val="001000000000" w:firstRow="0" w:lastRow="0" w:firstColumn="1" w:lastColumn="0" w:oddVBand="0" w:evenVBand="0" w:oddHBand="0" w:evenHBand="0" w:firstRowFirstColumn="0" w:firstRowLastColumn="0" w:lastRowFirstColumn="0" w:lastRowLastColumn="0"/>
            <w:tcW w:w="0" w:type="auto"/>
          </w:tcPr>
          <w:p w14:paraId="7EBBA746" w14:textId="20F89E69" w:rsidR="006348E1" w:rsidRDefault="006348E1" w:rsidP="006348E1">
            <w:pPr>
              <w:spacing w:line="240" w:lineRule="auto"/>
              <w:jc w:val="left"/>
              <w:rPr>
                <w:rFonts w:asciiTheme="majorHAnsi" w:hAnsiTheme="majorHAnsi" w:cstheme="majorHAnsi"/>
                <w:szCs w:val="20"/>
              </w:rPr>
            </w:pPr>
            <w:r>
              <w:rPr>
                <w:rFonts w:asciiTheme="majorHAnsi" w:hAnsiTheme="majorHAnsi" w:cstheme="majorHAnsi"/>
                <w:szCs w:val="20"/>
              </w:rPr>
              <w:t>R</w:t>
            </w:r>
            <w:r w:rsidRPr="00501670">
              <w:rPr>
                <w:rFonts w:asciiTheme="majorHAnsi" w:hAnsiTheme="majorHAnsi" w:cstheme="majorHAnsi"/>
                <w:szCs w:val="20"/>
              </w:rPr>
              <w:t xml:space="preserve">equest </w:t>
            </w:r>
            <w:r w:rsidR="004A6CC7">
              <w:rPr>
                <w:rFonts w:asciiTheme="majorHAnsi" w:hAnsiTheme="majorHAnsi" w:cstheme="majorHAnsi"/>
                <w:szCs w:val="20"/>
              </w:rPr>
              <w:t>for</w:t>
            </w:r>
            <w:r w:rsidR="004A6CC7" w:rsidRPr="00501670">
              <w:rPr>
                <w:rFonts w:asciiTheme="majorHAnsi" w:hAnsiTheme="majorHAnsi" w:cstheme="majorHAnsi"/>
                <w:szCs w:val="20"/>
              </w:rPr>
              <w:t xml:space="preserve"> </w:t>
            </w:r>
            <w:r w:rsidRPr="00501670">
              <w:rPr>
                <w:rFonts w:asciiTheme="majorHAnsi" w:hAnsiTheme="majorHAnsi" w:cstheme="majorHAnsi"/>
                <w:szCs w:val="20"/>
              </w:rPr>
              <w:t>information</w:t>
            </w:r>
          </w:p>
        </w:tc>
        <w:tc>
          <w:tcPr>
            <w:tcW w:w="0" w:type="auto"/>
          </w:tcPr>
          <w:p w14:paraId="000D2A36" w14:textId="7CE1F323" w:rsidR="006348E1" w:rsidRDefault="005032D4" w:rsidP="006348E1">
            <w:pPr>
              <w:spacing w:line="240" w:lineRule="auto"/>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szCs w:val="20"/>
                <w:lang w:eastAsia="en-GB"/>
              </w:rPr>
            </w:pPr>
            <w:r w:rsidRPr="00E30CD6">
              <w:rPr>
                <w:rFonts w:asciiTheme="majorHAnsi" w:eastAsia="Times New Roman" w:hAnsiTheme="majorHAnsi" w:cstheme="majorHAnsi"/>
                <w:szCs w:val="20"/>
                <w:lang w:eastAsia="en-GB"/>
              </w:rPr>
              <w:t xml:space="preserve">During the </w:t>
            </w:r>
            <w:r w:rsidR="00086D30">
              <w:rPr>
                <w:rFonts w:asciiTheme="majorHAnsi" w:eastAsia="Times New Roman" w:hAnsiTheme="majorHAnsi" w:cstheme="majorHAnsi"/>
                <w:szCs w:val="20"/>
                <w:lang w:eastAsia="en-GB"/>
              </w:rPr>
              <w:t>delay</w:t>
            </w:r>
            <w:r>
              <w:rPr>
                <w:rFonts w:asciiTheme="majorHAnsi" w:eastAsia="Times New Roman" w:hAnsiTheme="majorHAnsi" w:cstheme="majorHAnsi"/>
                <w:szCs w:val="20"/>
                <w:lang w:eastAsia="en-GB"/>
              </w:rPr>
              <w:t xml:space="preserve">, </w:t>
            </w:r>
            <w:r w:rsidR="00945B84">
              <w:rPr>
                <w:rFonts w:asciiTheme="majorHAnsi" w:eastAsia="Times New Roman" w:hAnsiTheme="majorHAnsi" w:cstheme="majorHAnsi"/>
                <w:szCs w:val="20"/>
                <w:lang w:eastAsia="en-GB"/>
              </w:rPr>
              <w:t xml:space="preserve">the </w:t>
            </w:r>
            <w:r w:rsidR="00945B84">
              <w:rPr>
                <w:rFonts w:asciiTheme="majorHAnsi" w:hAnsiTheme="majorHAnsi" w:cstheme="majorHAnsi"/>
                <w:szCs w:val="20"/>
              </w:rPr>
              <w:t>c</w:t>
            </w:r>
            <w:r>
              <w:rPr>
                <w:rFonts w:asciiTheme="majorHAnsi" w:hAnsiTheme="majorHAnsi" w:cstheme="majorHAnsi"/>
                <w:szCs w:val="20"/>
              </w:rPr>
              <w:t xml:space="preserve">ustoms authority can send a reminder if the </w:t>
            </w:r>
            <w:r w:rsidR="00BF5DA6" w:rsidRPr="00BF5DA6">
              <w:rPr>
                <w:rFonts w:asciiTheme="majorHAnsi" w:hAnsiTheme="majorHAnsi" w:cstheme="majorHAnsi"/>
                <w:szCs w:val="20"/>
              </w:rPr>
              <w:t xml:space="preserve">requested </w:t>
            </w:r>
            <w:r w:rsidR="0099131F">
              <w:rPr>
                <w:rFonts w:asciiTheme="majorHAnsi" w:hAnsiTheme="majorHAnsi" w:cstheme="majorHAnsi"/>
                <w:szCs w:val="20"/>
              </w:rPr>
              <w:t>information/</w:t>
            </w:r>
            <w:r w:rsidR="00BF5DA6" w:rsidRPr="00BF5DA6">
              <w:rPr>
                <w:rFonts w:asciiTheme="majorHAnsi" w:hAnsiTheme="majorHAnsi" w:cstheme="majorHAnsi"/>
                <w:szCs w:val="20"/>
              </w:rPr>
              <w:t>document</w:t>
            </w:r>
            <w:r w:rsidR="0099131F">
              <w:rPr>
                <w:rFonts w:asciiTheme="majorHAnsi" w:hAnsiTheme="majorHAnsi" w:cstheme="majorHAnsi"/>
                <w:szCs w:val="20"/>
              </w:rPr>
              <w:t>(</w:t>
            </w:r>
            <w:r w:rsidR="00BF5DA6" w:rsidRPr="00BF5DA6">
              <w:rPr>
                <w:rFonts w:asciiTheme="majorHAnsi" w:hAnsiTheme="majorHAnsi" w:cstheme="majorHAnsi"/>
                <w:szCs w:val="20"/>
              </w:rPr>
              <w:t>s</w:t>
            </w:r>
            <w:r w:rsidR="0099131F">
              <w:rPr>
                <w:rFonts w:asciiTheme="majorHAnsi" w:hAnsiTheme="majorHAnsi" w:cstheme="majorHAnsi"/>
                <w:szCs w:val="20"/>
              </w:rPr>
              <w:t>)</w:t>
            </w:r>
            <w:r w:rsidR="00BF5DA6" w:rsidRPr="00BF5DA6">
              <w:rPr>
                <w:rFonts w:asciiTheme="majorHAnsi" w:hAnsiTheme="majorHAnsi" w:cstheme="majorHAnsi"/>
                <w:szCs w:val="20"/>
              </w:rPr>
              <w:t xml:space="preserve"> have not yet been received</w:t>
            </w:r>
            <w:r w:rsidR="00BF5DA6">
              <w:rPr>
                <w:rFonts w:asciiTheme="majorHAnsi" w:hAnsiTheme="majorHAnsi" w:cstheme="majorHAnsi"/>
                <w:szCs w:val="20"/>
              </w:rPr>
              <w:t>.</w:t>
            </w:r>
          </w:p>
        </w:tc>
        <w:tc>
          <w:tcPr>
            <w:tcW w:w="0" w:type="auto"/>
          </w:tcPr>
          <w:p w14:paraId="458B8579" w14:textId="4EFB0F99" w:rsidR="00AD7757" w:rsidRPr="00B01C17" w:rsidRDefault="0099131F" w:rsidP="00AD7757">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iCs/>
                <w:szCs w:val="20"/>
              </w:rPr>
            </w:pPr>
            <w:r>
              <w:rPr>
                <w:rFonts w:asciiTheme="majorHAnsi" w:hAnsiTheme="majorHAnsi" w:cstheme="majorHAnsi"/>
                <w:b/>
                <w:bCs/>
                <w:iCs/>
                <w:szCs w:val="20"/>
              </w:rPr>
              <w:t>RFI002</w:t>
            </w:r>
            <w:r w:rsidR="00AD7757" w:rsidRPr="00B01C17">
              <w:rPr>
                <w:rFonts w:asciiTheme="majorHAnsi" w:hAnsiTheme="majorHAnsi" w:cstheme="majorHAnsi"/>
                <w:b/>
                <w:bCs/>
                <w:iCs/>
                <w:szCs w:val="20"/>
              </w:rPr>
              <w:t xml:space="preserve">: </w:t>
            </w:r>
            <w:r>
              <w:rPr>
                <w:rFonts w:asciiTheme="majorHAnsi" w:hAnsiTheme="majorHAnsi" w:cstheme="majorHAnsi"/>
                <w:b/>
                <w:bCs/>
                <w:iCs/>
                <w:szCs w:val="20"/>
              </w:rPr>
              <w:t>Request For Information Reminder</w:t>
            </w:r>
            <w:r w:rsidR="00AD7757">
              <w:rPr>
                <w:rFonts w:asciiTheme="majorHAnsi" w:hAnsiTheme="majorHAnsi" w:cstheme="majorHAnsi"/>
                <w:b/>
                <w:bCs/>
                <w:iCs/>
                <w:szCs w:val="20"/>
              </w:rPr>
              <w:t xml:space="preserve"> </w:t>
            </w:r>
            <w:r w:rsidR="00AD7757" w:rsidRPr="00B01C17">
              <w:rPr>
                <w:rFonts w:asciiTheme="majorHAnsi" w:hAnsiTheme="majorHAnsi" w:cstheme="majorHAnsi"/>
                <w:b/>
                <w:bCs/>
                <w:iCs/>
                <w:szCs w:val="20"/>
              </w:rPr>
              <w:t>[LUCCS</w:t>
            </w:r>
            <w:r w:rsidR="00AD7757">
              <w:rPr>
                <w:rFonts w:asciiTheme="majorHAnsi" w:hAnsiTheme="majorHAnsi" w:cstheme="majorHAnsi"/>
                <w:b/>
                <w:bCs/>
                <w:iCs/>
                <w:szCs w:val="20"/>
              </w:rPr>
              <w:t xml:space="preserve"> to </w:t>
            </w:r>
            <w:r w:rsidR="00AD7757" w:rsidRPr="00B01C17">
              <w:rPr>
                <w:rFonts w:asciiTheme="majorHAnsi" w:hAnsiTheme="majorHAnsi" w:cstheme="majorHAnsi"/>
                <w:b/>
                <w:bCs/>
                <w:iCs/>
                <w:szCs w:val="20"/>
              </w:rPr>
              <w:t>EO]</w:t>
            </w:r>
          </w:p>
          <w:p w14:paraId="148C51E5" w14:textId="3E27A309" w:rsidR="00AD7757" w:rsidRDefault="00AD7757" w:rsidP="00AD7757">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iCs/>
                <w:szCs w:val="20"/>
              </w:rPr>
            </w:pPr>
            <w:r>
              <w:rPr>
                <w:rFonts w:asciiTheme="majorHAnsi" w:hAnsiTheme="majorHAnsi" w:cstheme="majorHAnsi"/>
                <w:iCs/>
                <w:szCs w:val="20"/>
              </w:rPr>
              <w:t>This</w:t>
            </w:r>
            <w:r w:rsidRPr="00432892">
              <w:rPr>
                <w:rFonts w:asciiTheme="majorHAnsi" w:hAnsiTheme="majorHAnsi" w:cstheme="majorHAnsi"/>
                <w:iCs/>
                <w:szCs w:val="20"/>
              </w:rPr>
              <w:t xml:space="preserve"> message is </w:t>
            </w:r>
            <w:r>
              <w:rPr>
                <w:rFonts w:asciiTheme="majorHAnsi" w:hAnsiTheme="majorHAnsi" w:cstheme="majorHAnsi"/>
                <w:iCs/>
                <w:szCs w:val="20"/>
              </w:rPr>
              <w:t>used to notify</w:t>
            </w:r>
            <w:r w:rsidRPr="00432892">
              <w:rPr>
                <w:rFonts w:asciiTheme="majorHAnsi" w:hAnsiTheme="majorHAnsi" w:cstheme="majorHAnsi"/>
                <w:iCs/>
                <w:szCs w:val="20"/>
              </w:rPr>
              <w:t xml:space="preserve"> the </w:t>
            </w:r>
            <w:r>
              <w:rPr>
                <w:rFonts w:asciiTheme="majorHAnsi" w:hAnsiTheme="majorHAnsi" w:cstheme="majorHAnsi"/>
                <w:szCs w:val="20"/>
              </w:rPr>
              <w:t>E</w:t>
            </w:r>
            <w:r w:rsidRPr="00B01C17">
              <w:rPr>
                <w:rFonts w:asciiTheme="majorHAnsi" w:hAnsiTheme="majorHAnsi" w:cstheme="majorHAnsi"/>
                <w:szCs w:val="20"/>
              </w:rPr>
              <w:t xml:space="preserve">conomic </w:t>
            </w:r>
            <w:r>
              <w:rPr>
                <w:rFonts w:asciiTheme="majorHAnsi" w:hAnsiTheme="majorHAnsi" w:cstheme="majorHAnsi"/>
                <w:szCs w:val="20"/>
              </w:rPr>
              <w:t>O</w:t>
            </w:r>
            <w:r w:rsidRPr="00B01C17">
              <w:rPr>
                <w:rFonts w:asciiTheme="majorHAnsi" w:hAnsiTheme="majorHAnsi" w:cstheme="majorHAnsi"/>
                <w:szCs w:val="20"/>
              </w:rPr>
              <w:t xml:space="preserve">perator </w:t>
            </w:r>
            <w:r>
              <w:rPr>
                <w:rFonts w:asciiTheme="majorHAnsi" w:hAnsiTheme="majorHAnsi" w:cstheme="majorHAnsi"/>
                <w:iCs/>
                <w:szCs w:val="20"/>
              </w:rPr>
              <w:t xml:space="preserve">that </w:t>
            </w:r>
            <w:r w:rsidR="003D3201">
              <w:rPr>
                <w:rFonts w:asciiTheme="majorHAnsi" w:hAnsiTheme="majorHAnsi" w:cstheme="majorHAnsi"/>
                <w:iCs/>
                <w:szCs w:val="20"/>
              </w:rPr>
              <w:t>information/</w:t>
            </w:r>
            <w:r>
              <w:rPr>
                <w:rFonts w:asciiTheme="majorHAnsi" w:hAnsiTheme="majorHAnsi" w:cstheme="majorHAnsi"/>
                <w:iCs/>
                <w:szCs w:val="20"/>
              </w:rPr>
              <w:t>document</w:t>
            </w:r>
            <w:r w:rsidR="003D3201">
              <w:rPr>
                <w:rFonts w:asciiTheme="majorHAnsi" w:hAnsiTheme="majorHAnsi" w:cstheme="majorHAnsi"/>
                <w:iCs/>
                <w:szCs w:val="20"/>
              </w:rPr>
              <w:t>(</w:t>
            </w:r>
            <w:r w:rsidR="00A55116">
              <w:rPr>
                <w:rFonts w:asciiTheme="majorHAnsi" w:hAnsiTheme="majorHAnsi" w:cstheme="majorHAnsi"/>
                <w:iCs/>
                <w:szCs w:val="20"/>
              </w:rPr>
              <w:t>s</w:t>
            </w:r>
            <w:r w:rsidR="003D3201">
              <w:rPr>
                <w:rFonts w:asciiTheme="majorHAnsi" w:hAnsiTheme="majorHAnsi" w:cstheme="majorHAnsi"/>
                <w:iCs/>
                <w:szCs w:val="20"/>
              </w:rPr>
              <w:t>)</w:t>
            </w:r>
            <w:r w:rsidR="00A55116">
              <w:rPr>
                <w:rFonts w:asciiTheme="majorHAnsi" w:hAnsiTheme="majorHAnsi" w:cstheme="majorHAnsi"/>
                <w:iCs/>
                <w:szCs w:val="20"/>
              </w:rPr>
              <w:t xml:space="preserve"> </w:t>
            </w:r>
            <w:r w:rsidR="00945B84">
              <w:rPr>
                <w:rFonts w:asciiTheme="majorHAnsi" w:hAnsiTheme="majorHAnsi" w:cstheme="majorHAnsi"/>
                <w:iCs/>
                <w:szCs w:val="20"/>
              </w:rPr>
              <w:t>have been</w:t>
            </w:r>
            <w:r>
              <w:rPr>
                <w:rFonts w:asciiTheme="majorHAnsi" w:hAnsiTheme="majorHAnsi" w:cstheme="majorHAnsi"/>
                <w:iCs/>
                <w:szCs w:val="20"/>
              </w:rPr>
              <w:t xml:space="preserve"> requested </w:t>
            </w:r>
            <w:r w:rsidR="00A55116">
              <w:rPr>
                <w:rFonts w:asciiTheme="majorHAnsi" w:hAnsiTheme="majorHAnsi" w:cstheme="majorHAnsi"/>
                <w:iCs/>
                <w:szCs w:val="20"/>
              </w:rPr>
              <w:t xml:space="preserve">and have not </w:t>
            </w:r>
            <w:r w:rsidR="00945B84">
              <w:rPr>
                <w:rFonts w:asciiTheme="majorHAnsi" w:hAnsiTheme="majorHAnsi" w:cstheme="majorHAnsi"/>
                <w:iCs/>
                <w:szCs w:val="20"/>
              </w:rPr>
              <w:t xml:space="preserve">yet </w:t>
            </w:r>
            <w:r w:rsidR="00A55116">
              <w:rPr>
                <w:rFonts w:asciiTheme="majorHAnsi" w:hAnsiTheme="majorHAnsi" w:cstheme="majorHAnsi"/>
                <w:iCs/>
                <w:szCs w:val="20"/>
              </w:rPr>
              <w:t>been received.</w:t>
            </w:r>
          </w:p>
          <w:p w14:paraId="1418FDD0" w14:textId="0A871668" w:rsidR="006348E1" w:rsidRPr="003E58C5" w:rsidRDefault="00AD7757" w:rsidP="00AD7757">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szCs w:val="20"/>
              </w:rPr>
              <w:t>The structure of this message is defined in “</w:t>
            </w:r>
            <w:r w:rsidR="004D261E">
              <w:rPr>
                <w:rFonts w:asciiTheme="majorHAnsi" w:hAnsiTheme="majorHAnsi" w:cstheme="majorHAnsi"/>
                <w:szCs w:val="20"/>
              </w:rPr>
              <w:t>RFI002A</w:t>
            </w:r>
            <w:r w:rsidRPr="00B01C17">
              <w:rPr>
                <w:rFonts w:asciiTheme="majorHAnsi" w:hAnsiTheme="majorHAnsi" w:cstheme="majorHAnsi"/>
                <w:szCs w:val="20"/>
              </w:rPr>
              <w:t>.xsd”.</w:t>
            </w:r>
          </w:p>
        </w:tc>
      </w:tr>
      <w:tr w:rsidR="0099131F" w:rsidRPr="00B01C17" w14:paraId="511C69F8" w14:textId="77777777" w:rsidTr="00866AD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382A3FEF" w14:textId="7B73380B" w:rsidR="006348E1" w:rsidRDefault="006348E1" w:rsidP="006348E1">
            <w:pPr>
              <w:spacing w:line="240" w:lineRule="auto"/>
              <w:jc w:val="left"/>
              <w:rPr>
                <w:rFonts w:asciiTheme="majorHAnsi" w:hAnsiTheme="majorHAnsi" w:cstheme="majorHAnsi"/>
                <w:szCs w:val="20"/>
              </w:rPr>
            </w:pPr>
            <w:r>
              <w:rPr>
                <w:rFonts w:asciiTheme="majorHAnsi" w:hAnsiTheme="majorHAnsi" w:cstheme="majorHAnsi"/>
                <w:szCs w:val="20"/>
              </w:rPr>
              <w:t>R</w:t>
            </w:r>
            <w:r w:rsidRPr="00501670">
              <w:rPr>
                <w:rFonts w:asciiTheme="majorHAnsi" w:hAnsiTheme="majorHAnsi" w:cstheme="majorHAnsi"/>
                <w:szCs w:val="20"/>
              </w:rPr>
              <w:t xml:space="preserve">equest </w:t>
            </w:r>
            <w:r w:rsidR="00FD4657">
              <w:rPr>
                <w:rFonts w:asciiTheme="majorHAnsi" w:hAnsiTheme="majorHAnsi" w:cstheme="majorHAnsi"/>
                <w:szCs w:val="20"/>
              </w:rPr>
              <w:t>for</w:t>
            </w:r>
            <w:r w:rsidR="00FD4657" w:rsidRPr="00501670">
              <w:rPr>
                <w:rFonts w:asciiTheme="majorHAnsi" w:hAnsiTheme="majorHAnsi" w:cstheme="majorHAnsi"/>
                <w:szCs w:val="20"/>
              </w:rPr>
              <w:t xml:space="preserve"> </w:t>
            </w:r>
            <w:r w:rsidRPr="00501670">
              <w:rPr>
                <w:rFonts w:asciiTheme="majorHAnsi" w:hAnsiTheme="majorHAnsi" w:cstheme="majorHAnsi"/>
                <w:szCs w:val="20"/>
              </w:rPr>
              <w:t>information</w:t>
            </w:r>
          </w:p>
        </w:tc>
        <w:tc>
          <w:tcPr>
            <w:tcW w:w="0" w:type="auto"/>
          </w:tcPr>
          <w:p w14:paraId="47E38246" w14:textId="0E39FAE8" w:rsidR="006348E1" w:rsidRDefault="006B373F" w:rsidP="006348E1">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Pr>
                <w:rFonts w:asciiTheme="majorHAnsi" w:eastAsia="Times New Roman" w:hAnsiTheme="majorHAnsi" w:cstheme="majorHAnsi"/>
                <w:szCs w:val="20"/>
                <w:lang w:eastAsia="en-GB"/>
              </w:rPr>
              <w:t>Within</w:t>
            </w:r>
            <w:r w:rsidR="006348E1" w:rsidRPr="00E30CD6">
              <w:rPr>
                <w:rFonts w:asciiTheme="majorHAnsi" w:eastAsia="Times New Roman" w:hAnsiTheme="majorHAnsi" w:cstheme="majorHAnsi"/>
                <w:szCs w:val="20"/>
                <w:lang w:eastAsia="en-GB"/>
              </w:rPr>
              <w:t xml:space="preserve"> the </w:t>
            </w:r>
            <w:r w:rsidR="009E38E4">
              <w:rPr>
                <w:rFonts w:asciiTheme="majorHAnsi" w:eastAsia="Times New Roman" w:hAnsiTheme="majorHAnsi" w:cstheme="majorHAnsi"/>
                <w:szCs w:val="20"/>
                <w:lang w:eastAsia="en-GB"/>
              </w:rPr>
              <w:t>delay</w:t>
            </w:r>
            <w:r w:rsidR="006348E1" w:rsidRPr="00E30CD6">
              <w:rPr>
                <w:rFonts w:asciiTheme="majorHAnsi" w:eastAsia="Times New Roman" w:hAnsiTheme="majorHAnsi" w:cstheme="majorHAnsi"/>
                <w:szCs w:val="20"/>
                <w:lang w:eastAsia="en-GB"/>
              </w:rPr>
              <w:t xml:space="preserve">, the </w:t>
            </w:r>
            <w:r w:rsidR="00726928">
              <w:rPr>
                <w:rFonts w:asciiTheme="majorHAnsi" w:eastAsia="Times New Roman" w:hAnsiTheme="majorHAnsi" w:cstheme="majorHAnsi"/>
                <w:szCs w:val="20"/>
                <w:lang w:eastAsia="en-GB"/>
              </w:rPr>
              <w:t>D</w:t>
            </w:r>
            <w:r w:rsidR="006348E1" w:rsidRPr="00E30CD6">
              <w:rPr>
                <w:rFonts w:asciiTheme="majorHAnsi" w:eastAsia="Times New Roman" w:hAnsiTheme="majorHAnsi" w:cstheme="majorHAnsi"/>
                <w:szCs w:val="20"/>
                <w:lang w:eastAsia="en-GB"/>
              </w:rPr>
              <w:t xml:space="preserve">eclarant must send the necessary </w:t>
            </w:r>
            <w:r w:rsidR="009E38E4">
              <w:rPr>
                <w:rFonts w:asciiTheme="majorHAnsi" w:eastAsia="Times New Roman" w:hAnsiTheme="majorHAnsi" w:cstheme="majorHAnsi"/>
                <w:szCs w:val="20"/>
                <w:lang w:eastAsia="en-GB"/>
              </w:rPr>
              <w:t>information/</w:t>
            </w:r>
            <w:r w:rsidR="006348E1" w:rsidRPr="00E30CD6">
              <w:rPr>
                <w:rFonts w:asciiTheme="majorHAnsi" w:eastAsia="Times New Roman" w:hAnsiTheme="majorHAnsi" w:cstheme="majorHAnsi"/>
                <w:szCs w:val="20"/>
                <w:lang w:eastAsia="en-GB"/>
              </w:rPr>
              <w:t>document</w:t>
            </w:r>
            <w:r w:rsidR="009E38E4">
              <w:rPr>
                <w:rFonts w:asciiTheme="majorHAnsi" w:eastAsia="Times New Roman" w:hAnsiTheme="majorHAnsi" w:cstheme="majorHAnsi"/>
                <w:szCs w:val="20"/>
                <w:lang w:eastAsia="en-GB"/>
              </w:rPr>
              <w:t>(</w:t>
            </w:r>
            <w:r w:rsidR="006348E1" w:rsidRPr="00E30CD6">
              <w:rPr>
                <w:rFonts w:asciiTheme="majorHAnsi" w:eastAsia="Times New Roman" w:hAnsiTheme="majorHAnsi" w:cstheme="majorHAnsi"/>
                <w:szCs w:val="20"/>
                <w:lang w:eastAsia="en-GB"/>
              </w:rPr>
              <w:t>s</w:t>
            </w:r>
            <w:r w:rsidR="009E38E4">
              <w:rPr>
                <w:rFonts w:asciiTheme="majorHAnsi" w:eastAsia="Times New Roman" w:hAnsiTheme="majorHAnsi" w:cstheme="majorHAnsi"/>
                <w:szCs w:val="20"/>
                <w:lang w:eastAsia="en-GB"/>
              </w:rPr>
              <w:t>)</w:t>
            </w:r>
            <w:r w:rsidR="006348E1" w:rsidRPr="00E30CD6">
              <w:rPr>
                <w:rFonts w:asciiTheme="majorHAnsi" w:eastAsia="Times New Roman" w:hAnsiTheme="majorHAnsi" w:cstheme="majorHAnsi"/>
                <w:szCs w:val="20"/>
                <w:lang w:eastAsia="en-GB"/>
              </w:rPr>
              <w:t xml:space="preserve"> so that the customs can complete the </w:t>
            </w:r>
            <w:r w:rsidR="009E38E4">
              <w:rPr>
                <w:rFonts w:asciiTheme="majorHAnsi" w:eastAsia="Times New Roman" w:hAnsiTheme="majorHAnsi" w:cstheme="majorHAnsi"/>
                <w:szCs w:val="20"/>
                <w:lang w:eastAsia="en-GB"/>
              </w:rPr>
              <w:t xml:space="preserve">current process, i.e. </w:t>
            </w:r>
            <w:r w:rsidR="00C45A94">
              <w:rPr>
                <w:rFonts w:asciiTheme="majorHAnsi" w:eastAsia="Times New Roman" w:hAnsiTheme="majorHAnsi" w:cstheme="majorHAnsi"/>
                <w:szCs w:val="20"/>
                <w:lang w:eastAsia="en-GB"/>
              </w:rPr>
              <w:t xml:space="preserve">perform </w:t>
            </w:r>
            <w:r w:rsidR="006348E1" w:rsidRPr="00E30CD6">
              <w:rPr>
                <w:rFonts w:asciiTheme="majorHAnsi" w:eastAsia="Times New Roman" w:hAnsiTheme="majorHAnsi" w:cstheme="majorHAnsi"/>
                <w:szCs w:val="20"/>
                <w:lang w:eastAsia="en-GB"/>
              </w:rPr>
              <w:t>control.</w:t>
            </w:r>
          </w:p>
        </w:tc>
        <w:tc>
          <w:tcPr>
            <w:tcW w:w="0" w:type="auto"/>
          </w:tcPr>
          <w:p w14:paraId="513F8D9E" w14:textId="3118AB91" w:rsidR="006348E1" w:rsidRPr="00B01C17" w:rsidRDefault="00C45A94" w:rsidP="006348E1">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Pr>
                <w:rFonts w:asciiTheme="majorHAnsi" w:hAnsiTheme="majorHAnsi" w:cstheme="majorHAnsi"/>
                <w:b/>
                <w:bCs/>
                <w:iCs/>
                <w:szCs w:val="20"/>
              </w:rPr>
              <w:t>RFI003</w:t>
            </w:r>
            <w:r w:rsidR="006348E1" w:rsidRPr="00B01C17">
              <w:rPr>
                <w:rFonts w:asciiTheme="majorHAnsi" w:hAnsiTheme="majorHAnsi" w:cstheme="majorHAnsi"/>
                <w:b/>
                <w:bCs/>
                <w:iCs/>
                <w:szCs w:val="20"/>
              </w:rPr>
              <w:t xml:space="preserve">: </w:t>
            </w:r>
            <w:r>
              <w:rPr>
                <w:rFonts w:asciiTheme="majorHAnsi" w:hAnsiTheme="majorHAnsi" w:cstheme="majorHAnsi"/>
                <w:b/>
                <w:bCs/>
                <w:iCs/>
                <w:szCs w:val="20"/>
              </w:rPr>
              <w:t>Request For Information Response</w:t>
            </w:r>
            <w:r w:rsidR="006348E1" w:rsidRPr="00954CCD">
              <w:rPr>
                <w:rFonts w:asciiTheme="majorHAnsi" w:hAnsiTheme="majorHAnsi" w:cstheme="majorHAnsi"/>
                <w:b/>
                <w:bCs/>
                <w:iCs/>
                <w:szCs w:val="20"/>
              </w:rPr>
              <w:t xml:space="preserve"> </w:t>
            </w:r>
            <w:r w:rsidR="006348E1" w:rsidRPr="00B01C17">
              <w:rPr>
                <w:rFonts w:asciiTheme="majorHAnsi" w:hAnsiTheme="majorHAnsi" w:cstheme="majorHAnsi"/>
                <w:b/>
                <w:bCs/>
                <w:iCs/>
                <w:szCs w:val="20"/>
              </w:rPr>
              <w:t>[</w:t>
            </w:r>
            <w:r w:rsidR="006348E1">
              <w:rPr>
                <w:rFonts w:asciiTheme="majorHAnsi" w:hAnsiTheme="majorHAnsi" w:cstheme="majorHAnsi"/>
                <w:b/>
                <w:bCs/>
                <w:iCs/>
                <w:szCs w:val="20"/>
              </w:rPr>
              <w:t>EO to LUCCS</w:t>
            </w:r>
            <w:r w:rsidR="006348E1" w:rsidRPr="00B01C17">
              <w:rPr>
                <w:rFonts w:asciiTheme="majorHAnsi" w:hAnsiTheme="majorHAnsi" w:cstheme="majorHAnsi"/>
                <w:b/>
                <w:bCs/>
                <w:iCs/>
                <w:szCs w:val="20"/>
              </w:rPr>
              <w:t>]</w:t>
            </w:r>
          </w:p>
          <w:p w14:paraId="0E28CBEE" w14:textId="1A7AA74E" w:rsidR="006348E1" w:rsidRDefault="006348E1" w:rsidP="006348E1">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iCs/>
                <w:szCs w:val="20"/>
              </w:rPr>
            </w:pPr>
            <w:r>
              <w:rPr>
                <w:rFonts w:asciiTheme="majorHAnsi" w:hAnsiTheme="majorHAnsi" w:cstheme="majorHAnsi"/>
                <w:iCs/>
                <w:szCs w:val="20"/>
              </w:rPr>
              <w:t>This</w:t>
            </w:r>
            <w:r w:rsidRPr="00432892">
              <w:rPr>
                <w:rFonts w:asciiTheme="majorHAnsi" w:hAnsiTheme="majorHAnsi" w:cstheme="majorHAnsi"/>
                <w:iCs/>
                <w:szCs w:val="20"/>
              </w:rPr>
              <w:t xml:space="preserve"> message is </w:t>
            </w:r>
            <w:r>
              <w:rPr>
                <w:rFonts w:asciiTheme="majorHAnsi" w:hAnsiTheme="majorHAnsi" w:cstheme="majorHAnsi"/>
                <w:iCs/>
                <w:szCs w:val="20"/>
              </w:rPr>
              <w:t>used to provide the</w:t>
            </w:r>
            <w:r w:rsidR="00C45A94">
              <w:rPr>
                <w:rFonts w:asciiTheme="majorHAnsi" w:hAnsiTheme="majorHAnsi" w:cstheme="majorHAnsi"/>
                <w:iCs/>
                <w:szCs w:val="20"/>
              </w:rPr>
              <w:t xml:space="preserve"> information/</w:t>
            </w:r>
            <w:r>
              <w:rPr>
                <w:rFonts w:asciiTheme="majorHAnsi" w:hAnsiTheme="majorHAnsi" w:cstheme="majorHAnsi"/>
                <w:iCs/>
                <w:szCs w:val="20"/>
              </w:rPr>
              <w:t>document</w:t>
            </w:r>
            <w:r w:rsidR="00C45A94">
              <w:rPr>
                <w:rFonts w:asciiTheme="majorHAnsi" w:hAnsiTheme="majorHAnsi" w:cstheme="majorHAnsi"/>
                <w:iCs/>
                <w:szCs w:val="20"/>
              </w:rPr>
              <w:t>(</w:t>
            </w:r>
            <w:r>
              <w:rPr>
                <w:rFonts w:asciiTheme="majorHAnsi" w:hAnsiTheme="majorHAnsi" w:cstheme="majorHAnsi"/>
                <w:iCs/>
                <w:szCs w:val="20"/>
              </w:rPr>
              <w:t>s</w:t>
            </w:r>
            <w:r w:rsidR="00C45A94">
              <w:rPr>
                <w:rFonts w:asciiTheme="majorHAnsi" w:hAnsiTheme="majorHAnsi" w:cstheme="majorHAnsi"/>
                <w:iCs/>
                <w:szCs w:val="20"/>
              </w:rPr>
              <w:t>)</w:t>
            </w:r>
            <w:r>
              <w:rPr>
                <w:rFonts w:asciiTheme="majorHAnsi" w:hAnsiTheme="majorHAnsi" w:cstheme="majorHAnsi"/>
                <w:iCs/>
                <w:szCs w:val="20"/>
              </w:rPr>
              <w:t xml:space="preserve"> requested by the customs.</w:t>
            </w:r>
          </w:p>
          <w:p w14:paraId="7E099815" w14:textId="035A8757" w:rsidR="006348E1" w:rsidRPr="003E58C5" w:rsidRDefault="006348E1" w:rsidP="006348E1">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szCs w:val="20"/>
              </w:rPr>
              <w:t>The structure of this message is defined in “</w:t>
            </w:r>
            <w:r w:rsidR="00C45A94">
              <w:rPr>
                <w:rFonts w:asciiTheme="majorHAnsi" w:hAnsiTheme="majorHAnsi" w:cstheme="majorHAnsi"/>
                <w:szCs w:val="20"/>
              </w:rPr>
              <w:t>RFI003</w:t>
            </w:r>
            <w:r w:rsidRPr="00B01C17">
              <w:rPr>
                <w:rFonts w:asciiTheme="majorHAnsi" w:hAnsiTheme="majorHAnsi" w:cstheme="majorHAnsi"/>
                <w:szCs w:val="20"/>
              </w:rPr>
              <w:t>.xsd”.</w:t>
            </w:r>
          </w:p>
        </w:tc>
      </w:tr>
      <w:tr w:rsidR="00B532F4" w:rsidRPr="00B01C17" w14:paraId="1A6BBEC2" w14:textId="77777777" w:rsidTr="00866AD8">
        <w:tc>
          <w:tcPr>
            <w:cnfStyle w:val="001000000000" w:firstRow="0" w:lastRow="0" w:firstColumn="1" w:lastColumn="0" w:oddVBand="0" w:evenVBand="0" w:oddHBand="0" w:evenHBand="0" w:firstRowFirstColumn="0" w:firstRowLastColumn="0" w:lastRowFirstColumn="0" w:lastRowLastColumn="0"/>
            <w:tcW w:w="0" w:type="auto"/>
          </w:tcPr>
          <w:p w14:paraId="7FF8B354" w14:textId="6DB54370" w:rsidR="00B532F4" w:rsidRDefault="00B532F4" w:rsidP="006348E1">
            <w:pPr>
              <w:spacing w:line="240" w:lineRule="auto"/>
              <w:jc w:val="left"/>
              <w:rPr>
                <w:rFonts w:asciiTheme="majorHAnsi" w:hAnsiTheme="majorHAnsi" w:cstheme="majorHAnsi"/>
                <w:szCs w:val="20"/>
              </w:rPr>
            </w:pPr>
            <w:r>
              <w:rPr>
                <w:rFonts w:asciiTheme="majorHAnsi" w:hAnsiTheme="majorHAnsi" w:cstheme="majorHAnsi"/>
                <w:szCs w:val="20"/>
              </w:rPr>
              <w:t xml:space="preserve">Request </w:t>
            </w:r>
            <w:r w:rsidR="00FD4657">
              <w:rPr>
                <w:rFonts w:asciiTheme="majorHAnsi" w:hAnsiTheme="majorHAnsi" w:cstheme="majorHAnsi"/>
                <w:szCs w:val="20"/>
              </w:rPr>
              <w:t>for</w:t>
            </w:r>
            <w:r>
              <w:rPr>
                <w:rFonts w:asciiTheme="majorHAnsi" w:hAnsiTheme="majorHAnsi" w:cstheme="majorHAnsi"/>
                <w:szCs w:val="20"/>
              </w:rPr>
              <w:t xml:space="preserve"> information</w:t>
            </w:r>
          </w:p>
        </w:tc>
        <w:tc>
          <w:tcPr>
            <w:tcW w:w="0" w:type="auto"/>
          </w:tcPr>
          <w:p w14:paraId="03049927" w14:textId="57F31FFC" w:rsidR="00B532F4" w:rsidRDefault="006F731B" w:rsidP="006348E1">
            <w:pPr>
              <w:spacing w:line="240" w:lineRule="auto"/>
              <w:cnfStyle w:val="000000000000" w:firstRow="0" w:lastRow="0" w:firstColumn="0" w:lastColumn="0" w:oddVBand="0" w:evenVBand="0" w:oddHBand="0" w:evenHBand="0" w:firstRowFirstColumn="0" w:firstRowLastColumn="0" w:lastRowFirstColumn="0" w:lastRowLastColumn="0"/>
              <w:rPr>
                <w:rFonts w:asciiTheme="majorHAnsi" w:eastAsia="Times New Roman" w:hAnsiTheme="majorHAnsi" w:cstheme="majorHAnsi"/>
                <w:szCs w:val="20"/>
                <w:lang w:eastAsia="en-GB"/>
              </w:rPr>
            </w:pPr>
            <w:r>
              <w:rPr>
                <w:rFonts w:asciiTheme="majorHAnsi" w:hAnsiTheme="majorHAnsi" w:cstheme="majorHAnsi"/>
                <w:szCs w:val="20"/>
              </w:rPr>
              <w:t>If the RFI response is valid, the Economic Operator will receive an acknowledgement about it.</w:t>
            </w:r>
          </w:p>
        </w:tc>
        <w:tc>
          <w:tcPr>
            <w:tcW w:w="0" w:type="auto"/>
          </w:tcPr>
          <w:p w14:paraId="2CE19524" w14:textId="1BABC094" w:rsidR="00B532F4" w:rsidRDefault="006F731B" w:rsidP="006348E1">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iCs/>
                <w:szCs w:val="20"/>
              </w:rPr>
            </w:pPr>
            <w:r>
              <w:rPr>
                <w:rFonts w:asciiTheme="majorHAnsi" w:hAnsiTheme="majorHAnsi" w:cstheme="majorHAnsi"/>
                <w:b/>
                <w:bCs/>
                <w:iCs/>
                <w:szCs w:val="20"/>
              </w:rPr>
              <w:t xml:space="preserve">RFI004: </w:t>
            </w:r>
            <w:r w:rsidR="0093051B">
              <w:rPr>
                <w:rFonts w:asciiTheme="majorHAnsi" w:hAnsiTheme="majorHAnsi" w:cstheme="majorHAnsi"/>
                <w:b/>
                <w:bCs/>
                <w:iCs/>
                <w:szCs w:val="20"/>
              </w:rPr>
              <w:t>Request For Information Acknowledgement</w:t>
            </w:r>
          </w:p>
          <w:p w14:paraId="285CA359" w14:textId="4DD07CA2" w:rsidR="00795F0F" w:rsidRPr="00B01C17" w:rsidRDefault="00795F0F" w:rsidP="00795F0F">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This message is used </w:t>
            </w:r>
            <w:r w:rsidRPr="007D48E6">
              <w:rPr>
                <w:rFonts w:asciiTheme="majorHAnsi" w:hAnsiTheme="majorHAnsi" w:cstheme="majorHAnsi"/>
                <w:szCs w:val="20"/>
              </w:rPr>
              <w:t xml:space="preserve">to notify </w:t>
            </w:r>
            <w:r>
              <w:rPr>
                <w:rFonts w:asciiTheme="majorHAnsi" w:hAnsiTheme="majorHAnsi" w:cstheme="majorHAnsi"/>
                <w:szCs w:val="20"/>
              </w:rPr>
              <w:t>the E</w:t>
            </w:r>
            <w:r w:rsidRPr="00B01C17">
              <w:rPr>
                <w:rFonts w:asciiTheme="majorHAnsi" w:hAnsiTheme="majorHAnsi" w:cstheme="majorHAnsi"/>
                <w:szCs w:val="20"/>
              </w:rPr>
              <w:t xml:space="preserve">conomic </w:t>
            </w:r>
            <w:r>
              <w:rPr>
                <w:rFonts w:asciiTheme="majorHAnsi" w:hAnsiTheme="majorHAnsi" w:cstheme="majorHAnsi"/>
                <w:szCs w:val="20"/>
              </w:rPr>
              <w:t>O</w:t>
            </w:r>
            <w:r w:rsidRPr="00B01C17">
              <w:rPr>
                <w:rFonts w:asciiTheme="majorHAnsi" w:hAnsiTheme="majorHAnsi" w:cstheme="majorHAnsi"/>
                <w:szCs w:val="20"/>
              </w:rPr>
              <w:t xml:space="preserve">perator </w:t>
            </w:r>
            <w:r>
              <w:rPr>
                <w:rFonts w:asciiTheme="majorHAnsi" w:hAnsiTheme="majorHAnsi" w:cstheme="majorHAnsi"/>
                <w:szCs w:val="20"/>
              </w:rPr>
              <w:t>that his</w:t>
            </w:r>
            <w:r w:rsidRPr="007D48E6">
              <w:rPr>
                <w:rFonts w:asciiTheme="majorHAnsi" w:hAnsiTheme="majorHAnsi" w:cstheme="majorHAnsi"/>
                <w:szCs w:val="20"/>
              </w:rPr>
              <w:t xml:space="preserve"> </w:t>
            </w:r>
            <w:r>
              <w:rPr>
                <w:rFonts w:asciiTheme="majorHAnsi" w:hAnsiTheme="majorHAnsi" w:cstheme="majorHAnsi"/>
                <w:szCs w:val="20"/>
              </w:rPr>
              <w:t>RFI response</w:t>
            </w:r>
            <w:r w:rsidRPr="007D48E6">
              <w:rPr>
                <w:rFonts w:asciiTheme="majorHAnsi" w:hAnsiTheme="majorHAnsi" w:cstheme="majorHAnsi"/>
                <w:szCs w:val="20"/>
              </w:rPr>
              <w:t xml:space="preserve"> is valid</w:t>
            </w:r>
            <w:r>
              <w:rPr>
                <w:rFonts w:asciiTheme="majorHAnsi" w:hAnsiTheme="majorHAnsi" w:cstheme="majorHAnsi"/>
                <w:szCs w:val="20"/>
              </w:rPr>
              <w:t>.</w:t>
            </w:r>
          </w:p>
          <w:p w14:paraId="3F39F684" w14:textId="57EE97B5" w:rsidR="0093051B" w:rsidRDefault="0093051B" w:rsidP="0093051B">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szCs w:val="20"/>
              </w:rPr>
              <w:t>The structure of this message is defined in “</w:t>
            </w:r>
            <w:r>
              <w:rPr>
                <w:rFonts w:asciiTheme="majorHAnsi" w:hAnsiTheme="majorHAnsi" w:cstheme="majorHAnsi"/>
                <w:szCs w:val="20"/>
              </w:rPr>
              <w:t>RFI00</w:t>
            </w:r>
            <w:r w:rsidR="00795F0F">
              <w:rPr>
                <w:rFonts w:asciiTheme="majorHAnsi" w:hAnsiTheme="majorHAnsi" w:cstheme="majorHAnsi"/>
                <w:szCs w:val="20"/>
              </w:rPr>
              <w:t>4</w:t>
            </w:r>
            <w:r w:rsidRPr="00B01C17">
              <w:rPr>
                <w:rFonts w:asciiTheme="majorHAnsi" w:hAnsiTheme="majorHAnsi" w:cstheme="majorHAnsi"/>
                <w:szCs w:val="20"/>
              </w:rPr>
              <w:t>.xsd”.</w:t>
            </w:r>
          </w:p>
          <w:p w14:paraId="6274158D" w14:textId="5C101F1D" w:rsidR="0093051B" w:rsidRPr="003E58C5" w:rsidDel="00C45A94" w:rsidRDefault="0093051B" w:rsidP="006348E1">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iCs/>
                <w:szCs w:val="20"/>
              </w:rPr>
            </w:pPr>
          </w:p>
        </w:tc>
      </w:tr>
      <w:tr w:rsidR="00795F0F" w:rsidRPr="00B01C17" w14:paraId="1B0724CC" w14:textId="77777777" w:rsidTr="00866AD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33273FBC" w14:textId="29FC009A" w:rsidR="00795F0F" w:rsidRDefault="00795F0F" w:rsidP="006348E1">
            <w:pPr>
              <w:spacing w:line="240" w:lineRule="auto"/>
              <w:jc w:val="left"/>
              <w:rPr>
                <w:rFonts w:asciiTheme="majorHAnsi" w:hAnsiTheme="majorHAnsi" w:cstheme="majorHAnsi"/>
                <w:szCs w:val="20"/>
              </w:rPr>
            </w:pPr>
            <w:r>
              <w:rPr>
                <w:rFonts w:asciiTheme="majorHAnsi" w:hAnsiTheme="majorHAnsi" w:cstheme="majorHAnsi"/>
                <w:szCs w:val="20"/>
              </w:rPr>
              <w:t xml:space="preserve">Request </w:t>
            </w:r>
            <w:r w:rsidR="00581C22">
              <w:rPr>
                <w:rFonts w:asciiTheme="majorHAnsi" w:hAnsiTheme="majorHAnsi" w:cstheme="majorHAnsi"/>
                <w:szCs w:val="20"/>
              </w:rPr>
              <w:t>for information</w:t>
            </w:r>
          </w:p>
        </w:tc>
        <w:tc>
          <w:tcPr>
            <w:tcW w:w="0" w:type="auto"/>
          </w:tcPr>
          <w:p w14:paraId="03C4D18A" w14:textId="508C6F37" w:rsidR="00795F0F" w:rsidRDefault="00581C22" w:rsidP="006348E1">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 xml:space="preserve">If the delay to response </w:t>
            </w:r>
            <w:r w:rsidR="00C91D74">
              <w:rPr>
                <w:rFonts w:asciiTheme="majorHAnsi" w:hAnsiTheme="majorHAnsi" w:cstheme="majorHAnsi"/>
                <w:szCs w:val="20"/>
              </w:rPr>
              <w:t xml:space="preserve">is </w:t>
            </w:r>
            <w:r>
              <w:rPr>
                <w:rFonts w:asciiTheme="majorHAnsi" w:hAnsiTheme="majorHAnsi" w:cstheme="majorHAnsi"/>
                <w:szCs w:val="20"/>
              </w:rPr>
              <w:t>expired or the customs cancel the request, the Economic Operator will receive a notification about it.</w:t>
            </w:r>
          </w:p>
        </w:tc>
        <w:tc>
          <w:tcPr>
            <w:tcW w:w="0" w:type="auto"/>
          </w:tcPr>
          <w:p w14:paraId="14957292" w14:textId="1D8E4927" w:rsidR="00C91D74" w:rsidRDefault="00C91D74" w:rsidP="00C91D74">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Pr>
                <w:rFonts w:asciiTheme="majorHAnsi" w:hAnsiTheme="majorHAnsi" w:cstheme="majorHAnsi"/>
                <w:b/>
                <w:bCs/>
                <w:iCs/>
                <w:szCs w:val="20"/>
              </w:rPr>
              <w:t>RFI004: Request For Information Interruption</w:t>
            </w:r>
          </w:p>
          <w:p w14:paraId="4458FE37" w14:textId="1CE0173A" w:rsidR="00C91D74" w:rsidRPr="00B01C17" w:rsidRDefault="00C91D74" w:rsidP="00C91D74">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This message is used </w:t>
            </w:r>
            <w:r w:rsidRPr="007D48E6">
              <w:rPr>
                <w:rFonts w:asciiTheme="majorHAnsi" w:hAnsiTheme="majorHAnsi" w:cstheme="majorHAnsi"/>
                <w:szCs w:val="20"/>
              </w:rPr>
              <w:t xml:space="preserve">to notify </w:t>
            </w:r>
            <w:r>
              <w:rPr>
                <w:rFonts w:asciiTheme="majorHAnsi" w:hAnsiTheme="majorHAnsi" w:cstheme="majorHAnsi"/>
                <w:szCs w:val="20"/>
              </w:rPr>
              <w:t>the E</w:t>
            </w:r>
            <w:r w:rsidRPr="00B01C17">
              <w:rPr>
                <w:rFonts w:asciiTheme="majorHAnsi" w:hAnsiTheme="majorHAnsi" w:cstheme="majorHAnsi"/>
                <w:szCs w:val="20"/>
              </w:rPr>
              <w:t xml:space="preserve">conomic </w:t>
            </w:r>
            <w:r>
              <w:rPr>
                <w:rFonts w:asciiTheme="majorHAnsi" w:hAnsiTheme="majorHAnsi" w:cstheme="majorHAnsi"/>
                <w:szCs w:val="20"/>
              </w:rPr>
              <w:t>O</w:t>
            </w:r>
            <w:r w:rsidRPr="00B01C17">
              <w:rPr>
                <w:rFonts w:asciiTheme="majorHAnsi" w:hAnsiTheme="majorHAnsi" w:cstheme="majorHAnsi"/>
                <w:szCs w:val="20"/>
              </w:rPr>
              <w:t xml:space="preserve">perator </w:t>
            </w:r>
            <w:r>
              <w:rPr>
                <w:rFonts w:asciiTheme="majorHAnsi" w:hAnsiTheme="majorHAnsi" w:cstheme="majorHAnsi"/>
                <w:szCs w:val="20"/>
              </w:rPr>
              <w:t xml:space="preserve">that </w:t>
            </w:r>
            <w:r w:rsidR="001B5096">
              <w:rPr>
                <w:rFonts w:asciiTheme="majorHAnsi" w:hAnsiTheme="majorHAnsi" w:cstheme="majorHAnsi"/>
                <w:szCs w:val="20"/>
              </w:rPr>
              <w:t>the</w:t>
            </w:r>
            <w:r w:rsidRPr="007D48E6">
              <w:rPr>
                <w:rFonts w:asciiTheme="majorHAnsi" w:hAnsiTheme="majorHAnsi" w:cstheme="majorHAnsi"/>
                <w:szCs w:val="20"/>
              </w:rPr>
              <w:t xml:space="preserve"> </w:t>
            </w:r>
            <w:r>
              <w:rPr>
                <w:rFonts w:asciiTheme="majorHAnsi" w:hAnsiTheme="majorHAnsi" w:cstheme="majorHAnsi"/>
                <w:szCs w:val="20"/>
              </w:rPr>
              <w:t>RFI is interrupted.</w:t>
            </w:r>
          </w:p>
          <w:p w14:paraId="251D6025" w14:textId="77777777" w:rsidR="00C91D74" w:rsidRDefault="00C91D74" w:rsidP="00C91D74">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szCs w:val="20"/>
              </w:rPr>
              <w:t>The structure of this message is defined in “</w:t>
            </w:r>
            <w:r>
              <w:rPr>
                <w:rFonts w:asciiTheme="majorHAnsi" w:hAnsiTheme="majorHAnsi" w:cstheme="majorHAnsi"/>
                <w:szCs w:val="20"/>
              </w:rPr>
              <w:t>RFI004</w:t>
            </w:r>
            <w:r w:rsidRPr="00B01C17">
              <w:rPr>
                <w:rFonts w:asciiTheme="majorHAnsi" w:hAnsiTheme="majorHAnsi" w:cstheme="majorHAnsi"/>
                <w:szCs w:val="20"/>
              </w:rPr>
              <w:t>.xsd”.</w:t>
            </w:r>
          </w:p>
          <w:p w14:paraId="30A73E20" w14:textId="77777777" w:rsidR="00795F0F" w:rsidRDefault="00795F0F" w:rsidP="006348E1">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p>
        </w:tc>
      </w:tr>
      <w:tr w:rsidR="0099131F" w:rsidRPr="00B01C17" w14:paraId="183E1987" w14:textId="77777777" w:rsidTr="00866AD8">
        <w:tc>
          <w:tcPr>
            <w:cnfStyle w:val="001000000000" w:firstRow="0" w:lastRow="0" w:firstColumn="1" w:lastColumn="0" w:oddVBand="0" w:evenVBand="0" w:oddHBand="0" w:evenHBand="0" w:firstRowFirstColumn="0" w:firstRowLastColumn="0" w:lastRowFirstColumn="0" w:lastRowLastColumn="0"/>
            <w:tcW w:w="0" w:type="auto"/>
          </w:tcPr>
          <w:p w14:paraId="3BEA3759" w14:textId="1ED6EDDC" w:rsidR="006348E1" w:rsidRDefault="006348E1" w:rsidP="006348E1">
            <w:pPr>
              <w:spacing w:line="240" w:lineRule="auto"/>
              <w:jc w:val="left"/>
              <w:rPr>
                <w:rFonts w:asciiTheme="majorHAnsi" w:hAnsiTheme="majorHAnsi" w:cstheme="majorHAnsi"/>
                <w:szCs w:val="20"/>
              </w:rPr>
            </w:pPr>
            <w:r w:rsidRPr="0092582D">
              <w:rPr>
                <w:rFonts w:asciiTheme="majorHAnsi" w:hAnsiTheme="majorHAnsi" w:cstheme="majorHAnsi"/>
                <w:szCs w:val="20"/>
              </w:rPr>
              <w:t xml:space="preserve">Suspend movement </w:t>
            </w:r>
          </w:p>
        </w:tc>
        <w:tc>
          <w:tcPr>
            <w:tcW w:w="0" w:type="auto"/>
          </w:tcPr>
          <w:p w14:paraId="235A1CB6" w14:textId="5329D1BE" w:rsidR="006348E1" w:rsidRDefault="006348E1" w:rsidP="006348E1">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 xml:space="preserve">After the goods </w:t>
            </w:r>
            <w:r w:rsidR="006B373F">
              <w:rPr>
                <w:rFonts w:asciiTheme="majorHAnsi" w:hAnsiTheme="majorHAnsi" w:cstheme="majorHAnsi"/>
                <w:szCs w:val="20"/>
              </w:rPr>
              <w:t>have been</w:t>
            </w:r>
            <w:r>
              <w:rPr>
                <w:rFonts w:asciiTheme="majorHAnsi" w:hAnsiTheme="majorHAnsi" w:cstheme="majorHAnsi"/>
                <w:szCs w:val="20"/>
              </w:rPr>
              <w:t xml:space="preserve"> controlled, customs may decide to suspend the </w:t>
            </w:r>
            <w:r w:rsidR="006B373F">
              <w:rPr>
                <w:rFonts w:asciiTheme="majorHAnsi" w:hAnsiTheme="majorHAnsi" w:cstheme="majorHAnsi"/>
                <w:szCs w:val="20"/>
              </w:rPr>
              <w:t>i</w:t>
            </w:r>
            <w:r>
              <w:rPr>
                <w:rFonts w:asciiTheme="majorHAnsi" w:hAnsiTheme="majorHAnsi" w:cstheme="majorHAnsi"/>
                <w:szCs w:val="20"/>
              </w:rPr>
              <w:t>mport movement and wait for feedback from a competent authority</w:t>
            </w:r>
            <w:r w:rsidRPr="00B01C17">
              <w:rPr>
                <w:rFonts w:asciiTheme="majorHAnsi" w:hAnsiTheme="majorHAnsi" w:cstheme="majorHAnsi"/>
                <w:szCs w:val="20"/>
              </w:rPr>
              <w:t>.</w:t>
            </w:r>
          </w:p>
        </w:tc>
        <w:tc>
          <w:tcPr>
            <w:tcW w:w="0" w:type="auto"/>
          </w:tcPr>
          <w:p w14:paraId="79F66167" w14:textId="2DE50FB9" w:rsidR="006348E1" w:rsidRPr="00B01C17" w:rsidRDefault="006348E1" w:rsidP="006348E1">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b/>
                <w:bCs/>
                <w:iCs/>
                <w:szCs w:val="20"/>
              </w:rPr>
              <w:t>IE</w:t>
            </w:r>
            <w:r>
              <w:rPr>
                <w:rFonts w:asciiTheme="majorHAnsi" w:hAnsiTheme="majorHAnsi" w:cstheme="majorHAnsi"/>
                <w:b/>
                <w:bCs/>
                <w:iCs/>
                <w:szCs w:val="20"/>
              </w:rPr>
              <w:t>9</w:t>
            </w:r>
            <w:r w:rsidRPr="00B01C17">
              <w:rPr>
                <w:rFonts w:asciiTheme="majorHAnsi" w:hAnsiTheme="majorHAnsi" w:cstheme="majorHAnsi"/>
                <w:b/>
                <w:bCs/>
                <w:iCs/>
                <w:szCs w:val="20"/>
              </w:rPr>
              <w:t xml:space="preserve">6: </w:t>
            </w:r>
            <w:r>
              <w:rPr>
                <w:rFonts w:asciiTheme="majorHAnsi" w:hAnsiTheme="majorHAnsi" w:cstheme="majorHAnsi"/>
                <w:b/>
                <w:bCs/>
                <w:iCs/>
                <w:szCs w:val="20"/>
              </w:rPr>
              <w:t>Suspension</w:t>
            </w:r>
            <w:r w:rsidRPr="00B01C17">
              <w:rPr>
                <w:rFonts w:asciiTheme="majorHAnsi" w:hAnsiTheme="majorHAnsi" w:cstheme="majorHAnsi"/>
                <w:b/>
                <w:bCs/>
                <w:iCs/>
                <w:szCs w:val="20"/>
              </w:rPr>
              <w:t xml:space="preserve"> Notification [LUCCS to EO]</w:t>
            </w:r>
          </w:p>
          <w:p w14:paraId="7C03A9B2" w14:textId="6AF10EB1" w:rsidR="006348E1" w:rsidRPr="00B01C17" w:rsidRDefault="006348E1" w:rsidP="006348E1">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This message is used to notify the </w:t>
            </w:r>
            <w:r w:rsidR="006B373F">
              <w:rPr>
                <w:rFonts w:asciiTheme="majorHAnsi" w:hAnsiTheme="majorHAnsi" w:cstheme="majorHAnsi"/>
                <w:szCs w:val="20"/>
              </w:rPr>
              <w:t>E</w:t>
            </w:r>
            <w:r>
              <w:rPr>
                <w:rFonts w:asciiTheme="majorHAnsi" w:hAnsiTheme="majorHAnsi" w:cstheme="majorHAnsi"/>
                <w:szCs w:val="20"/>
              </w:rPr>
              <w:t xml:space="preserve">conomic </w:t>
            </w:r>
            <w:r w:rsidR="006B373F">
              <w:rPr>
                <w:rFonts w:asciiTheme="majorHAnsi" w:hAnsiTheme="majorHAnsi" w:cstheme="majorHAnsi"/>
                <w:szCs w:val="20"/>
              </w:rPr>
              <w:t>O</w:t>
            </w:r>
            <w:r>
              <w:rPr>
                <w:rFonts w:asciiTheme="majorHAnsi" w:hAnsiTheme="majorHAnsi" w:cstheme="majorHAnsi"/>
                <w:szCs w:val="20"/>
              </w:rPr>
              <w:t>perator</w:t>
            </w:r>
            <w:r w:rsidRPr="00B01C17">
              <w:rPr>
                <w:rFonts w:asciiTheme="majorHAnsi" w:hAnsiTheme="majorHAnsi" w:cstheme="majorHAnsi"/>
                <w:szCs w:val="20"/>
              </w:rPr>
              <w:t xml:space="preserve"> </w:t>
            </w:r>
            <w:r>
              <w:rPr>
                <w:rFonts w:asciiTheme="majorHAnsi" w:hAnsiTheme="majorHAnsi" w:cstheme="majorHAnsi"/>
                <w:szCs w:val="20"/>
              </w:rPr>
              <w:t xml:space="preserve">about </w:t>
            </w:r>
            <w:r w:rsidRPr="00B01C17">
              <w:rPr>
                <w:rFonts w:asciiTheme="majorHAnsi" w:hAnsiTheme="majorHAnsi" w:cstheme="majorHAnsi"/>
                <w:szCs w:val="20"/>
              </w:rPr>
              <w:t xml:space="preserve">the decision to </w:t>
            </w:r>
            <w:r>
              <w:rPr>
                <w:rFonts w:asciiTheme="majorHAnsi" w:hAnsiTheme="majorHAnsi" w:cstheme="majorHAnsi"/>
                <w:szCs w:val="20"/>
              </w:rPr>
              <w:t>suspend</w:t>
            </w:r>
            <w:r w:rsidRPr="00B01C17">
              <w:rPr>
                <w:rFonts w:asciiTheme="majorHAnsi" w:hAnsiTheme="majorHAnsi" w:cstheme="majorHAnsi"/>
                <w:szCs w:val="20"/>
              </w:rPr>
              <w:t xml:space="preserve"> the </w:t>
            </w:r>
            <w:r>
              <w:rPr>
                <w:rFonts w:asciiTheme="majorHAnsi" w:hAnsiTheme="majorHAnsi" w:cstheme="majorHAnsi"/>
                <w:szCs w:val="20"/>
              </w:rPr>
              <w:t xml:space="preserve">release of the goods and that customs </w:t>
            </w:r>
            <w:r w:rsidR="006B373F">
              <w:rPr>
                <w:rFonts w:asciiTheme="majorHAnsi" w:hAnsiTheme="majorHAnsi" w:cstheme="majorHAnsi"/>
                <w:szCs w:val="20"/>
              </w:rPr>
              <w:t xml:space="preserve">are </w:t>
            </w:r>
            <w:r w:rsidR="00031245">
              <w:rPr>
                <w:rFonts w:asciiTheme="majorHAnsi" w:hAnsiTheme="majorHAnsi" w:cstheme="majorHAnsi"/>
                <w:szCs w:val="20"/>
              </w:rPr>
              <w:t>waiting</w:t>
            </w:r>
            <w:r>
              <w:rPr>
                <w:rFonts w:asciiTheme="majorHAnsi" w:hAnsiTheme="majorHAnsi" w:cstheme="majorHAnsi"/>
                <w:szCs w:val="20"/>
              </w:rPr>
              <w:t xml:space="preserve"> for the response of another competent authority</w:t>
            </w:r>
            <w:r w:rsidRPr="00B01C17">
              <w:rPr>
                <w:rFonts w:asciiTheme="majorHAnsi" w:hAnsiTheme="majorHAnsi" w:cstheme="majorHAnsi"/>
                <w:szCs w:val="20"/>
              </w:rPr>
              <w:t xml:space="preserve">. </w:t>
            </w:r>
          </w:p>
          <w:p w14:paraId="530C419E" w14:textId="55BFE043" w:rsidR="006348E1" w:rsidRDefault="006348E1" w:rsidP="006348E1">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szCs w:val="20"/>
              </w:rPr>
              <w:t>The structure of this message is defined in “CCI</w:t>
            </w:r>
            <w:r>
              <w:rPr>
                <w:rFonts w:asciiTheme="majorHAnsi" w:hAnsiTheme="majorHAnsi" w:cstheme="majorHAnsi"/>
                <w:szCs w:val="20"/>
              </w:rPr>
              <w:t>96</w:t>
            </w:r>
            <w:r w:rsidR="00E2360B">
              <w:rPr>
                <w:rFonts w:asciiTheme="majorHAnsi" w:hAnsiTheme="majorHAnsi" w:cstheme="majorHAnsi"/>
                <w:szCs w:val="20"/>
              </w:rPr>
              <w:t>A</w:t>
            </w:r>
            <w:r w:rsidRPr="00B01C17">
              <w:rPr>
                <w:rFonts w:asciiTheme="majorHAnsi" w:hAnsiTheme="majorHAnsi" w:cstheme="majorHAnsi"/>
                <w:szCs w:val="20"/>
              </w:rPr>
              <w:t>.xsd”.</w:t>
            </w:r>
          </w:p>
        </w:tc>
      </w:tr>
      <w:tr w:rsidR="0099131F" w:rsidRPr="00B01C17" w14:paraId="395BC31B" w14:textId="77777777" w:rsidTr="00866AD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034C547B" w14:textId="39FA4537" w:rsidR="006348E1" w:rsidRDefault="006348E1" w:rsidP="006348E1">
            <w:pPr>
              <w:spacing w:line="240" w:lineRule="auto"/>
              <w:jc w:val="left"/>
              <w:rPr>
                <w:rFonts w:asciiTheme="majorHAnsi" w:hAnsiTheme="majorHAnsi" w:cstheme="majorHAnsi"/>
                <w:szCs w:val="20"/>
              </w:rPr>
            </w:pPr>
            <w:r w:rsidRPr="009E1EB2">
              <w:rPr>
                <w:rFonts w:asciiTheme="majorHAnsi" w:hAnsiTheme="majorHAnsi" w:cstheme="majorHAnsi"/>
                <w:szCs w:val="20"/>
              </w:rPr>
              <w:lastRenderedPageBreak/>
              <w:t>Handle Right to be Heard</w:t>
            </w:r>
          </w:p>
        </w:tc>
        <w:tc>
          <w:tcPr>
            <w:tcW w:w="0" w:type="auto"/>
          </w:tcPr>
          <w:p w14:paraId="2251B11A" w14:textId="126E2801" w:rsidR="006348E1" w:rsidRDefault="006348E1" w:rsidP="006348E1">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This sub</w:t>
            </w:r>
            <w:r w:rsidR="006B373F">
              <w:rPr>
                <w:rFonts w:asciiTheme="majorHAnsi" w:hAnsiTheme="majorHAnsi" w:cstheme="majorHAnsi"/>
                <w:szCs w:val="20"/>
              </w:rPr>
              <w:t>-</w:t>
            </w:r>
            <w:r>
              <w:rPr>
                <w:rFonts w:asciiTheme="majorHAnsi" w:hAnsiTheme="majorHAnsi" w:cstheme="majorHAnsi"/>
                <w:szCs w:val="20"/>
              </w:rPr>
              <w:t xml:space="preserve">process describes the flows put in place to manage the Right to Be Heard in case the </w:t>
            </w:r>
            <w:r w:rsidR="003C1400">
              <w:rPr>
                <w:rFonts w:asciiTheme="majorHAnsi" w:hAnsiTheme="majorHAnsi" w:cstheme="majorHAnsi"/>
                <w:szCs w:val="20"/>
              </w:rPr>
              <w:t>c</w:t>
            </w:r>
            <w:r>
              <w:rPr>
                <w:rFonts w:asciiTheme="majorHAnsi" w:hAnsiTheme="majorHAnsi" w:cstheme="majorHAnsi"/>
                <w:szCs w:val="20"/>
              </w:rPr>
              <w:t xml:space="preserve">ustoms </w:t>
            </w:r>
            <w:r w:rsidR="003C1400">
              <w:rPr>
                <w:rFonts w:asciiTheme="majorHAnsi" w:hAnsiTheme="majorHAnsi" w:cstheme="majorHAnsi"/>
                <w:szCs w:val="20"/>
              </w:rPr>
              <w:t>a</w:t>
            </w:r>
            <w:r>
              <w:rPr>
                <w:rFonts w:asciiTheme="majorHAnsi" w:hAnsiTheme="majorHAnsi" w:cstheme="majorHAnsi"/>
                <w:szCs w:val="20"/>
              </w:rPr>
              <w:t>uthority intend</w:t>
            </w:r>
            <w:r w:rsidR="0029203B">
              <w:rPr>
                <w:rFonts w:asciiTheme="majorHAnsi" w:hAnsiTheme="majorHAnsi" w:cstheme="majorHAnsi"/>
                <w:szCs w:val="20"/>
              </w:rPr>
              <w:t>s</w:t>
            </w:r>
            <w:r>
              <w:rPr>
                <w:rFonts w:asciiTheme="majorHAnsi" w:hAnsiTheme="majorHAnsi" w:cstheme="majorHAnsi"/>
                <w:szCs w:val="20"/>
              </w:rPr>
              <w:t xml:space="preserve"> - after a control- to not release all or part of goods.</w:t>
            </w:r>
          </w:p>
        </w:tc>
        <w:tc>
          <w:tcPr>
            <w:tcW w:w="0" w:type="auto"/>
          </w:tcPr>
          <w:p w14:paraId="3303F1B0" w14:textId="4B17F69C" w:rsidR="006348E1" w:rsidRPr="00B01C17" w:rsidRDefault="006348E1" w:rsidP="006348E1">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Pr>
                <w:rFonts w:asciiTheme="majorHAnsi" w:hAnsiTheme="majorHAnsi" w:cstheme="majorHAnsi"/>
                <w:b/>
                <w:bCs/>
                <w:iCs/>
                <w:szCs w:val="20"/>
              </w:rPr>
              <w:t xml:space="preserve">See </w:t>
            </w:r>
            <w:hyperlink w:anchor="_Handle_right_to" w:history="1">
              <w:r w:rsidRPr="00C34527">
                <w:rPr>
                  <w:rStyle w:val="Hyperlink"/>
                  <w:rFonts w:asciiTheme="majorHAnsi" w:hAnsiTheme="majorHAnsi" w:cstheme="majorHAnsi"/>
                  <w:b/>
                  <w:bCs/>
                  <w:iCs/>
                  <w:szCs w:val="20"/>
                </w:rPr>
                <w:t>Handle right to be heard</w:t>
              </w:r>
            </w:hyperlink>
          </w:p>
        </w:tc>
      </w:tr>
      <w:tr w:rsidR="0099131F" w:rsidRPr="00B01C17" w14:paraId="7566299D" w14:textId="77777777" w:rsidTr="00866AD8">
        <w:tc>
          <w:tcPr>
            <w:cnfStyle w:val="001000000000" w:firstRow="0" w:lastRow="0" w:firstColumn="1" w:lastColumn="0" w:oddVBand="0" w:evenVBand="0" w:oddHBand="0" w:evenHBand="0" w:firstRowFirstColumn="0" w:firstRowLastColumn="0" w:lastRowFirstColumn="0" w:lastRowLastColumn="0"/>
            <w:tcW w:w="0" w:type="auto"/>
          </w:tcPr>
          <w:p w14:paraId="1069F48A" w14:textId="7B973AB0" w:rsidR="006348E1" w:rsidRDefault="006348E1" w:rsidP="006348E1">
            <w:pPr>
              <w:spacing w:line="240" w:lineRule="auto"/>
              <w:jc w:val="left"/>
              <w:rPr>
                <w:rFonts w:asciiTheme="majorHAnsi" w:hAnsiTheme="majorHAnsi" w:cstheme="majorHAnsi"/>
                <w:szCs w:val="20"/>
              </w:rPr>
            </w:pPr>
            <w:r w:rsidRPr="00524E79">
              <w:rPr>
                <w:rFonts w:asciiTheme="majorHAnsi" w:hAnsiTheme="majorHAnsi" w:cstheme="majorHAnsi"/>
                <w:szCs w:val="20"/>
              </w:rPr>
              <w:t>Handle Amendment</w:t>
            </w:r>
          </w:p>
        </w:tc>
        <w:tc>
          <w:tcPr>
            <w:tcW w:w="0" w:type="auto"/>
          </w:tcPr>
          <w:p w14:paraId="477F25E0" w14:textId="270160B8" w:rsidR="006348E1" w:rsidRDefault="006348E1" w:rsidP="006348E1">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This sub</w:t>
            </w:r>
            <w:r w:rsidR="00517BDB">
              <w:rPr>
                <w:rFonts w:asciiTheme="majorHAnsi" w:hAnsiTheme="majorHAnsi" w:cstheme="majorHAnsi"/>
                <w:szCs w:val="20"/>
              </w:rPr>
              <w:t>-</w:t>
            </w:r>
            <w:r>
              <w:rPr>
                <w:rFonts w:asciiTheme="majorHAnsi" w:hAnsiTheme="majorHAnsi" w:cstheme="majorHAnsi"/>
                <w:szCs w:val="20"/>
              </w:rPr>
              <w:t xml:space="preserve">process describes the flows put in place to manage the Amendment of a </w:t>
            </w:r>
            <w:r w:rsidR="0030544D">
              <w:rPr>
                <w:rFonts w:asciiTheme="majorHAnsi" w:hAnsiTheme="majorHAnsi" w:cstheme="majorHAnsi"/>
                <w:szCs w:val="20"/>
              </w:rPr>
              <w:t>Customs D</w:t>
            </w:r>
            <w:r>
              <w:rPr>
                <w:rFonts w:asciiTheme="majorHAnsi" w:hAnsiTheme="majorHAnsi" w:cstheme="majorHAnsi"/>
                <w:szCs w:val="20"/>
              </w:rPr>
              <w:t>eclaration which can take place at different steps of the master process:</w:t>
            </w:r>
          </w:p>
          <w:p w14:paraId="0426AD47" w14:textId="346069E9" w:rsidR="006348E1" w:rsidRDefault="006348E1" w:rsidP="006348E1">
            <w:pPr>
              <w:pStyle w:val="ListParagraph"/>
              <w:numPr>
                <w:ilvl w:val="0"/>
                <w:numId w:val="11"/>
              </w:num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T</w:t>
            </w:r>
            <w:r w:rsidRPr="00C34527">
              <w:rPr>
                <w:rFonts w:asciiTheme="majorHAnsi" w:hAnsiTheme="majorHAnsi" w:cstheme="majorHAnsi"/>
                <w:szCs w:val="20"/>
              </w:rPr>
              <w:t xml:space="preserve">he amendment </w:t>
            </w:r>
            <w:r>
              <w:rPr>
                <w:rFonts w:asciiTheme="majorHAnsi" w:hAnsiTheme="majorHAnsi" w:cstheme="majorHAnsi"/>
                <w:szCs w:val="20"/>
              </w:rPr>
              <w:t>can be</w:t>
            </w:r>
            <w:r w:rsidRPr="00C34527">
              <w:rPr>
                <w:rFonts w:asciiTheme="majorHAnsi" w:hAnsiTheme="majorHAnsi" w:cstheme="majorHAnsi"/>
                <w:szCs w:val="20"/>
              </w:rPr>
              <w:t xml:space="preserve"> </w:t>
            </w:r>
            <w:r w:rsidR="00CB596A">
              <w:rPr>
                <w:rFonts w:asciiTheme="majorHAnsi" w:hAnsiTheme="majorHAnsi" w:cstheme="majorHAnsi"/>
                <w:szCs w:val="20"/>
              </w:rPr>
              <w:t>suggested</w:t>
            </w:r>
            <w:r w:rsidRPr="00C34527">
              <w:rPr>
                <w:rFonts w:asciiTheme="majorHAnsi" w:hAnsiTheme="majorHAnsi" w:cstheme="majorHAnsi"/>
                <w:szCs w:val="20"/>
              </w:rPr>
              <w:t xml:space="preserve"> by the </w:t>
            </w:r>
            <w:r w:rsidR="00461592">
              <w:rPr>
                <w:rFonts w:asciiTheme="majorHAnsi" w:hAnsiTheme="majorHAnsi" w:cstheme="majorHAnsi"/>
                <w:szCs w:val="20"/>
              </w:rPr>
              <w:t>c</w:t>
            </w:r>
            <w:r>
              <w:rPr>
                <w:rFonts w:asciiTheme="majorHAnsi" w:hAnsiTheme="majorHAnsi" w:cstheme="majorHAnsi"/>
                <w:szCs w:val="20"/>
              </w:rPr>
              <w:t>ustoms</w:t>
            </w:r>
            <w:r w:rsidRPr="00C34527">
              <w:rPr>
                <w:rFonts w:asciiTheme="majorHAnsi" w:hAnsiTheme="majorHAnsi" w:cstheme="majorHAnsi"/>
                <w:szCs w:val="20"/>
              </w:rPr>
              <w:t xml:space="preserve"> </w:t>
            </w:r>
            <w:r w:rsidR="00461592">
              <w:rPr>
                <w:rFonts w:asciiTheme="majorHAnsi" w:hAnsiTheme="majorHAnsi" w:cstheme="majorHAnsi"/>
                <w:szCs w:val="20"/>
              </w:rPr>
              <w:t>a</w:t>
            </w:r>
            <w:r w:rsidRPr="00C34527">
              <w:rPr>
                <w:rFonts w:asciiTheme="majorHAnsi" w:hAnsiTheme="majorHAnsi" w:cstheme="majorHAnsi"/>
                <w:szCs w:val="20"/>
              </w:rPr>
              <w:t>uthority following a control</w:t>
            </w:r>
            <w:r w:rsidR="007F2798">
              <w:rPr>
                <w:rFonts w:asciiTheme="majorHAnsi" w:hAnsiTheme="majorHAnsi" w:cstheme="majorHAnsi"/>
                <w:szCs w:val="20"/>
              </w:rPr>
              <w:t xml:space="preserve"> for NIS declarations</w:t>
            </w:r>
            <w:r w:rsidRPr="00C34527">
              <w:rPr>
                <w:rFonts w:asciiTheme="majorHAnsi" w:hAnsiTheme="majorHAnsi" w:cstheme="majorHAnsi"/>
                <w:szCs w:val="20"/>
              </w:rPr>
              <w:t>.</w:t>
            </w:r>
          </w:p>
          <w:p w14:paraId="4BD71531" w14:textId="332E553C" w:rsidR="006348E1" w:rsidRPr="00C34527" w:rsidRDefault="006348E1" w:rsidP="006348E1">
            <w:pPr>
              <w:pStyle w:val="ListParagraph"/>
              <w:numPr>
                <w:ilvl w:val="0"/>
                <w:numId w:val="11"/>
              </w:num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 xml:space="preserve">The amendment can be requested by the </w:t>
            </w:r>
            <w:r w:rsidR="0030544D">
              <w:rPr>
                <w:rFonts w:asciiTheme="majorHAnsi" w:hAnsiTheme="majorHAnsi" w:cstheme="majorHAnsi"/>
                <w:szCs w:val="20"/>
              </w:rPr>
              <w:t>D</w:t>
            </w:r>
            <w:r>
              <w:rPr>
                <w:rFonts w:asciiTheme="majorHAnsi" w:hAnsiTheme="majorHAnsi" w:cstheme="majorHAnsi"/>
                <w:szCs w:val="20"/>
              </w:rPr>
              <w:t>eclarant after a declaration is accepted and before receiving a control notification</w:t>
            </w:r>
            <w:r w:rsidR="00535569">
              <w:rPr>
                <w:rFonts w:asciiTheme="majorHAnsi" w:hAnsiTheme="majorHAnsi" w:cstheme="majorHAnsi"/>
                <w:szCs w:val="20"/>
              </w:rPr>
              <w:t>.</w:t>
            </w:r>
            <w:r>
              <w:rPr>
                <w:rFonts w:asciiTheme="majorHAnsi" w:hAnsiTheme="majorHAnsi" w:cstheme="majorHAnsi"/>
                <w:szCs w:val="20"/>
              </w:rPr>
              <w:t xml:space="preserve"> </w:t>
            </w:r>
          </w:p>
        </w:tc>
        <w:tc>
          <w:tcPr>
            <w:tcW w:w="0" w:type="auto"/>
          </w:tcPr>
          <w:p w14:paraId="1554E872" w14:textId="07D810D4" w:rsidR="006348E1" w:rsidRPr="00B01C17" w:rsidRDefault="006348E1" w:rsidP="006348E1">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iCs/>
                <w:szCs w:val="20"/>
              </w:rPr>
            </w:pPr>
            <w:r>
              <w:rPr>
                <w:rFonts w:asciiTheme="majorHAnsi" w:hAnsiTheme="majorHAnsi" w:cstheme="majorHAnsi"/>
                <w:b/>
                <w:bCs/>
                <w:iCs/>
                <w:szCs w:val="20"/>
              </w:rPr>
              <w:t xml:space="preserve">See </w:t>
            </w:r>
            <w:hyperlink w:anchor="_Handle_amendment_1" w:history="1">
              <w:r w:rsidRPr="00C34527">
                <w:rPr>
                  <w:rStyle w:val="Hyperlink"/>
                  <w:rFonts w:asciiTheme="majorHAnsi" w:hAnsiTheme="majorHAnsi" w:cstheme="majorHAnsi"/>
                  <w:b/>
                  <w:bCs/>
                  <w:iCs/>
                  <w:szCs w:val="20"/>
                </w:rPr>
                <w:t>Handle amendment</w:t>
              </w:r>
            </w:hyperlink>
          </w:p>
        </w:tc>
      </w:tr>
    </w:tbl>
    <w:p w14:paraId="6232ED8C" w14:textId="6DFB3A2D" w:rsidR="002D0731" w:rsidRDefault="002D0731" w:rsidP="002D0731">
      <w:pPr>
        <w:pStyle w:val="Heading4"/>
      </w:pPr>
      <w:r>
        <w:t xml:space="preserve">Release of </w:t>
      </w:r>
      <w:r w:rsidR="00091F6A">
        <w:t>g</w:t>
      </w:r>
      <w:r>
        <w:t>oods</w:t>
      </w:r>
    </w:p>
    <w:p w14:paraId="56CFFC4F" w14:textId="3CFD2610" w:rsidR="002D0731" w:rsidRPr="00EB5F32" w:rsidRDefault="002D0731" w:rsidP="002D0731">
      <w:r>
        <w:rPr>
          <w:rFonts w:asciiTheme="majorHAnsi" w:hAnsiTheme="majorHAnsi" w:cstheme="majorHAnsi"/>
          <w:szCs w:val="20"/>
        </w:rPr>
        <w:t xml:space="preserve">At this step of the master process, a final decision regarding the release of goods </w:t>
      </w:r>
      <w:r w:rsidR="00461592">
        <w:rPr>
          <w:rFonts w:asciiTheme="majorHAnsi" w:hAnsiTheme="majorHAnsi" w:cstheme="majorHAnsi"/>
          <w:szCs w:val="20"/>
        </w:rPr>
        <w:t>is</w:t>
      </w:r>
      <w:r>
        <w:rPr>
          <w:rFonts w:asciiTheme="majorHAnsi" w:hAnsiTheme="majorHAnsi" w:cstheme="majorHAnsi"/>
          <w:szCs w:val="20"/>
        </w:rPr>
        <w:t xml:space="preserve"> taken and notified to the </w:t>
      </w:r>
      <w:r w:rsidR="002144CE">
        <w:rPr>
          <w:rFonts w:asciiTheme="majorHAnsi" w:hAnsiTheme="majorHAnsi" w:cstheme="majorHAnsi"/>
          <w:szCs w:val="20"/>
        </w:rPr>
        <w:t>D</w:t>
      </w:r>
      <w:r>
        <w:rPr>
          <w:rFonts w:asciiTheme="majorHAnsi" w:hAnsiTheme="majorHAnsi" w:cstheme="majorHAnsi"/>
          <w:szCs w:val="20"/>
        </w:rPr>
        <w:t>eclarant.</w:t>
      </w:r>
    </w:p>
    <w:tbl>
      <w:tblPr>
        <w:tblStyle w:val="GridTable5Dark-Accent1"/>
        <w:tblW w:w="0" w:type="auto"/>
        <w:tblLook w:val="04A0" w:firstRow="1" w:lastRow="0" w:firstColumn="1" w:lastColumn="0" w:noHBand="0" w:noVBand="1"/>
      </w:tblPr>
      <w:tblGrid>
        <w:gridCol w:w="1982"/>
        <w:gridCol w:w="5428"/>
        <w:gridCol w:w="2784"/>
      </w:tblGrid>
      <w:tr w:rsidR="002D0731" w:rsidRPr="00B01C17" w14:paraId="0D1C6FCB" w14:textId="77777777" w:rsidTr="5DCD08D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040F447C" w14:textId="77777777" w:rsidR="002D0731" w:rsidRPr="00B01C17" w:rsidRDefault="002D0731" w:rsidP="00A23585">
            <w:pPr>
              <w:spacing w:after="120" w:line="240" w:lineRule="auto"/>
              <w:jc w:val="left"/>
              <w:rPr>
                <w:rFonts w:asciiTheme="majorHAnsi" w:hAnsiTheme="majorHAnsi" w:cstheme="majorHAnsi"/>
                <w:szCs w:val="20"/>
              </w:rPr>
            </w:pPr>
            <w:r w:rsidRPr="00B01C17">
              <w:rPr>
                <w:rFonts w:asciiTheme="majorHAnsi" w:hAnsiTheme="majorHAnsi" w:cstheme="majorHAnsi"/>
                <w:szCs w:val="20"/>
              </w:rPr>
              <w:t>Activity</w:t>
            </w:r>
          </w:p>
        </w:tc>
        <w:tc>
          <w:tcPr>
            <w:tcW w:w="0" w:type="auto"/>
          </w:tcPr>
          <w:p w14:paraId="58C2FE18" w14:textId="77777777" w:rsidR="002D0731" w:rsidRPr="00B01C17" w:rsidRDefault="002D0731" w:rsidP="00A23585">
            <w:pPr>
              <w:spacing w:after="120" w:line="240" w:lineRule="auto"/>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Description</w:t>
            </w:r>
          </w:p>
        </w:tc>
        <w:tc>
          <w:tcPr>
            <w:tcW w:w="0" w:type="auto"/>
          </w:tcPr>
          <w:p w14:paraId="4B9ACFA3" w14:textId="77777777" w:rsidR="002D0731" w:rsidRPr="00B01C17" w:rsidRDefault="002D0731" w:rsidP="00A23585">
            <w:pPr>
              <w:spacing w:after="120" w:line="240" w:lineRule="auto"/>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Involved message(s)</w:t>
            </w:r>
          </w:p>
        </w:tc>
      </w:tr>
      <w:tr w:rsidR="002D0731" w:rsidRPr="00432892" w14:paraId="3837E858" w14:textId="77777777" w:rsidTr="5DCD08D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16F96E7A" w14:textId="77777777" w:rsidR="002D0731" w:rsidRDefault="002D0731" w:rsidP="00A23585">
            <w:pPr>
              <w:spacing w:line="240" w:lineRule="auto"/>
              <w:jc w:val="left"/>
              <w:rPr>
                <w:rFonts w:asciiTheme="majorHAnsi" w:hAnsiTheme="majorHAnsi" w:cstheme="majorHAnsi"/>
                <w:szCs w:val="20"/>
              </w:rPr>
            </w:pPr>
            <w:r w:rsidRPr="00432892">
              <w:rPr>
                <w:rFonts w:asciiTheme="majorHAnsi" w:hAnsiTheme="majorHAnsi" w:cstheme="majorHAnsi"/>
                <w:szCs w:val="20"/>
              </w:rPr>
              <w:t>Non-Release Goods and Notify EO</w:t>
            </w:r>
          </w:p>
        </w:tc>
        <w:tc>
          <w:tcPr>
            <w:tcW w:w="0" w:type="auto"/>
          </w:tcPr>
          <w:p w14:paraId="1D0A5748" w14:textId="457C5B04" w:rsidR="002D0731" w:rsidRDefault="002D0731" w:rsidP="00A23585">
            <w:pPr>
              <w:spacing w:line="240" w:lineRule="auto"/>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heme="majorHAnsi"/>
                <w:szCs w:val="20"/>
                <w:lang w:eastAsia="en-GB"/>
              </w:rPr>
            </w:pPr>
            <w:r>
              <w:rPr>
                <w:rFonts w:asciiTheme="majorHAnsi" w:eastAsia="Times New Roman" w:hAnsiTheme="majorHAnsi" w:cstheme="majorHAnsi"/>
                <w:szCs w:val="20"/>
                <w:lang w:eastAsia="en-GB"/>
              </w:rPr>
              <w:t xml:space="preserve">Once the final decision to not release </w:t>
            </w:r>
            <w:r w:rsidR="00461592">
              <w:rPr>
                <w:rFonts w:asciiTheme="majorHAnsi" w:eastAsia="Times New Roman" w:hAnsiTheme="majorHAnsi" w:cstheme="majorHAnsi"/>
                <w:szCs w:val="20"/>
                <w:lang w:eastAsia="en-GB"/>
              </w:rPr>
              <w:t xml:space="preserve">the </w:t>
            </w:r>
            <w:r>
              <w:rPr>
                <w:rFonts w:asciiTheme="majorHAnsi" w:eastAsia="Times New Roman" w:hAnsiTheme="majorHAnsi" w:cstheme="majorHAnsi"/>
                <w:szCs w:val="20"/>
                <w:lang w:eastAsia="en-GB"/>
              </w:rPr>
              <w:t xml:space="preserve">goods is taken by </w:t>
            </w:r>
            <w:r w:rsidR="00461592">
              <w:rPr>
                <w:rFonts w:asciiTheme="majorHAnsi" w:eastAsia="Times New Roman" w:hAnsiTheme="majorHAnsi" w:cstheme="majorHAnsi"/>
                <w:szCs w:val="20"/>
                <w:lang w:eastAsia="en-GB"/>
              </w:rPr>
              <w:t>the c</w:t>
            </w:r>
            <w:r>
              <w:rPr>
                <w:rFonts w:asciiTheme="majorHAnsi" w:eastAsia="Times New Roman" w:hAnsiTheme="majorHAnsi" w:cstheme="majorHAnsi"/>
                <w:szCs w:val="20"/>
                <w:lang w:eastAsia="en-GB"/>
              </w:rPr>
              <w:t xml:space="preserve">ustoms </w:t>
            </w:r>
            <w:r w:rsidR="00461592">
              <w:rPr>
                <w:rFonts w:asciiTheme="majorHAnsi" w:eastAsia="Times New Roman" w:hAnsiTheme="majorHAnsi" w:cstheme="majorHAnsi"/>
                <w:szCs w:val="20"/>
                <w:lang w:eastAsia="en-GB"/>
              </w:rPr>
              <w:t>a</w:t>
            </w:r>
            <w:r>
              <w:rPr>
                <w:rFonts w:asciiTheme="majorHAnsi" w:eastAsia="Times New Roman" w:hAnsiTheme="majorHAnsi" w:cstheme="majorHAnsi"/>
                <w:szCs w:val="20"/>
                <w:lang w:eastAsia="en-GB"/>
              </w:rPr>
              <w:t xml:space="preserve">uthority, the </w:t>
            </w:r>
            <w:r w:rsidR="00BE4DE6">
              <w:rPr>
                <w:rFonts w:asciiTheme="majorHAnsi" w:eastAsia="Times New Roman" w:hAnsiTheme="majorHAnsi" w:cstheme="majorHAnsi"/>
                <w:szCs w:val="20"/>
                <w:lang w:eastAsia="en-GB"/>
              </w:rPr>
              <w:t>D</w:t>
            </w:r>
            <w:r>
              <w:rPr>
                <w:rFonts w:asciiTheme="majorHAnsi" w:eastAsia="Times New Roman" w:hAnsiTheme="majorHAnsi" w:cstheme="majorHAnsi"/>
                <w:szCs w:val="20"/>
                <w:lang w:eastAsia="en-GB"/>
              </w:rPr>
              <w:t xml:space="preserve">eclarant is notified about the </w:t>
            </w:r>
            <w:r w:rsidR="00461592">
              <w:rPr>
                <w:rFonts w:asciiTheme="majorHAnsi" w:eastAsia="Times New Roman" w:hAnsiTheme="majorHAnsi" w:cstheme="majorHAnsi"/>
                <w:szCs w:val="20"/>
                <w:lang w:eastAsia="en-GB"/>
              </w:rPr>
              <w:t>c</w:t>
            </w:r>
            <w:r>
              <w:rPr>
                <w:rFonts w:asciiTheme="majorHAnsi" w:eastAsia="Times New Roman" w:hAnsiTheme="majorHAnsi" w:cstheme="majorHAnsi"/>
                <w:szCs w:val="20"/>
                <w:lang w:eastAsia="en-GB"/>
              </w:rPr>
              <w:t>ustoms final decision.</w:t>
            </w:r>
          </w:p>
          <w:p w14:paraId="7A100CD8" w14:textId="6908D0D2" w:rsidR="002D0731" w:rsidRPr="00B01C17" w:rsidRDefault="00D8388B" w:rsidP="00A23585">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Pr>
                <w:rFonts w:asciiTheme="majorHAnsi" w:eastAsia="Times New Roman" w:hAnsiTheme="majorHAnsi" w:cstheme="majorHAnsi"/>
                <w:szCs w:val="20"/>
                <w:lang w:eastAsia="en-GB"/>
              </w:rPr>
              <w:t xml:space="preserve">In CCI, it is not possible to </w:t>
            </w:r>
            <w:r w:rsidR="00DA2FD5">
              <w:rPr>
                <w:rFonts w:asciiTheme="majorHAnsi" w:eastAsia="Times New Roman" w:hAnsiTheme="majorHAnsi" w:cstheme="majorHAnsi"/>
                <w:szCs w:val="20"/>
                <w:lang w:eastAsia="en-GB"/>
              </w:rPr>
              <w:t>release the goods partially.</w:t>
            </w:r>
          </w:p>
        </w:tc>
        <w:tc>
          <w:tcPr>
            <w:tcW w:w="0" w:type="auto"/>
          </w:tcPr>
          <w:p w14:paraId="54C9A218" w14:textId="3AD06F92" w:rsidR="002D0731" w:rsidRPr="00B01C17" w:rsidRDefault="002D0731" w:rsidP="00A2358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b/>
                <w:bCs/>
                <w:iCs/>
                <w:szCs w:val="20"/>
              </w:rPr>
              <w:t>IE</w:t>
            </w:r>
            <w:r w:rsidR="00BE51EB">
              <w:rPr>
                <w:rFonts w:asciiTheme="majorHAnsi" w:hAnsiTheme="majorHAnsi" w:cstheme="majorHAnsi"/>
                <w:b/>
                <w:bCs/>
                <w:iCs/>
                <w:szCs w:val="20"/>
              </w:rPr>
              <w:t>451</w:t>
            </w:r>
            <w:r w:rsidRPr="00B01C17">
              <w:rPr>
                <w:rFonts w:asciiTheme="majorHAnsi" w:hAnsiTheme="majorHAnsi" w:cstheme="majorHAnsi"/>
                <w:b/>
                <w:bCs/>
                <w:iCs/>
                <w:szCs w:val="20"/>
              </w:rPr>
              <w:t xml:space="preserve">: </w:t>
            </w:r>
            <w:r>
              <w:rPr>
                <w:rFonts w:asciiTheme="majorHAnsi" w:hAnsiTheme="majorHAnsi" w:cstheme="majorHAnsi"/>
                <w:b/>
                <w:bCs/>
                <w:iCs/>
                <w:szCs w:val="20"/>
              </w:rPr>
              <w:t xml:space="preserve">Notification that goods are not released </w:t>
            </w:r>
            <w:r w:rsidRPr="00B01C17">
              <w:rPr>
                <w:rFonts w:asciiTheme="majorHAnsi" w:hAnsiTheme="majorHAnsi" w:cstheme="majorHAnsi"/>
                <w:b/>
                <w:bCs/>
                <w:iCs/>
                <w:szCs w:val="20"/>
              </w:rPr>
              <w:t>[LUCCS</w:t>
            </w:r>
            <w:r>
              <w:rPr>
                <w:rFonts w:asciiTheme="majorHAnsi" w:hAnsiTheme="majorHAnsi" w:cstheme="majorHAnsi"/>
                <w:b/>
                <w:bCs/>
                <w:iCs/>
                <w:szCs w:val="20"/>
              </w:rPr>
              <w:t xml:space="preserve"> to </w:t>
            </w:r>
            <w:r w:rsidRPr="00B01C17">
              <w:rPr>
                <w:rFonts w:asciiTheme="majorHAnsi" w:hAnsiTheme="majorHAnsi" w:cstheme="majorHAnsi"/>
                <w:b/>
                <w:bCs/>
                <w:iCs/>
                <w:szCs w:val="20"/>
              </w:rPr>
              <w:t>EO]</w:t>
            </w:r>
          </w:p>
          <w:p w14:paraId="565C54A6" w14:textId="77777777" w:rsidR="002D0731" w:rsidRDefault="002D0731" w:rsidP="00A23585">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iCs/>
                <w:szCs w:val="20"/>
              </w:rPr>
            </w:pPr>
            <w:r>
              <w:rPr>
                <w:rFonts w:asciiTheme="majorHAnsi" w:hAnsiTheme="majorHAnsi" w:cstheme="majorHAnsi"/>
                <w:iCs/>
                <w:szCs w:val="20"/>
              </w:rPr>
              <w:t>This</w:t>
            </w:r>
            <w:r w:rsidRPr="00432892">
              <w:rPr>
                <w:rFonts w:asciiTheme="majorHAnsi" w:hAnsiTheme="majorHAnsi" w:cstheme="majorHAnsi"/>
                <w:iCs/>
                <w:szCs w:val="20"/>
              </w:rPr>
              <w:t xml:space="preserve"> message is </w:t>
            </w:r>
            <w:r>
              <w:rPr>
                <w:rFonts w:asciiTheme="majorHAnsi" w:hAnsiTheme="majorHAnsi" w:cstheme="majorHAnsi"/>
                <w:iCs/>
                <w:szCs w:val="20"/>
              </w:rPr>
              <w:t>used to notify</w:t>
            </w:r>
            <w:r w:rsidRPr="00432892">
              <w:rPr>
                <w:rFonts w:asciiTheme="majorHAnsi" w:hAnsiTheme="majorHAnsi" w:cstheme="majorHAnsi"/>
                <w:iCs/>
                <w:szCs w:val="20"/>
              </w:rPr>
              <w:t xml:space="preserve"> the </w:t>
            </w:r>
            <w:r>
              <w:rPr>
                <w:rFonts w:asciiTheme="majorHAnsi" w:hAnsiTheme="majorHAnsi" w:cstheme="majorHAnsi"/>
                <w:szCs w:val="20"/>
              </w:rPr>
              <w:t>E</w:t>
            </w:r>
            <w:r w:rsidRPr="00B01C17">
              <w:rPr>
                <w:rFonts w:asciiTheme="majorHAnsi" w:hAnsiTheme="majorHAnsi" w:cstheme="majorHAnsi"/>
                <w:szCs w:val="20"/>
              </w:rPr>
              <w:t xml:space="preserve">conomic </w:t>
            </w:r>
            <w:r>
              <w:rPr>
                <w:rFonts w:asciiTheme="majorHAnsi" w:hAnsiTheme="majorHAnsi" w:cstheme="majorHAnsi"/>
                <w:szCs w:val="20"/>
              </w:rPr>
              <w:t>O</w:t>
            </w:r>
            <w:r w:rsidRPr="00B01C17">
              <w:rPr>
                <w:rFonts w:asciiTheme="majorHAnsi" w:hAnsiTheme="majorHAnsi" w:cstheme="majorHAnsi"/>
                <w:szCs w:val="20"/>
              </w:rPr>
              <w:t xml:space="preserve">perator </w:t>
            </w:r>
            <w:r w:rsidRPr="00432892">
              <w:rPr>
                <w:rFonts w:asciiTheme="majorHAnsi" w:hAnsiTheme="majorHAnsi" w:cstheme="majorHAnsi"/>
                <w:iCs/>
                <w:szCs w:val="20"/>
              </w:rPr>
              <w:t>that all or</w:t>
            </w:r>
            <w:r>
              <w:rPr>
                <w:rFonts w:asciiTheme="majorHAnsi" w:hAnsiTheme="majorHAnsi" w:cstheme="majorHAnsi"/>
                <w:iCs/>
                <w:szCs w:val="20"/>
              </w:rPr>
              <w:t xml:space="preserve"> part of</w:t>
            </w:r>
            <w:r w:rsidRPr="00432892">
              <w:rPr>
                <w:rFonts w:asciiTheme="majorHAnsi" w:hAnsiTheme="majorHAnsi" w:cstheme="majorHAnsi"/>
                <w:iCs/>
                <w:szCs w:val="20"/>
              </w:rPr>
              <w:t xml:space="preserve"> goods are not released.</w:t>
            </w:r>
          </w:p>
          <w:p w14:paraId="2F284DA8" w14:textId="6EB542D4" w:rsidR="002D0731" w:rsidRPr="00432892" w:rsidRDefault="002D0731" w:rsidP="00A23585">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iCs/>
                <w:szCs w:val="20"/>
              </w:rPr>
            </w:pPr>
            <w:r w:rsidRPr="00B01C17">
              <w:rPr>
                <w:rFonts w:asciiTheme="majorHAnsi" w:hAnsiTheme="majorHAnsi" w:cstheme="majorHAnsi"/>
                <w:szCs w:val="20"/>
              </w:rPr>
              <w:t>The structure of this message is defined in “CC</w:t>
            </w:r>
            <w:r w:rsidR="00F618DD">
              <w:rPr>
                <w:rFonts w:asciiTheme="majorHAnsi" w:hAnsiTheme="majorHAnsi" w:cstheme="majorHAnsi"/>
                <w:szCs w:val="20"/>
              </w:rPr>
              <w:t>451</w:t>
            </w:r>
            <w:r>
              <w:rPr>
                <w:rFonts w:asciiTheme="majorHAnsi" w:hAnsiTheme="majorHAnsi" w:cstheme="majorHAnsi"/>
                <w:szCs w:val="20"/>
              </w:rPr>
              <w:t>B</w:t>
            </w:r>
            <w:r w:rsidRPr="00B01C17">
              <w:rPr>
                <w:rFonts w:asciiTheme="majorHAnsi" w:hAnsiTheme="majorHAnsi" w:cstheme="majorHAnsi"/>
                <w:szCs w:val="20"/>
              </w:rPr>
              <w:t>.xsd”.</w:t>
            </w:r>
          </w:p>
        </w:tc>
      </w:tr>
      <w:tr w:rsidR="002D0731" w:rsidRPr="00B01C17" w14:paraId="549A6465" w14:textId="77777777" w:rsidTr="5DCD08D1">
        <w:tc>
          <w:tcPr>
            <w:cnfStyle w:val="001000000000" w:firstRow="0" w:lastRow="0" w:firstColumn="1" w:lastColumn="0" w:oddVBand="0" w:evenVBand="0" w:oddHBand="0" w:evenHBand="0" w:firstRowFirstColumn="0" w:firstRowLastColumn="0" w:lastRowFirstColumn="0" w:lastRowLastColumn="0"/>
            <w:tcW w:w="0" w:type="auto"/>
          </w:tcPr>
          <w:p w14:paraId="53D9484A" w14:textId="77777777" w:rsidR="002D0731" w:rsidRDefault="002D0731" w:rsidP="00A23585">
            <w:pPr>
              <w:spacing w:line="240" w:lineRule="auto"/>
              <w:jc w:val="left"/>
              <w:rPr>
                <w:rFonts w:asciiTheme="majorHAnsi" w:hAnsiTheme="majorHAnsi" w:cstheme="majorHAnsi"/>
                <w:szCs w:val="20"/>
              </w:rPr>
            </w:pPr>
            <w:r w:rsidRPr="00432892">
              <w:rPr>
                <w:rFonts w:asciiTheme="majorHAnsi" w:hAnsiTheme="majorHAnsi" w:cstheme="majorHAnsi"/>
                <w:szCs w:val="20"/>
              </w:rPr>
              <w:t>Release Goods and Notify EO</w:t>
            </w:r>
          </w:p>
        </w:tc>
        <w:tc>
          <w:tcPr>
            <w:tcW w:w="0" w:type="auto"/>
          </w:tcPr>
          <w:p w14:paraId="51B7344B" w14:textId="2E4A26AA" w:rsidR="002D0731" w:rsidRPr="00B01C17" w:rsidRDefault="002D0731" w:rsidP="00A23585">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5C5B07">
              <w:rPr>
                <w:rFonts w:asciiTheme="majorHAnsi" w:eastAsia="Times New Roman" w:hAnsiTheme="majorHAnsi" w:cstheme="majorHAnsi"/>
                <w:szCs w:val="20"/>
                <w:lang w:eastAsia="en-GB"/>
              </w:rPr>
              <w:t xml:space="preserve">When the Import Customs </w:t>
            </w:r>
            <w:r w:rsidR="00BE4DE6">
              <w:rPr>
                <w:rFonts w:asciiTheme="majorHAnsi" w:eastAsia="Times New Roman" w:hAnsiTheme="majorHAnsi" w:cstheme="majorHAnsi"/>
                <w:szCs w:val="20"/>
                <w:lang w:eastAsia="en-GB"/>
              </w:rPr>
              <w:t>D</w:t>
            </w:r>
            <w:r w:rsidRPr="005C5B07">
              <w:rPr>
                <w:rFonts w:asciiTheme="majorHAnsi" w:eastAsia="Times New Roman" w:hAnsiTheme="majorHAnsi" w:cstheme="majorHAnsi"/>
                <w:szCs w:val="20"/>
                <w:lang w:eastAsia="en-GB"/>
              </w:rPr>
              <w:t>eclaration is accepted, the guarantee amount are booked and possible control</w:t>
            </w:r>
            <w:r w:rsidR="0059333A">
              <w:rPr>
                <w:rFonts w:asciiTheme="majorHAnsi" w:eastAsia="Times New Roman" w:hAnsiTheme="majorHAnsi" w:cstheme="majorHAnsi"/>
                <w:szCs w:val="20"/>
                <w:lang w:eastAsia="en-GB"/>
              </w:rPr>
              <w:t>s</w:t>
            </w:r>
            <w:r w:rsidRPr="005C5B07">
              <w:rPr>
                <w:rFonts w:asciiTheme="majorHAnsi" w:eastAsia="Times New Roman" w:hAnsiTheme="majorHAnsi" w:cstheme="majorHAnsi"/>
                <w:szCs w:val="20"/>
                <w:lang w:eastAsia="en-GB"/>
              </w:rPr>
              <w:t xml:space="preserve"> are satisfactory</w:t>
            </w:r>
            <w:r w:rsidR="00F703E2">
              <w:rPr>
                <w:rFonts w:asciiTheme="majorHAnsi" w:eastAsia="Times New Roman" w:hAnsiTheme="majorHAnsi" w:cstheme="majorHAnsi"/>
                <w:szCs w:val="20"/>
                <w:lang w:eastAsia="en-GB"/>
              </w:rPr>
              <w:t>,</w:t>
            </w:r>
            <w:r w:rsidRPr="005C5B07">
              <w:rPr>
                <w:rFonts w:asciiTheme="majorHAnsi" w:eastAsia="Times New Roman" w:hAnsiTheme="majorHAnsi" w:cstheme="majorHAnsi"/>
                <w:szCs w:val="20"/>
                <w:lang w:eastAsia="en-GB"/>
              </w:rPr>
              <w:t xml:space="preserve"> the Customs Office of Import </w:t>
            </w:r>
            <w:r w:rsidR="00B34C45">
              <w:rPr>
                <w:rFonts w:asciiTheme="majorHAnsi" w:hAnsiTheme="majorHAnsi" w:cstheme="majorHAnsi"/>
                <w:szCs w:val="20"/>
              </w:rPr>
              <w:t>or the Supervising Customs Office</w:t>
            </w:r>
            <w:r w:rsidR="00B34C45" w:rsidRPr="005C5B07">
              <w:rPr>
                <w:rFonts w:asciiTheme="majorHAnsi" w:eastAsia="Times New Roman" w:hAnsiTheme="majorHAnsi" w:cstheme="majorHAnsi"/>
                <w:szCs w:val="20"/>
                <w:lang w:eastAsia="en-GB"/>
              </w:rPr>
              <w:t xml:space="preserve"> </w:t>
            </w:r>
            <w:r w:rsidRPr="005C5B07">
              <w:rPr>
                <w:rFonts w:asciiTheme="majorHAnsi" w:eastAsia="Times New Roman" w:hAnsiTheme="majorHAnsi" w:cstheme="majorHAnsi"/>
                <w:szCs w:val="20"/>
                <w:lang w:eastAsia="en-GB"/>
              </w:rPr>
              <w:t>release</w:t>
            </w:r>
            <w:r w:rsidR="000D5E2E">
              <w:rPr>
                <w:rFonts w:asciiTheme="majorHAnsi" w:eastAsia="Times New Roman" w:hAnsiTheme="majorHAnsi" w:cstheme="majorHAnsi"/>
                <w:szCs w:val="20"/>
                <w:lang w:eastAsia="en-GB"/>
              </w:rPr>
              <w:t>s</w:t>
            </w:r>
            <w:r w:rsidRPr="005C5B07">
              <w:rPr>
                <w:rFonts w:asciiTheme="majorHAnsi" w:eastAsia="Times New Roman" w:hAnsiTheme="majorHAnsi" w:cstheme="majorHAnsi"/>
                <w:szCs w:val="20"/>
                <w:lang w:eastAsia="en-GB"/>
              </w:rPr>
              <w:t xml:space="preserve"> the goods and the </w:t>
            </w:r>
            <w:r w:rsidR="00BE4DE6">
              <w:rPr>
                <w:rFonts w:asciiTheme="majorHAnsi" w:eastAsia="Times New Roman" w:hAnsiTheme="majorHAnsi" w:cstheme="majorHAnsi"/>
                <w:szCs w:val="20"/>
                <w:lang w:eastAsia="en-GB"/>
              </w:rPr>
              <w:t>D</w:t>
            </w:r>
            <w:r w:rsidRPr="005C5B07">
              <w:rPr>
                <w:rFonts w:asciiTheme="majorHAnsi" w:eastAsia="Times New Roman" w:hAnsiTheme="majorHAnsi" w:cstheme="majorHAnsi"/>
                <w:szCs w:val="20"/>
                <w:lang w:eastAsia="en-GB"/>
              </w:rPr>
              <w:t>eclarant is informed accordingly.</w:t>
            </w:r>
          </w:p>
        </w:tc>
        <w:tc>
          <w:tcPr>
            <w:tcW w:w="0" w:type="auto"/>
          </w:tcPr>
          <w:p w14:paraId="7C5E1349" w14:textId="6DE35A21" w:rsidR="002D0731" w:rsidRPr="00B01C17" w:rsidRDefault="002D0731"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b/>
                <w:bCs/>
                <w:iCs/>
                <w:szCs w:val="20"/>
              </w:rPr>
              <w:t>IE</w:t>
            </w:r>
            <w:r w:rsidR="00BE51EB">
              <w:rPr>
                <w:rFonts w:asciiTheme="majorHAnsi" w:hAnsiTheme="majorHAnsi" w:cstheme="majorHAnsi"/>
                <w:b/>
                <w:bCs/>
                <w:iCs/>
                <w:szCs w:val="20"/>
              </w:rPr>
              <w:t>4</w:t>
            </w:r>
            <w:r>
              <w:rPr>
                <w:rFonts w:asciiTheme="majorHAnsi" w:hAnsiTheme="majorHAnsi" w:cstheme="majorHAnsi"/>
                <w:b/>
                <w:bCs/>
                <w:iCs/>
                <w:szCs w:val="20"/>
              </w:rPr>
              <w:t>29</w:t>
            </w:r>
            <w:r w:rsidRPr="00B01C17">
              <w:rPr>
                <w:rFonts w:asciiTheme="majorHAnsi" w:hAnsiTheme="majorHAnsi" w:cstheme="majorHAnsi"/>
                <w:b/>
                <w:bCs/>
                <w:iCs/>
                <w:szCs w:val="20"/>
              </w:rPr>
              <w:t xml:space="preserve">: </w:t>
            </w:r>
            <w:r>
              <w:rPr>
                <w:rFonts w:asciiTheme="majorHAnsi" w:hAnsiTheme="majorHAnsi" w:cstheme="majorHAnsi"/>
                <w:b/>
                <w:bCs/>
                <w:iCs/>
                <w:szCs w:val="20"/>
              </w:rPr>
              <w:t xml:space="preserve">Notification that goods are released </w:t>
            </w:r>
            <w:r w:rsidRPr="00B01C17">
              <w:rPr>
                <w:rFonts w:asciiTheme="majorHAnsi" w:hAnsiTheme="majorHAnsi" w:cstheme="majorHAnsi"/>
                <w:b/>
                <w:bCs/>
                <w:iCs/>
                <w:szCs w:val="20"/>
              </w:rPr>
              <w:t>[LUCCS to EO]</w:t>
            </w:r>
          </w:p>
          <w:p w14:paraId="4016C2E4" w14:textId="77777777" w:rsidR="002D0731" w:rsidRDefault="002D0731" w:rsidP="00A23585">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iCs/>
                <w:szCs w:val="20"/>
              </w:rPr>
            </w:pPr>
            <w:r w:rsidRPr="00432892">
              <w:rPr>
                <w:rFonts w:asciiTheme="majorHAnsi" w:hAnsiTheme="majorHAnsi" w:cstheme="majorHAnsi"/>
                <w:iCs/>
                <w:szCs w:val="20"/>
              </w:rPr>
              <w:t>Th</w:t>
            </w:r>
            <w:r>
              <w:rPr>
                <w:rFonts w:asciiTheme="majorHAnsi" w:hAnsiTheme="majorHAnsi" w:cstheme="majorHAnsi"/>
                <w:iCs/>
                <w:szCs w:val="20"/>
              </w:rPr>
              <w:t xml:space="preserve">is </w:t>
            </w:r>
            <w:r w:rsidRPr="00432892">
              <w:rPr>
                <w:rFonts w:asciiTheme="majorHAnsi" w:hAnsiTheme="majorHAnsi" w:cstheme="majorHAnsi"/>
                <w:iCs/>
                <w:szCs w:val="20"/>
              </w:rPr>
              <w:t xml:space="preserve">message is </w:t>
            </w:r>
            <w:r>
              <w:rPr>
                <w:rFonts w:asciiTheme="majorHAnsi" w:hAnsiTheme="majorHAnsi" w:cstheme="majorHAnsi"/>
                <w:iCs/>
                <w:szCs w:val="20"/>
              </w:rPr>
              <w:t xml:space="preserve">used to notify </w:t>
            </w:r>
            <w:r w:rsidRPr="00432892">
              <w:rPr>
                <w:rFonts w:asciiTheme="majorHAnsi" w:hAnsiTheme="majorHAnsi" w:cstheme="majorHAnsi"/>
                <w:iCs/>
                <w:szCs w:val="20"/>
              </w:rPr>
              <w:t xml:space="preserve">the </w:t>
            </w:r>
            <w:r>
              <w:rPr>
                <w:rFonts w:asciiTheme="majorHAnsi" w:hAnsiTheme="majorHAnsi" w:cstheme="majorHAnsi"/>
                <w:szCs w:val="20"/>
              </w:rPr>
              <w:t>E</w:t>
            </w:r>
            <w:r w:rsidRPr="00B01C17">
              <w:rPr>
                <w:rFonts w:asciiTheme="majorHAnsi" w:hAnsiTheme="majorHAnsi" w:cstheme="majorHAnsi"/>
                <w:szCs w:val="20"/>
              </w:rPr>
              <w:t xml:space="preserve">conomic </w:t>
            </w:r>
            <w:r>
              <w:rPr>
                <w:rFonts w:asciiTheme="majorHAnsi" w:hAnsiTheme="majorHAnsi" w:cstheme="majorHAnsi"/>
                <w:szCs w:val="20"/>
              </w:rPr>
              <w:t>O</w:t>
            </w:r>
            <w:r w:rsidRPr="00B01C17">
              <w:rPr>
                <w:rFonts w:asciiTheme="majorHAnsi" w:hAnsiTheme="majorHAnsi" w:cstheme="majorHAnsi"/>
                <w:szCs w:val="20"/>
              </w:rPr>
              <w:t xml:space="preserve">perator </w:t>
            </w:r>
            <w:r w:rsidRPr="00432892">
              <w:rPr>
                <w:rFonts w:asciiTheme="majorHAnsi" w:hAnsiTheme="majorHAnsi" w:cstheme="majorHAnsi"/>
                <w:iCs/>
                <w:szCs w:val="20"/>
              </w:rPr>
              <w:t xml:space="preserve">that </w:t>
            </w:r>
            <w:r>
              <w:rPr>
                <w:rFonts w:asciiTheme="majorHAnsi" w:hAnsiTheme="majorHAnsi" w:cstheme="majorHAnsi"/>
                <w:iCs/>
                <w:szCs w:val="20"/>
              </w:rPr>
              <w:t>the</w:t>
            </w:r>
            <w:r w:rsidRPr="00432892">
              <w:rPr>
                <w:rFonts w:asciiTheme="majorHAnsi" w:hAnsiTheme="majorHAnsi" w:cstheme="majorHAnsi"/>
                <w:iCs/>
                <w:szCs w:val="20"/>
              </w:rPr>
              <w:t xml:space="preserve"> goods have been released.</w:t>
            </w:r>
          </w:p>
          <w:p w14:paraId="443F89E8" w14:textId="1B530705" w:rsidR="002D0731" w:rsidRPr="00B01C17" w:rsidRDefault="002D0731" w:rsidP="00A23585">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szCs w:val="20"/>
              </w:rPr>
              <w:t>The structure of this message is defined in “CC</w:t>
            </w:r>
            <w:r w:rsidR="002A4D6A">
              <w:rPr>
                <w:rFonts w:asciiTheme="majorHAnsi" w:hAnsiTheme="majorHAnsi" w:cstheme="majorHAnsi"/>
                <w:szCs w:val="20"/>
              </w:rPr>
              <w:t>4</w:t>
            </w:r>
            <w:r>
              <w:rPr>
                <w:rFonts w:asciiTheme="majorHAnsi" w:hAnsiTheme="majorHAnsi" w:cstheme="majorHAnsi"/>
                <w:szCs w:val="20"/>
              </w:rPr>
              <w:t>29B</w:t>
            </w:r>
            <w:r w:rsidRPr="00B01C17">
              <w:rPr>
                <w:rFonts w:asciiTheme="majorHAnsi" w:hAnsiTheme="majorHAnsi" w:cstheme="majorHAnsi"/>
                <w:szCs w:val="20"/>
              </w:rPr>
              <w:t>.xsd”.</w:t>
            </w:r>
          </w:p>
        </w:tc>
      </w:tr>
      <w:tr w:rsidR="00A90B7B" w:rsidRPr="00B01C17" w14:paraId="37FDB68B" w14:textId="77777777" w:rsidTr="5DCD08D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771069E5" w14:textId="004B0468" w:rsidR="00A90B7B" w:rsidRPr="00432892" w:rsidRDefault="00A90B7B" w:rsidP="00A23585">
            <w:pPr>
              <w:spacing w:line="240" w:lineRule="auto"/>
              <w:jc w:val="left"/>
              <w:rPr>
                <w:rFonts w:asciiTheme="majorHAnsi" w:hAnsiTheme="majorHAnsi" w:cstheme="majorHAnsi"/>
                <w:szCs w:val="20"/>
              </w:rPr>
            </w:pPr>
            <w:r>
              <w:rPr>
                <w:rFonts w:asciiTheme="majorHAnsi" w:hAnsiTheme="majorHAnsi" w:cstheme="majorHAnsi"/>
                <w:szCs w:val="20"/>
              </w:rPr>
              <w:t>Handle Supplementary Declaration</w:t>
            </w:r>
          </w:p>
        </w:tc>
        <w:tc>
          <w:tcPr>
            <w:tcW w:w="0" w:type="auto"/>
          </w:tcPr>
          <w:p w14:paraId="4BBB73FF" w14:textId="3FAF4BB3" w:rsidR="00A90B7B" w:rsidRPr="005C5B07" w:rsidRDefault="00A90B7B" w:rsidP="00A23585">
            <w:pPr>
              <w:spacing w:line="240" w:lineRule="auto"/>
              <w:cnfStyle w:val="000000100000" w:firstRow="0" w:lastRow="0" w:firstColumn="0" w:lastColumn="0" w:oddVBand="0" w:evenVBand="0" w:oddHBand="1" w:evenHBand="0" w:firstRowFirstColumn="0" w:firstRowLastColumn="0" w:lastRowFirstColumn="0" w:lastRowLastColumn="0"/>
              <w:rPr>
                <w:rFonts w:asciiTheme="majorHAnsi" w:eastAsia="Times New Roman" w:hAnsiTheme="majorHAnsi" w:cstheme="majorHAnsi"/>
                <w:szCs w:val="20"/>
                <w:lang w:eastAsia="en-GB"/>
              </w:rPr>
            </w:pPr>
            <w:r>
              <w:rPr>
                <w:rFonts w:asciiTheme="majorHAnsi" w:eastAsia="Times New Roman" w:hAnsiTheme="majorHAnsi" w:cstheme="majorHAnsi"/>
                <w:szCs w:val="20"/>
                <w:lang w:eastAsia="en-GB"/>
              </w:rPr>
              <w:t xml:space="preserve">In case of </w:t>
            </w:r>
            <w:r w:rsidR="00BE4DE6">
              <w:rPr>
                <w:rFonts w:asciiTheme="majorHAnsi" w:eastAsia="Times New Roman" w:hAnsiTheme="majorHAnsi" w:cstheme="majorHAnsi"/>
                <w:szCs w:val="20"/>
                <w:lang w:eastAsia="en-GB"/>
              </w:rPr>
              <w:t>S</w:t>
            </w:r>
            <w:r>
              <w:rPr>
                <w:rFonts w:asciiTheme="majorHAnsi" w:eastAsia="Times New Roman" w:hAnsiTheme="majorHAnsi" w:cstheme="majorHAnsi"/>
                <w:szCs w:val="20"/>
                <w:lang w:eastAsia="en-GB"/>
              </w:rPr>
              <w:t xml:space="preserve">implified </w:t>
            </w:r>
            <w:r w:rsidR="00BE4DE6">
              <w:rPr>
                <w:rFonts w:asciiTheme="majorHAnsi" w:eastAsia="Times New Roman" w:hAnsiTheme="majorHAnsi" w:cstheme="majorHAnsi"/>
                <w:szCs w:val="20"/>
                <w:lang w:eastAsia="en-GB"/>
              </w:rPr>
              <w:t>D</w:t>
            </w:r>
            <w:r>
              <w:rPr>
                <w:rFonts w:asciiTheme="majorHAnsi" w:eastAsia="Times New Roman" w:hAnsiTheme="majorHAnsi" w:cstheme="majorHAnsi"/>
                <w:szCs w:val="20"/>
                <w:lang w:eastAsia="en-GB"/>
              </w:rPr>
              <w:t xml:space="preserve">eclarations, if one or several goods are released and the authorisation does not waive the obligation to submit a </w:t>
            </w:r>
            <w:r w:rsidR="00BE4DE6">
              <w:rPr>
                <w:rFonts w:asciiTheme="majorHAnsi" w:eastAsia="Times New Roman" w:hAnsiTheme="majorHAnsi" w:cstheme="majorHAnsi"/>
                <w:szCs w:val="20"/>
                <w:lang w:eastAsia="en-GB"/>
              </w:rPr>
              <w:t>S</w:t>
            </w:r>
            <w:r>
              <w:rPr>
                <w:rFonts w:asciiTheme="majorHAnsi" w:eastAsia="Times New Roman" w:hAnsiTheme="majorHAnsi" w:cstheme="majorHAnsi"/>
                <w:szCs w:val="20"/>
                <w:lang w:eastAsia="en-GB"/>
              </w:rPr>
              <w:t xml:space="preserve">upplementary </w:t>
            </w:r>
            <w:r w:rsidR="00BE4DE6">
              <w:rPr>
                <w:rFonts w:asciiTheme="majorHAnsi" w:eastAsia="Times New Roman" w:hAnsiTheme="majorHAnsi" w:cstheme="majorHAnsi"/>
                <w:szCs w:val="20"/>
                <w:lang w:eastAsia="en-GB"/>
              </w:rPr>
              <w:t>D</w:t>
            </w:r>
            <w:r>
              <w:rPr>
                <w:rFonts w:asciiTheme="majorHAnsi" w:eastAsia="Times New Roman" w:hAnsiTheme="majorHAnsi" w:cstheme="majorHAnsi"/>
                <w:szCs w:val="20"/>
                <w:lang w:eastAsia="en-GB"/>
              </w:rPr>
              <w:t xml:space="preserve">eclaration, the customs will monitor and wait </w:t>
            </w:r>
            <w:r w:rsidR="009F3108">
              <w:rPr>
                <w:rFonts w:asciiTheme="majorHAnsi" w:eastAsia="Times New Roman" w:hAnsiTheme="majorHAnsi" w:cstheme="majorHAnsi"/>
                <w:szCs w:val="20"/>
                <w:lang w:eastAsia="en-GB"/>
              </w:rPr>
              <w:t xml:space="preserve">for </w:t>
            </w:r>
            <w:r>
              <w:rPr>
                <w:rFonts w:asciiTheme="majorHAnsi" w:eastAsia="Times New Roman" w:hAnsiTheme="majorHAnsi" w:cstheme="majorHAnsi"/>
                <w:szCs w:val="20"/>
                <w:lang w:eastAsia="en-GB"/>
              </w:rPr>
              <w:t>the reception of a supplementary declarations for the released goods.</w:t>
            </w:r>
          </w:p>
        </w:tc>
        <w:tc>
          <w:tcPr>
            <w:tcW w:w="0" w:type="auto"/>
          </w:tcPr>
          <w:p w14:paraId="715DD693" w14:textId="22E13CAE" w:rsidR="00A90B7B" w:rsidRPr="00B01C17" w:rsidRDefault="00A90B7B" w:rsidP="00A23585">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Pr>
                <w:rFonts w:asciiTheme="majorHAnsi" w:hAnsiTheme="majorHAnsi" w:cstheme="majorHAnsi"/>
                <w:b/>
                <w:bCs/>
                <w:iCs/>
                <w:szCs w:val="20"/>
              </w:rPr>
              <w:t xml:space="preserve">See </w:t>
            </w:r>
            <w:r>
              <w:rPr>
                <w:rFonts w:asciiTheme="majorHAnsi" w:hAnsiTheme="majorHAnsi" w:cstheme="majorHAnsi"/>
                <w:b/>
                <w:bCs/>
                <w:iCs/>
                <w:szCs w:val="20"/>
              </w:rPr>
              <w:fldChar w:fldCharType="begin"/>
            </w:r>
            <w:r>
              <w:rPr>
                <w:rFonts w:asciiTheme="majorHAnsi" w:hAnsiTheme="majorHAnsi" w:cstheme="majorHAnsi"/>
                <w:b/>
                <w:bCs/>
                <w:iCs/>
                <w:szCs w:val="20"/>
              </w:rPr>
              <w:instrText xml:space="preserve"> REF _Ref103598967 \h </w:instrText>
            </w:r>
            <w:r>
              <w:rPr>
                <w:rFonts w:asciiTheme="majorHAnsi" w:hAnsiTheme="majorHAnsi" w:cstheme="majorHAnsi"/>
                <w:b/>
                <w:bCs/>
                <w:iCs/>
                <w:szCs w:val="20"/>
              </w:rPr>
            </w:r>
            <w:r>
              <w:rPr>
                <w:rFonts w:asciiTheme="majorHAnsi" w:hAnsiTheme="majorHAnsi" w:cstheme="majorHAnsi"/>
                <w:b/>
                <w:bCs/>
                <w:iCs/>
                <w:szCs w:val="20"/>
              </w:rPr>
              <w:fldChar w:fldCharType="separate"/>
            </w:r>
            <w:r w:rsidR="00FD4B32">
              <w:t>Supplementary declaration</w:t>
            </w:r>
            <w:r>
              <w:rPr>
                <w:rFonts w:asciiTheme="majorHAnsi" w:hAnsiTheme="majorHAnsi" w:cstheme="majorHAnsi"/>
                <w:b/>
                <w:bCs/>
                <w:iCs/>
                <w:szCs w:val="20"/>
              </w:rPr>
              <w:fldChar w:fldCharType="end"/>
            </w:r>
          </w:p>
        </w:tc>
      </w:tr>
    </w:tbl>
    <w:p w14:paraId="48A478B8" w14:textId="71AB432B" w:rsidR="5DCD08D1" w:rsidRDefault="10A17C21" w:rsidP="3CBDE251">
      <w:pPr>
        <w:pStyle w:val="Heading3"/>
        <w:rPr>
          <w:rFonts w:eastAsia="Arial" w:cs="Arial"/>
          <w:bCs/>
          <w:szCs w:val="22"/>
        </w:rPr>
      </w:pPr>
      <w:bookmarkStart w:id="21" w:name="_Toc197939584"/>
      <w:r w:rsidRPr="3CBDE251">
        <w:rPr>
          <w:rFonts w:eastAsia="Arial" w:cs="Arial"/>
          <w:bCs/>
          <w:szCs w:val="22"/>
        </w:rPr>
        <w:lastRenderedPageBreak/>
        <w:t>Discharge of a special procedure</w:t>
      </w:r>
      <w:bookmarkEnd w:id="21"/>
    </w:p>
    <w:p w14:paraId="4C7B0144" w14:textId="12F1D999" w:rsidR="5DCD08D1" w:rsidRDefault="10A17C21" w:rsidP="3CBDE251">
      <w:pPr>
        <w:rPr>
          <w:rFonts w:eastAsia="Arial" w:cs="Arial"/>
          <w:szCs w:val="20"/>
        </w:rPr>
      </w:pPr>
      <w:r w:rsidRPr="3CBDE251">
        <w:rPr>
          <w:rFonts w:eastAsia="Arial" w:cs="Arial"/>
          <w:szCs w:val="20"/>
        </w:rPr>
        <w:t xml:space="preserve">Once goods are released under one of the following special procedures: End Use (H1 END), Customs Warehousing (H2), Temporary Admission (H3), Inward Processing (H4), they have to be discharged at the latest on the date for final discharge. </w:t>
      </w:r>
    </w:p>
    <w:p w14:paraId="18BEB5C7" w14:textId="129EF0A3" w:rsidR="5DCD08D1" w:rsidRDefault="10A17C21" w:rsidP="3CBDE251">
      <w:pPr>
        <w:rPr>
          <w:rFonts w:eastAsia="Arial" w:cs="Arial"/>
          <w:szCs w:val="20"/>
        </w:rPr>
      </w:pPr>
      <w:r w:rsidRPr="3CBDE251">
        <w:rPr>
          <w:rFonts w:eastAsia="Arial" w:cs="Arial"/>
          <w:szCs w:val="20"/>
        </w:rPr>
        <w:t xml:space="preserve">Goods placed under these procedures can be requested for a discharge by sending the </w:t>
      </w:r>
      <w:proofErr w:type="spellStart"/>
      <w:r w:rsidRPr="3CBDE251">
        <w:rPr>
          <w:rFonts w:eastAsia="Arial" w:cs="Arial"/>
          <w:szCs w:val="20"/>
        </w:rPr>
        <w:t>DischargeRequest</w:t>
      </w:r>
      <w:proofErr w:type="spellEnd"/>
      <w:r w:rsidRPr="3CBDE251">
        <w:rPr>
          <w:rFonts w:eastAsia="Arial" w:cs="Arial"/>
          <w:szCs w:val="20"/>
        </w:rPr>
        <w:t xml:space="preserve"> message, which is explained in more detail in the Message Implementation Guide Document related to Discharge. Please refer to it. </w:t>
      </w:r>
    </w:p>
    <w:p w14:paraId="0D71D10A" w14:textId="1CF7FF55" w:rsidR="5DCD08D1" w:rsidRDefault="10A17C21" w:rsidP="3CBDE251">
      <w:pPr>
        <w:rPr>
          <w:rFonts w:eastAsia="Arial" w:cs="Arial"/>
          <w:szCs w:val="20"/>
        </w:rPr>
      </w:pPr>
      <w:r w:rsidRPr="3CBDE251">
        <w:rPr>
          <w:rFonts w:eastAsia="Arial" w:cs="Arial"/>
          <w:szCs w:val="20"/>
        </w:rPr>
        <w:t>The entry point to trigger a discharge procedure will be the authorisation that was used to place goods under the corresponding special procedure.</w:t>
      </w:r>
    </w:p>
    <w:p w14:paraId="61924808" w14:textId="59F3C4DC" w:rsidR="00316922" w:rsidRDefault="00316922" w:rsidP="00316922">
      <w:pPr>
        <w:pStyle w:val="Heading3"/>
      </w:pPr>
      <w:bookmarkStart w:id="22" w:name="_Ref103598967"/>
      <w:bookmarkStart w:id="23" w:name="_Toc123299732"/>
      <w:bookmarkStart w:id="24" w:name="_Toc197939585"/>
      <w:r>
        <w:t xml:space="preserve">Supplementary </w:t>
      </w:r>
      <w:r w:rsidR="00C15DFF">
        <w:t>d</w:t>
      </w:r>
      <w:r>
        <w:t>eclaration</w:t>
      </w:r>
      <w:bookmarkEnd w:id="22"/>
      <w:bookmarkEnd w:id="23"/>
      <w:bookmarkEnd w:id="24"/>
    </w:p>
    <w:p w14:paraId="43E23A37" w14:textId="3A9F46A7" w:rsidR="00316922" w:rsidRDefault="00316922" w:rsidP="00316922">
      <w:r>
        <w:t xml:space="preserve">The </w:t>
      </w:r>
      <w:r w:rsidR="00977A2A">
        <w:t>S</w:t>
      </w:r>
      <w:r>
        <w:t xml:space="preserve">upplementary </w:t>
      </w:r>
      <w:r w:rsidR="00977A2A">
        <w:t>D</w:t>
      </w:r>
      <w:r>
        <w:t xml:space="preserve">eclaration master process shall cover the lifecycle of declarations which must be submitted - to complete the import procedure - in the use case below: </w:t>
      </w:r>
    </w:p>
    <w:p w14:paraId="58E02B9E" w14:textId="37755424" w:rsidR="00316922" w:rsidRDefault="00316922" w:rsidP="00316922">
      <w:pPr>
        <w:pStyle w:val="ListParagraph"/>
        <w:numPr>
          <w:ilvl w:val="0"/>
          <w:numId w:val="25"/>
        </w:numPr>
      </w:pPr>
      <w:r>
        <w:t>Following</w:t>
      </w:r>
      <w:r w:rsidRPr="00785B97">
        <w:t xml:space="preserve"> a </w:t>
      </w:r>
      <w:r w:rsidR="00977A2A">
        <w:t>S</w:t>
      </w:r>
      <w:r w:rsidRPr="00785B97">
        <w:t xml:space="preserve">implified </w:t>
      </w:r>
      <w:r w:rsidR="00977A2A">
        <w:t>D</w:t>
      </w:r>
      <w:r w:rsidRPr="00785B97">
        <w:t xml:space="preserve">eclaration </w:t>
      </w:r>
      <w:r>
        <w:t xml:space="preserve">for which the obligation to introduce the </w:t>
      </w:r>
      <w:r w:rsidR="00977A2A">
        <w:t>S</w:t>
      </w:r>
      <w:r>
        <w:t xml:space="preserve">upplementary </w:t>
      </w:r>
      <w:r w:rsidR="00977A2A">
        <w:t>D</w:t>
      </w:r>
      <w:r>
        <w:t xml:space="preserve">eclaration was not </w:t>
      </w:r>
      <w:r w:rsidR="008B64E0">
        <w:t>waived.</w:t>
      </w:r>
    </w:p>
    <w:p w14:paraId="2AF62BDC" w14:textId="12B14000" w:rsidR="00316922" w:rsidRDefault="00316922" w:rsidP="00316922">
      <w:r>
        <w:t xml:space="preserve">Once a </w:t>
      </w:r>
      <w:r w:rsidR="00977A2A">
        <w:t>S</w:t>
      </w:r>
      <w:r>
        <w:t xml:space="preserve">implified </w:t>
      </w:r>
      <w:r w:rsidR="00977A2A">
        <w:t>D</w:t>
      </w:r>
      <w:r>
        <w:t xml:space="preserve">eclaration </w:t>
      </w:r>
      <w:r w:rsidR="00174F0C">
        <w:t>has been</w:t>
      </w:r>
      <w:r>
        <w:t xml:space="preserve"> comple</w:t>
      </w:r>
      <w:r w:rsidR="003218A5">
        <w:t>mented</w:t>
      </w:r>
      <w:r>
        <w:t xml:space="preserve"> by a </w:t>
      </w:r>
      <w:r w:rsidR="00977A2A">
        <w:t>S</w:t>
      </w:r>
      <w:r>
        <w:t xml:space="preserve">upplementary </w:t>
      </w:r>
      <w:r w:rsidR="00977A2A">
        <w:t>D</w:t>
      </w:r>
      <w:r>
        <w:t xml:space="preserve">eclaration, it results </w:t>
      </w:r>
      <w:r w:rsidR="003218A5">
        <w:t>in</w:t>
      </w:r>
      <w:r>
        <w:t xml:space="preserve"> a ‘Reconciled </w:t>
      </w:r>
      <w:r w:rsidR="00977A2A">
        <w:t>D</w:t>
      </w:r>
      <w:r>
        <w:t xml:space="preserve">eclaration’. If a </w:t>
      </w:r>
      <w:r w:rsidR="00977A2A">
        <w:t>S</w:t>
      </w:r>
      <w:r>
        <w:t xml:space="preserve">upplementary </w:t>
      </w:r>
      <w:r w:rsidR="00977A2A">
        <w:t>D</w:t>
      </w:r>
      <w:r>
        <w:t xml:space="preserve">eclaration concerns several </w:t>
      </w:r>
      <w:r w:rsidR="00977A2A">
        <w:t>S</w:t>
      </w:r>
      <w:r>
        <w:t xml:space="preserve">implified </w:t>
      </w:r>
      <w:r w:rsidR="00977A2A">
        <w:t>D</w:t>
      </w:r>
      <w:r>
        <w:t xml:space="preserve">eclarations, it will result </w:t>
      </w:r>
      <w:r w:rsidR="003218A5">
        <w:t>in</w:t>
      </w:r>
      <w:r>
        <w:t xml:space="preserve"> one </w:t>
      </w:r>
      <w:r w:rsidR="001616FD">
        <w:t>R</w:t>
      </w:r>
      <w:r>
        <w:t xml:space="preserve">econciled </w:t>
      </w:r>
      <w:r w:rsidR="001616FD">
        <w:t>D</w:t>
      </w:r>
      <w:r>
        <w:t xml:space="preserve">eclaration per </w:t>
      </w:r>
      <w:r w:rsidR="001616FD">
        <w:t>S</w:t>
      </w:r>
      <w:r>
        <w:t xml:space="preserve">implified </w:t>
      </w:r>
      <w:r w:rsidR="001616FD">
        <w:t>D</w:t>
      </w:r>
      <w:r>
        <w:t>eclaration that will have its own lifecycle.</w:t>
      </w:r>
    </w:p>
    <w:p w14:paraId="6A20C0CC" w14:textId="39345A61" w:rsidR="00FB3C22" w:rsidRDefault="00FB3C22" w:rsidP="00316922">
      <w:r>
        <w:t xml:space="preserve">In the context of CCI P2, </w:t>
      </w:r>
      <w:r w:rsidR="00EE0154">
        <w:t xml:space="preserve">once </w:t>
      </w:r>
      <w:r w:rsidR="00BF5BF1">
        <w:t>one or more</w:t>
      </w:r>
      <w:r w:rsidR="00EE0154">
        <w:t xml:space="preserve"> Simplified Declaration</w:t>
      </w:r>
      <w:r w:rsidR="00BF5BF1">
        <w:t>s</w:t>
      </w:r>
      <w:r w:rsidR="00EE0154">
        <w:t xml:space="preserve"> or Presentation Notification</w:t>
      </w:r>
      <w:r w:rsidR="00866689">
        <w:t>s</w:t>
      </w:r>
      <w:r w:rsidR="00EE0154">
        <w:t xml:space="preserve"> (EIDR) </w:t>
      </w:r>
      <w:r w:rsidR="00BF5BF1">
        <w:t>are</w:t>
      </w:r>
      <w:r w:rsidR="00EE0154">
        <w:t xml:space="preserve"> </w:t>
      </w:r>
      <w:r w:rsidR="00567A2F">
        <w:t xml:space="preserve">complemented by a Supplementary Declaration, </w:t>
      </w:r>
      <w:r w:rsidR="000C50DC">
        <w:t>it will result in one</w:t>
      </w:r>
      <w:r w:rsidR="00567A2F">
        <w:t xml:space="preserve"> Supplementary Declaration</w:t>
      </w:r>
      <w:r w:rsidR="004A7F17">
        <w:t xml:space="preserve"> </w:t>
      </w:r>
      <w:r w:rsidR="00E0557D">
        <w:t>that will have its own lifecycle.</w:t>
      </w:r>
    </w:p>
    <w:p w14:paraId="40FD5A22" w14:textId="28B62480" w:rsidR="00316922" w:rsidRDefault="00316922" w:rsidP="00316922">
      <w:r w:rsidRPr="00A34157">
        <w:t xml:space="preserve">The following </w:t>
      </w:r>
      <w:r>
        <w:t>sections</w:t>
      </w:r>
      <w:r w:rsidRPr="00A34157">
        <w:t xml:space="preserve"> detail all the activities and messages involved in this </w:t>
      </w:r>
      <w:r w:rsidR="003218A5">
        <w:t>m</w:t>
      </w:r>
      <w:r w:rsidRPr="00A34157">
        <w:t xml:space="preserve">aster </w:t>
      </w:r>
      <w:r w:rsidR="003218A5">
        <w:t>p</w:t>
      </w:r>
      <w:r w:rsidRPr="00A34157">
        <w:t xml:space="preserve">rocess. </w:t>
      </w:r>
    </w:p>
    <w:p w14:paraId="5277A191" w14:textId="11B580FA" w:rsidR="00316922" w:rsidRDefault="00316922" w:rsidP="00316922">
      <w:pPr>
        <w:pStyle w:val="Heading4"/>
      </w:pPr>
      <w:r w:rsidRPr="008B39EF">
        <w:t xml:space="preserve">Import </w:t>
      </w:r>
      <w:r w:rsidR="00684CD8">
        <w:t>s</w:t>
      </w:r>
      <w:r w:rsidRPr="008B39EF">
        <w:t xml:space="preserve">upplementary </w:t>
      </w:r>
      <w:r w:rsidR="00684CD8">
        <w:t>d</w:t>
      </w:r>
      <w:r w:rsidRPr="008B39EF">
        <w:t xml:space="preserve">eclaration </w:t>
      </w:r>
      <w:r w:rsidR="00684CD8">
        <w:t>s</w:t>
      </w:r>
      <w:r w:rsidRPr="008B39EF">
        <w:t>ubmission</w:t>
      </w:r>
    </w:p>
    <w:tbl>
      <w:tblPr>
        <w:tblStyle w:val="GridTable5Dark-Accent1"/>
        <w:tblW w:w="0" w:type="auto"/>
        <w:tblLook w:val="04A0" w:firstRow="1" w:lastRow="0" w:firstColumn="1" w:lastColumn="0" w:noHBand="0" w:noVBand="1"/>
      </w:tblPr>
      <w:tblGrid>
        <w:gridCol w:w="1696"/>
        <w:gridCol w:w="4111"/>
        <w:gridCol w:w="4387"/>
      </w:tblGrid>
      <w:tr w:rsidR="00316922" w:rsidRPr="00B01C17" w14:paraId="65B39FC9" w14:textId="77777777" w:rsidTr="00A2358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96" w:type="dxa"/>
          </w:tcPr>
          <w:p w14:paraId="527E2200" w14:textId="77777777" w:rsidR="00316922" w:rsidRPr="00B01C17" w:rsidRDefault="00316922" w:rsidP="00A23585">
            <w:pPr>
              <w:spacing w:after="120" w:line="240" w:lineRule="auto"/>
              <w:jc w:val="left"/>
              <w:rPr>
                <w:rFonts w:asciiTheme="majorHAnsi" w:hAnsiTheme="majorHAnsi" w:cstheme="majorHAnsi"/>
                <w:szCs w:val="20"/>
              </w:rPr>
            </w:pPr>
            <w:r w:rsidRPr="00B01C17">
              <w:rPr>
                <w:rFonts w:asciiTheme="majorHAnsi" w:hAnsiTheme="majorHAnsi" w:cstheme="majorHAnsi"/>
                <w:szCs w:val="20"/>
              </w:rPr>
              <w:t>Activity</w:t>
            </w:r>
          </w:p>
        </w:tc>
        <w:tc>
          <w:tcPr>
            <w:tcW w:w="4111" w:type="dxa"/>
          </w:tcPr>
          <w:p w14:paraId="4BEB2A2C" w14:textId="77777777" w:rsidR="00316922" w:rsidRPr="00B01C17" w:rsidRDefault="00316922" w:rsidP="00A23585">
            <w:pPr>
              <w:spacing w:after="120" w:line="240" w:lineRule="auto"/>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Description</w:t>
            </w:r>
          </w:p>
        </w:tc>
        <w:tc>
          <w:tcPr>
            <w:tcW w:w="4387" w:type="dxa"/>
          </w:tcPr>
          <w:p w14:paraId="17BDC177" w14:textId="77777777" w:rsidR="00316922" w:rsidRPr="00B01C17" w:rsidRDefault="00316922" w:rsidP="00A23585">
            <w:pPr>
              <w:spacing w:after="120" w:line="240" w:lineRule="auto"/>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Involved message(s)</w:t>
            </w:r>
          </w:p>
        </w:tc>
      </w:tr>
      <w:tr w:rsidR="00316922" w:rsidRPr="00B01C17" w14:paraId="00B9A09A" w14:textId="77777777" w:rsidTr="00A2358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96" w:type="dxa"/>
          </w:tcPr>
          <w:p w14:paraId="3705CCA5" w14:textId="77777777" w:rsidR="00316922" w:rsidRPr="00B01C17" w:rsidRDefault="00316922" w:rsidP="00A23585">
            <w:pPr>
              <w:spacing w:after="120" w:line="240" w:lineRule="auto"/>
              <w:jc w:val="left"/>
              <w:rPr>
                <w:rFonts w:asciiTheme="majorHAnsi" w:hAnsiTheme="majorHAnsi" w:cstheme="majorHAnsi"/>
                <w:szCs w:val="20"/>
              </w:rPr>
            </w:pPr>
            <w:r w:rsidRPr="00AC59B9">
              <w:rPr>
                <w:rFonts w:asciiTheme="majorHAnsi" w:hAnsiTheme="majorHAnsi" w:cstheme="majorHAnsi"/>
                <w:szCs w:val="20"/>
              </w:rPr>
              <w:t>Validate Supplementary Declaration</w:t>
            </w:r>
          </w:p>
        </w:tc>
        <w:tc>
          <w:tcPr>
            <w:tcW w:w="4111" w:type="dxa"/>
          </w:tcPr>
          <w:p w14:paraId="74889B9F" w14:textId="7EF6B024" w:rsidR="00316922" w:rsidRDefault="00316922" w:rsidP="00A2358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The </w:t>
            </w:r>
            <w:r w:rsidR="001616FD">
              <w:rPr>
                <w:rFonts w:asciiTheme="majorHAnsi" w:hAnsiTheme="majorHAnsi" w:cstheme="majorHAnsi"/>
                <w:szCs w:val="20"/>
              </w:rPr>
              <w:t>S</w:t>
            </w:r>
            <w:r>
              <w:rPr>
                <w:rFonts w:asciiTheme="majorHAnsi" w:hAnsiTheme="majorHAnsi" w:cstheme="majorHAnsi"/>
                <w:szCs w:val="20"/>
              </w:rPr>
              <w:t xml:space="preserve">upplementary </w:t>
            </w:r>
            <w:r w:rsidR="001616FD">
              <w:rPr>
                <w:rFonts w:asciiTheme="majorHAnsi" w:hAnsiTheme="majorHAnsi" w:cstheme="majorHAnsi"/>
                <w:szCs w:val="20"/>
              </w:rPr>
              <w:t>D</w:t>
            </w:r>
            <w:r w:rsidRPr="00B01C17">
              <w:rPr>
                <w:rFonts w:asciiTheme="majorHAnsi" w:hAnsiTheme="majorHAnsi" w:cstheme="majorHAnsi"/>
                <w:szCs w:val="20"/>
              </w:rPr>
              <w:t xml:space="preserve">eclaration is submitted to the </w:t>
            </w:r>
            <w:r>
              <w:rPr>
                <w:rFonts w:asciiTheme="majorHAnsi" w:hAnsiTheme="majorHAnsi" w:cstheme="majorHAnsi"/>
                <w:szCs w:val="20"/>
              </w:rPr>
              <w:t>office of import</w:t>
            </w:r>
            <w:r w:rsidRPr="00B01C17">
              <w:rPr>
                <w:rFonts w:asciiTheme="majorHAnsi" w:hAnsiTheme="majorHAnsi" w:cstheme="majorHAnsi"/>
                <w:szCs w:val="20"/>
              </w:rPr>
              <w:t xml:space="preserve">. </w:t>
            </w:r>
          </w:p>
          <w:p w14:paraId="37C7201E" w14:textId="4B08810B" w:rsidR="00316922" w:rsidRDefault="00316922" w:rsidP="00A2358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The </w:t>
            </w:r>
            <w:r w:rsidR="001616FD">
              <w:rPr>
                <w:rFonts w:asciiTheme="majorHAnsi" w:hAnsiTheme="majorHAnsi" w:cstheme="majorHAnsi"/>
                <w:szCs w:val="20"/>
              </w:rPr>
              <w:t>D</w:t>
            </w:r>
            <w:r>
              <w:rPr>
                <w:rFonts w:asciiTheme="majorHAnsi" w:hAnsiTheme="majorHAnsi" w:cstheme="majorHAnsi"/>
                <w:szCs w:val="20"/>
              </w:rPr>
              <w:t>eclarant</w:t>
            </w:r>
            <w:r w:rsidRPr="00B01C17">
              <w:rPr>
                <w:rFonts w:asciiTheme="majorHAnsi" w:hAnsiTheme="majorHAnsi" w:cstheme="majorHAnsi"/>
                <w:szCs w:val="20"/>
              </w:rPr>
              <w:t xml:space="preserve"> must provide a unique reference number </w:t>
            </w:r>
            <w:r>
              <w:rPr>
                <w:rFonts w:asciiTheme="majorHAnsi" w:hAnsiTheme="majorHAnsi" w:cstheme="majorHAnsi"/>
                <w:szCs w:val="20"/>
              </w:rPr>
              <w:t xml:space="preserve">(LRN) </w:t>
            </w:r>
            <w:r w:rsidRPr="00B01C17">
              <w:rPr>
                <w:rFonts w:asciiTheme="majorHAnsi" w:hAnsiTheme="majorHAnsi" w:cstheme="majorHAnsi"/>
                <w:szCs w:val="20"/>
              </w:rPr>
              <w:t xml:space="preserve">that allows the </w:t>
            </w:r>
            <w:r>
              <w:rPr>
                <w:rFonts w:asciiTheme="majorHAnsi" w:hAnsiTheme="majorHAnsi" w:cstheme="majorHAnsi"/>
                <w:szCs w:val="20"/>
              </w:rPr>
              <w:t>Declarant</w:t>
            </w:r>
            <w:r w:rsidRPr="00B01C17">
              <w:rPr>
                <w:rFonts w:asciiTheme="majorHAnsi" w:hAnsiTheme="majorHAnsi" w:cstheme="majorHAnsi"/>
                <w:szCs w:val="20"/>
              </w:rPr>
              <w:t xml:space="preserve"> and the </w:t>
            </w:r>
            <w:r>
              <w:rPr>
                <w:rFonts w:asciiTheme="majorHAnsi" w:hAnsiTheme="majorHAnsi" w:cstheme="majorHAnsi"/>
                <w:szCs w:val="20"/>
              </w:rPr>
              <w:t>office of import</w:t>
            </w:r>
            <w:r w:rsidRPr="00B01C17">
              <w:rPr>
                <w:rFonts w:asciiTheme="majorHAnsi" w:hAnsiTheme="majorHAnsi" w:cstheme="majorHAnsi"/>
                <w:szCs w:val="20"/>
              </w:rPr>
              <w:t xml:space="preserve"> to refer to the corresponding data in the LUCCS </w:t>
            </w:r>
            <w:r w:rsidR="00AD6321">
              <w:rPr>
                <w:rFonts w:asciiTheme="majorHAnsi" w:hAnsiTheme="majorHAnsi" w:cstheme="majorHAnsi"/>
                <w:szCs w:val="20"/>
              </w:rPr>
              <w:t>s</w:t>
            </w:r>
            <w:r w:rsidRPr="00B01C17">
              <w:rPr>
                <w:rFonts w:asciiTheme="majorHAnsi" w:hAnsiTheme="majorHAnsi" w:cstheme="majorHAnsi"/>
                <w:szCs w:val="20"/>
              </w:rPr>
              <w:t>ystem.</w:t>
            </w:r>
          </w:p>
          <w:p w14:paraId="6D27F464" w14:textId="30EB4AE0" w:rsidR="00316922" w:rsidRPr="00B01C17" w:rsidRDefault="00316922" w:rsidP="00A23585">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A validation </w:t>
            </w:r>
            <w:r w:rsidR="005C0277">
              <w:rPr>
                <w:rFonts w:asciiTheme="majorHAnsi" w:hAnsiTheme="majorHAnsi" w:cstheme="majorHAnsi"/>
                <w:szCs w:val="20"/>
              </w:rPr>
              <w:t>of</w:t>
            </w:r>
            <w:r w:rsidRPr="00B01C17">
              <w:rPr>
                <w:rFonts w:asciiTheme="majorHAnsi" w:hAnsiTheme="majorHAnsi" w:cstheme="majorHAnsi"/>
                <w:szCs w:val="20"/>
              </w:rPr>
              <w:t xml:space="preserve"> the </w:t>
            </w:r>
            <w:r w:rsidR="001616FD">
              <w:rPr>
                <w:rFonts w:asciiTheme="majorHAnsi" w:hAnsiTheme="majorHAnsi" w:cstheme="majorHAnsi"/>
                <w:szCs w:val="20"/>
              </w:rPr>
              <w:t>S</w:t>
            </w:r>
            <w:r>
              <w:rPr>
                <w:rFonts w:asciiTheme="majorHAnsi" w:hAnsiTheme="majorHAnsi" w:cstheme="majorHAnsi"/>
                <w:szCs w:val="20"/>
              </w:rPr>
              <w:t xml:space="preserve">upplementary </w:t>
            </w:r>
            <w:r w:rsidR="001616FD">
              <w:rPr>
                <w:rFonts w:asciiTheme="majorHAnsi" w:hAnsiTheme="majorHAnsi" w:cstheme="majorHAnsi"/>
                <w:szCs w:val="20"/>
              </w:rPr>
              <w:t>D</w:t>
            </w:r>
            <w:r>
              <w:rPr>
                <w:rFonts w:asciiTheme="majorHAnsi" w:hAnsiTheme="majorHAnsi" w:cstheme="majorHAnsi"/>
                <w:szCs w:val="20"/>
              </w:rPr>
              <w:t>eclaration format, conditions and business rules required is</w:t>
            </w:r>
            <w:r w:rsidRPr="00B01C17">
              <w:rPr>
                <w:rFonts w:asciiTheme="majorHAnsi" w:hAnsiTheme="majorHAnsi" w:cstheme="majorHAnsi"/>
                <w:szCs w:val="20"/>
              </w:rPr>
              <w:t xml:space="preserve"> performed.</w:t>
            </w:r>
          </w:p>
        </w:tc>
        <w:tc>
          <w:tcPr>
            <w:tcW w:w="4387" w:type="dxa"/>
          </w:tcPr>
          <w:p w14:paraId="30D783D6" w14:textId="6AE27890" w:rsidR="00316922" w:rsidRPr="00B01C17" w:rsidRDefault="00316922" w:rsidP="00A2358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b/>
                <w:bCs/>
                <w:iCs/>
                <w:szCs w:val="20"/>
              </w:rPr>
              <w:t>IE</w:t>
            </w:r>
            <w:r>
              <w:rPr>
                <w:rFonts w:asciiTheme="majorHAnsi" w:hAnsiTheme="majorHAnsi" w:cstheme="majorHAnsi"/>
                <w:b/>
                <w:bCs/>
                <w:iCs/>
                <w:szCs w:val="20"/>
              </w:rPr>
              <w:t>4</w:t>
            </w:r>
            <w:r w:rsidRPr="00B01C17">
              <w:rPr>
                <w:rFonts w:asciiTheme="majorHAnsi" w:hAnsiTheme="majorHAnsi" w:cstheme="majorHAnsi"/>
                <w:b/>
                <w:bCs/>
                <w:iCs/>
                <w:szCs w:val="20"/>
              </w:rPr>
              <w:t>15:</w:t>
            </w:r>
            <w:r>
              <w:rPr>
                <w:rFonts w:asciiTheme="majorHAnsi" w:hAnsiTheme="majorHAnsi" w:cstheme="majorHAnsi"/>
                <w:b/>
                <w:bCs/>
                <w:iCs/>
                <w:szCs w:val="20"/>
              </w:rPr>
              <w:t xml:space="preserve"> Supplementary </w:t>
            </w:r>
            <w:r w:rsidRPr="00B01C17">
              <w:rPr>
                <w:rFonts w:asciiTheme="majorHAnsi" w:hAnsiTheme="majorHAnsi" w:cstheme="majorHAnsi"/>
                <w:b/>
                <w:bCs/>
                <w:iCs/>
                <w:szCs w:val="20"/>
              </w:rPr>
              <w:t>Declaration [EO to LUCCS]</w:t>
            </w:r>
          </w:p>
          <w:p w14:paraId="56E9649C" w14:textId="766A9E5F" w:rsidR="00316922" w:rsidRPr="00B01C17" w:rsidRDefault="00316922" w:rsidP="00A2358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This message shall be submitted by the </w:t>
            </w:r>
            <w:r w:rsidR="005C0277">
              <w:rPr>
                <w:rFonts w:asciiTheme="majorHAnsi" w:hAnsiTheme="majorHAnsi" w:cstheme="majorHAnsi"/>
                <w:szCs w:val="20"/>
              </w:rPr>
              <w:t>E</w:t>
            </w:r>
            <w:r>
              <w:rPr>
                <w:rFonts w:asciiTheme="majorHAnsi" w:hAnsiTheme="majorHAnsi" w:cstheme="majorHAnsi"/>
                <w:szCs w:val="20"/>
              </w:rPr>
              <w:t xml:space="preserve">conomic </w:t>
            </w:r>
            <w:r w:rsidR="005C0277">
              <w:rPr>
                <w:rFonts w:asciiTheme="majorHAnsi" w:hAnsiTheme="majorHAnsi" w:cstheme="majorHAnsi"/>
                <w:szCs w:val="20"/>
              </w:rPr>
              <w:t>O</w:t>
            </w:r>
            <w:r>
              <w:rPr>
                <w:rFonts w:asciiTheme="majorHAnsi" w:hAnsiTheme="majorHAnsi" w:cstheme="majorHAnsi"/>
                <w:szCs w:val="20"/>
              </w:rPr>
              <w:t xml:space="preserve">perator to complete the </w:t>
            </w:r>
            <w:r w:rsidR="005C0277">
              <w:rPr>
                <w:rFonts w:asciiTheme="majorHAnsi" w:hAnsiTheme="majorHAnsi" w:cstheme="majorHAnsi"/>
                <w:szCs w:val="20"/>
              </w:rPr>
              <w:t>i</w:t>
            </w:r>
            <w:r>
              <w:rPr>
                <w:rFonts w:asciiTheme="majorHAnsi" w:hAnsiTheme="majorHAnsi" w:cstheme="majorHAnsi"/>
                <w:szCs w:val="20"/>
              </w:rPr>
              <w:t>mport formalities following a</w:t>
            </w:r>
            <w:r w:rsidR="00DD5875">
              <w:rPr>
                <w:rFonts w:asciiTheme="majorHAnsi" w:hAnsiTheme="majorHAnsi" w:cstheme="majorHAnsi"/>
                <w:szCs w:val="20"/>
              </w:rPr>
              <w:t xml:space="preserve"> </w:t>
            </w:r>
            <w:r w:rsidR="001616FD">
              <w:rPr>
                <w:rFonts w:asciiTheme="majorHAnsi" w:hAnsiTheme="majorHAnsi" w:cstheme="majorHAnsi"/>
                <w:szCs w:val="20"/>
              </w:rPr>
              <w:t>S</w:t>
            </w:r>
            <w:r w:rsidR="00DD5875">
              <w:rPr>
                <w:rFonts w:asciiTheme="majorHAnsi" w:hAnsiTheme="majorHAnsi" w:cstheme="majorHAnsi"/>
                <w:szCs w:val="20"/>
              </w:rPr>
              <w:t>implified</w:t>
            </w:r>
            <w:r>
              <w:rPr>
                <w:rFonts w:asciiTheme="majorHAnsi" w:hAnsiTheme="majorHAnsi" w:cstheme="majorHAnsi"/>
                <w:szCs w:val="20"/>
              </w:rPr>
              <w:t xml:space="preserve"> </w:t>
            </w:r>
            <w:r w:rsidR="001616FD">
              <w:rPr>
                <w:rFonts w:asciiTheme="majorHAnsi" w:hAnsiTheme="majorHAnsi" w:cstheme="majorHAnsi"/>
                <w:szCs w:val="20"/>
              </w:rPr>
              <w:t>D</w:t>
            </w:r>
            <w:r>
              <w:rPr>
                <w:rFonts w:asciiTheme="majorHAnsi" w:hAnsiTheme="majorHAnsi" w:cstheme="majorHAnsi"/>
                <w:szCs w:val="20"/>
              </w:rPr>
              <w:t xml:space="preserve">eclaration. </w:t>
            </w:r>
            <w:r w:rsidRPr="00B01C17">
              <w:rPr>
                <w:rFonts w:asciiTheme="majorHAnsi" w:hAnsiTheme="majorHAnsi" w:cstheme="majorHAnsi"/>
                <w:szCs w:val="20"/>
              </w:rPr>
              <w:t xml:space="preserve">The message </w:t>
            </w:r>
            <w:r>
              <w:rPr>
                <w:rFonts w:asciiTheme="majorHAnsi" w:hAnsiTheme="majorHAnsi" w:cstheme="majorHAnsi"/>
                <w:szCs w:val="20"/>
              </w:rPr>
              <w:t xml:space="preserve">must contain all data of a </w:t>
            </w:r>
            <w:r w:rsidR="001616FD">
              <w:rPr>
                <w:rFonts w:asciiTheme="majorHAnsi" w:hAnsiTheme="majorHAnsi" w:cstheme="majorHAnsi"/>
                <w:szCs w:val="20"/>
              </w:rPr>
              <w:t>S</w:t>
            </w:r>
            <w:r>
              <w:rPr>
                <w:rFonts w:asciiTheme="majorHAnsi" w:hAnsiTheme="majorHAnsi" w:cstheme="majorHAnsi"/>
                <w:szCs w:val="20"/>
              </w:rPr>
              <w:t xml:space="preserve">tandard </w:t>
            </w:r>
            <w:r w:rsidR="001616FD">
              <w:rPr>
                <w:rFonts w:asciiTheme="majorHAnsi" w:hAnsiTheme="majorHAnsi" w:cstheme="majorHAnsi"/>
                <w:szCs w:val="20"/>
              </w:rPr>
              <w:t>D</w:t>
            </w:r>
            <w:r>
              <w:rPr>
                <w:rFonts w:asciiTheme="majorHAnsi" w:hAnsiTheme="majorHAnsi" w:cstheme="majorHAnsi"/>
                <w:szCs w:val="20"/>
              </w:rPr>
              <w:t>eclaration.</w:t>
            </w:r>
          </w:p>
          <w:p w14:paraId="52C59388" w14:textId="12090FF4" w:rsidR="00316922" w:rsidRPr="00B01C17" w:rsidRDefault="00316922" w:rsidP="00A2358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szCs w:val="20"/>
              </w:rPr>
              <w:t>The structure of this message is defined in “CC</w:t>
            </w:r>
            <w:r>
              <w:rPr>
                <w:rFonts w:asciiTheme="majorHAnsi" w:hAnsiTheme="majorHAnsi" w:cstheme="majorHAnsi"/>
                <w:szCs w:val="20"/>
              </w:rPr>
              <w:t>4</w:t>
            </w:r>
            <w:r w:rsidRPr="00B01C17">
              <w:rPr>
                <w:rFonts w:asciiTheme="majorHAnsi" w:hAnsiTheme="majorHAnsi" w:cstheme="majorHAnsi"/>
                <w:szCs w:val="20"/>
              </w:rPr>
              <w:t>15</w:t>
            </w:r>
            <w:r w:rsidR="00FB3419">
              <w:rPr>
                <w:rFonts w:asciiTheme="majorHAnsi" w:hAnsiTheme="majorHAnsi" w:cstheme="majorHAnsi"/>
                <w:szCs w:val="20"/>
              </w:rPr>
              <w:t>B</w:t>
            </w:r>
            <w:r w:rsidRPr="00B01C17">
              <w:rPr>
                <w:rFonts w:asciiTheme="majorHAnsi" w:hAnsiTheme="majorHAnsi" w:cstheme="majorHAnsi"/>
                <w:szCs w:val="20"/>
              </w:rPr>
              <w:t>.xsd”.</w:t>
            </w:r>
          </w:p>
        </w:tc>
      </w:tr>
      <w:tr w:rsidR="00316922" w:rsidRPr="00B01C17" w14:paraId="00AAC247" w14:textId="77777777" w:rsidTr="00A23585">
        <w:tc>
          <w:tcPr>
            <w:cnfStyle w:val="001000000000" w:firstRow="0" w:lastRow="0" w:firstColumn="1" w:lastColumn="0" w:oddVBand="0" w:evenVBand="0" w:oddHBand="0" w:evenHBand="0" w:firstRowFirstColumn="0" w:firstRowLastColumn="0" w:lastRowFirstColumn="0" w:lastRowLastColumn="0"/>
            <w:tcW w:w="1696" w:type="dxa"/>
          </w:tcPr>
          <w:p w14:paraId="6C52DF67" w14:textId="77777777" w:rsidR="00316922" w:rsidRPr="00244885" w:rsidRDefault="00316922" w:rsidP="00A23585">
            <w:pPr>
              <w:spacing w:after="120" w:line="240" w:lineRule="auto"/>
              <w:jc w:val="left"/>
              <w:rPr>
                <w:rFonts w:asciiTheme="majorHAnsi" w:hAnsiTheme="majorHAnsi" w:cstheme="majorHAnsi"/>
                <w:szCs w:val="20"/>
              </w:rPr>
            </w:pPr>
            <w:r w:rsidRPr="00DF641C">
              <w:rPr>
                <w:rFonts w:asciiTheme="majorHAnsi" w:hAnsiTheme="majorHAnsi" w:cstheme="majorHAnsi"/>
                <w:szCs w:val="20"/>
              </w:rPr>
              <w:t xml:space="preserve">Reject Supplementary </w:t>
            </w:r>
            <w:r w:rsidRPr="00DF641C">
              <w:rPr>
                <w:rFonts w:asciiTheme="majorHAnsi" w:hAnsiTheme="majorHAnsi" w:cstheme="majorHAnsi"/>
                <w:szCs w:val="20"/>
              </w:rPr>
              <w:lastRenderedPageBreak/>
              <w:t>Declaration and Notify EO</w:t>
            </w:r>
          </w:p>
        </w:tc>
        <w:tc>
          <w:tcPr>
            <w:tcW w:w="4111" w:type="dxa"/>
          </w:tcPr>
          <w:p w14:paraId="425159BF" w14:textId="05538C7F" w:rsidR="00316922" w:rsidRPr="00B01C17" w:rsidRDefault="00316922" w:rsidP="00A23585">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lastRenderedPageBreak/>
              <w:t xml:space="preserve">If the </w:t>
            </w:r>
            <w:r w:rsidR="001616FD">
              <w:rPr>
                <w:rFonts w:asciiTheme="majorHAnsi" w:hAnsiTheme="majorHAnsi" w:cstheme="majorHAnsi"/>
                <w:szCs w:val="20"/>
              </w:rPr>
              <w:t>S</w:t>
            </w:r>
            <w:r>
              <w:rPr>
                <w:rFonts w:asciiTheme="majorHAnsi" w:hAnsiTheme="majorHAnsi" w:cstheme="majorHAnsi"/>
                <w:szCs w:val="20"/>
              </w:rPr>
              <w:t xml:space="preserve">upplementary </w:t>
            </w:r>
            <w:r w:rsidR="001616FD">
              <w:rPr>
                <w:rFonts w:asciiTheme="majorHAnsi" w:hAnsiTheme="majorHAnsi" w:cstheme="majorHAnsi"/>
                <w:szCs w:val="20"/>
              </w:rPr>
              <w:t>D</w:t>
            </w:r>
            <w:r>
              <w:rPr>
                <w:rFonts w:asciiTheme="majorHAnsi" w:hAnsiTheme="majorHAnsi" w:cstheme="majorHAnsi"/>
                <w:szCs w:val="20"/>
              </w:rPr>
              <w:t xml:space="preserve">eclaration sent by the </w:t>
            </w:r>
            <w:r w:rsidR="001616FD">
              <w:rPr>
                <w:rFonts w:asciiTheme="majorHAnsi" w:hAnsiTheme="majorHAnsi" w:cstheme="majorHAnsi"/>
                <w:szCs w:val="20"/>
              </w:rPr>
              <w:t>D</w:t>
            </w:r>
            <w:r>
              <w:rPr>
                <w:rFonts w:asciiTheme="majorHAnsi" w:hAnsiTheme="majorHAnsi" w:cstheme="majorHAnsi"/>
                <w:szCs w:val="20"/>
              </w:rPr>
              <w:t>eclarant is</w:t>
            </w:r>
            <w:r w:rsidRPr="00B01C17">
              <w:rPr>
                <w:rFonts w:asciiTheme="majorHAnsi" w:hAnsiTheme="majorHAnsi" w:cstheme="majorHAnsi"/>
                <w:szCs w:val="20"/>
              </w:rPr>
              <w:t xml:space="preserve"> not vali</w:t>
            </w:r>
            <w:r>
              <w:rPr>
                <w:rFonts w:asciiTheme="majorHAnsi" w:hAnsiTheme="majorHAnsi" w:cstheme="majorHAnsi"/>
                <w:szCs w:val="20"/>
              </w:rPr>
              <w:t>d,</w:t>
            </w:r>
            <w:r w:rsidRPr="00B01C17">
              <w:rPr>
                <w:rFonts w:asciiTheme="majorHAnsi" w:hAnsiTheme="majorHAnsi" w:cstheme="majorHAnsi"/>
                <w:szCs w:val="20"/>
              </w:rPr>
              <w:t xml:space="preserve"> a specific message is </w:t>
            </w:r>
            <w:r w:rsidRPr="00B01C17">
              <w:rPr>
                <w:rFonts w:asciiTheme="majorHAnsi" w:hAnsiTheme="majorHAnsi" w:cstheme="majorHAnsi"/>
                <w:szCs w:val="20"/>
              </w:rPr>
              <w:lastRenderedPageBreak/>
              <w:t xml:space="preserve">sent to the </w:t>
            </w:r>
            <w:r w:rsidR="001616FD">
              <w:rPr>
                <w:rFonts w:asciiTheme="majorHAnsi" w:hAnsiTheme="majorHAnsi" w:cstheme="majorHAnsi"/>
                <w:szCs w:val="20"/>
              </w:rPr>
              <w:t>D</w:t>
            </w:r>
            <w:r>
              <w:rPr>
                <w:rFonts w:asciiTheme="majorHAnsi" w:hAnsiTheme="majorHAnsi" w:cstheme="majorHAnsi"/>
                <w:szCs w:val="20"/>
              </w:rPr>
              <w:t>eclarant</w:t>
            </w:r>
            <w:r w:rsidRPr="00B01C17">
              <w:rPr>
                <w:rFonts w:asciiTheme="majorHAnsi" w:hAnsiTheme="majorHAnsi" w:cstheme="majorHAnsi"/>
                <w:szCs w:val="20"/>
              </w:rPr>
              <w:t xml:space="preserve"> to notify the rejection.</w:t>
            </w:r>
            <w:r>
              <w:rPr>
                <w:rFonts w:asciiTheme="majorHAnsi" w:hAnsiTheme="majorHAnsi" w:cstheme="majorHAnsi"/>
                <w:szCs w:val="20"/>
              </w:rPr>
              <w:t xml:space="preserve"> It can be due to either functional errors (IE</w:t>
            </w:r>
            <w:r w:rsidR="003A0600">
              <w:rPr>
                <w:rFonts w:asciiTheme="majorHAnsi" w:hAnsiTheme="majorHAnsi" w:cstheme="majorHAnsi"/>
                <w:szCs w:val="20"/>
              </w:rPr>
              <w:t>45</w:t>
            </w:r>
            <w:r>
              <w:rPr>
                <w:rFonts w:asciiTheme="majorHAnsi" w:hAnsiTheme="majorHAnsi" w:cstheme="majorHAnsi"/>
                <w:szCs w:val="20"/>
              </w:rPr>
              <w:t>6) or technical errors (IE17).</w:t>
            </w:r>
          </w:p>
        </w:tc>
        <w:tc>
          <w:tcPr>
            <w:tcW w:w="4387" w:type="dxa"/>
          </w:tcPr>
          <w:p w14:paraId="45ECC5FC" w14:textId="33AF7F2F" w:rsidR="00316922" w:rsidRPr="00B01C17" w:rsidRDefault="00DF6AC4"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iCs/>
                <w:szCs w:val="20"/>
              </w:rPr>
            </w:pPr>
            <w:r>
              <w:rPr>
                <w:rFonts w:asciiTheme="majorHAnsi" w:hAnsiTheme="majorHAnsi" w:cstheme="majorHAnsi"/>
                <w:b/>
                <w:bCs/>
                <w:iCs/>
                <w:szCs w:val="20"/>
              </w:rPr>
              <w:lastRenderedPageBreak/>
              <w:t>IE45</w:t>
            </w:r>
            <w:r w:rsidRPr="00B01C17">
              <w:rPr>
                <w:rFonts w:asciiTheme="majorHAnsi" w:hAnsiTheme="majorHAnsi" w:cstheme="majorHAnsi"/>
                <w:b/>
                <w:bCs/>
                <w:iCs/>
                <w:szCs w:val="20"/>
              </w:rPr>
              <w:t>6</w:t>
            </w:r>
            <w:r w:rsidR="00316922" w:rsidRPr="00B01C17">
              <w:rPr>
                <w:rFonts w:asciiTheme="majorHAnsi" w:hAnsiTheme="majorHAnsi" w:cstheme="majorHAnsi"/>
                <w:b/>
                <w:bCs/>
                <w:iCs/>
                <w:szCs w:val="20"/>
              </w:rPr>
              <w:t xml:space="preserve">: Notification of </w:t>
            </w:r>
            <w:r w:rsidR="00316922">
              <w:rPr>
                <w:rFonts w:asciiTheme="majorHAnsi" w:hAnsiTheme="majorHAnsi" w:cstheme="majorHAnsi"/>
                <w:b/>
                <w:bCs/>
                <w:iCs/>
                <w:szCs w:val="20"/>
              </w:rPr>
              <w:t>r</w:t>
            </w:r>
            <w:r w:rsidR="00316922" w:rsidRPr="00B01C17">
              <w:rPr>
                <w:rFonts w:asciiTheme="majorHAnsi" w:hAnsiTheme="majorHAnsi" w:cstheme="majorHAnsi"/>
                <w:b/>
                <w:bCs/>
                <w:iCs/>
                <w:szCs w:val="20"/>
              </w:rPr>
              <w:t xml:space="preserve">ejected </w:t>
            </w:r>
            <w:r w:rsidR="00316922" w:rsidRPr="00B90779">
              <w:rPr>
                <w:rFonts w:asciiTheme="majorHAnsi" w:hAnsiTheme="majorHAnsi" w:cstheme="majorHAnsi"/>
                <w:b/>
                <w:bCs/>
                <w:iCs/>
                <w:szCs w:val="20"/>
              </w:rPr>
              <w:t xml:space="preserve">Supplementary </w:t>
            </w:r>
            <w:r w:rsidR="00316922" w:rsidRPr="00B01C17">
              <w:rPr>
                <w:rFonts w:asciiTheme="majorHAnsi" w:hAnsiTheme="majorHAnsi" w:cstheme="majorHAnsi"/>
                <w:b/>
                <w:bCs/>
                <w:iCs/>
                <w:szCs w:val="20"/>
              </w:rPr>
              <w:t>Declaration [LUCCS to EO]</w:t>
            </w:r>
          </w:p>
          <w:p w14:paraId="277426F8" w14:textId="67871C9B" w:rsidR="00316922" w:rsidRPr="00B01C17" w:rsidRDefault="00316922"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lastRenderedPageBreak/>
              <w:t>This message is used</w:t>
            </w:r>
            <w:r>
              <w:rPr>
                <w:rFonts w:asciiTheme="majorHAnsi" w:hAnsiTheme="majorHAnsi" w:cstheme="majorHAnsi"/>
                <w:szCs w:val="20"/>
              </w:rPr>
              <w:t xml:space="preserve"> </w:t>
            </w:r>
            <w:r w:rsidRPr="00B01C17">
              <w:rPr>
                <w:rFonts w:asciiTheme="majorHAnsi" w:hAnsiTheme="majorHAnsi" w:cstheme="majorHAnsi"/>
                <w:szCs w:val="20"/>
              </w:rPr>
              <w:t xml:space="preserve">to </w:t>
            </w:r>
            <w:r>
              <w:rPr>
                <w:rFonts w:asciiTheme="majorHAnsi" w:hAnsiTheme="majorHAnsi" w:cstheme="majorHAnsi"/>
                <w:szCs w:val="20"/>
              </w:rPr>
              <w:t xml:space="preserve">notify the </w:t>
            </w:r>
            <w:r w:rsidR="0026587D">
              <w:rPr>
                <w:rFonts w:asciiTheme="majorHAnsi" w:hAnsiTheme="majorHAnsi" w:cstheme="majorHAnsi"/>
                <w:szCs w:val="20"/>
              </w:rPr>
              <w:t>E</w:t>
            </w:r>
            <w:r>
              <w:rPr>
                <w:rFonts w:asciiTheme="majorHAnsi" w:hAnsiTheme="majorHAnsi" w:cstheme="majorHAnsi"/>
                <w:szCs w:val="20"/>
              </w:rPr>
              <w:t xml:space="preserve">conomic </w:t>
            </w:r>
            <w:r w:rsidR="0026587D">
              <w:rPr>
                <w:rFonts w:asciiTheme="majorHAnsi" w:hAnsiTheme="majorHAnsi" w:cstheme="majorHAnsi"/>
                <w:szCs w:val="20"/>
              </w:rPr>
              <w:t>O</w:t>
            </w:r>
            <w:r>
              <w:rPr>
                <w:rFonts w:asciiTheme="majorHAnsi" w:hAnsiTheme="majorHAnsi" w:cstheme="majorHAnsi"/>
                <w:szCs w:val="20"/>
              </w:rPr>
              <w:t>perator about</w:t>
            </w:r>
            <w:r w:rsidRPr="00B01C17">
              <w:rPr>
                <w:rFonts w:asciiTheme="majorHAnsi" w:hAnsiTheme="majorHAnsi" w:cstheme="majorHAnsi"/>
                <w:szCs w:val="20"/>
              </w:rPr>
              <w:t xml:space="preserve"> the</w:t>
            </w:r>
            <w:r>
              <w:rPr>
                <w:rFonts w:asciiTheme="majorHAnsi" w:hAnsiTheme="majorHAnsi" w:cstheme="majorHAnsi"/>
                <w:szCs w:val="20"/>
              </w:rPr>
              <w:t xml:space="preserve"> </w:t>
            </w:r>
            <w:r w:rsidRPr="00B01C17">
              <w:rPr>
                <w:rFonts w:asciiTheme="majorHAnsi" w:hAnsiTheme="majorHAnsi" w:cstheme="majorHAnsi"/>
                <w:szCs w:val="20"/>
              </w:rPr>
              <w:t xml:space="preserve">negative </w:t>
            </w:r>
            <w:r w:rsidR="0026587D">
              <w:rPr>
                <w:rFonts w:asciiTheme="majorHAnsi" w:hAnsiTheme="majorHAnsi" w:cstheme="majorHAnsi"/>
                <w:szCs w:val="20"/>
              </w:rPr>
              <w:t>functional validation</w:t>
            </w:r>
            <w:r w:rsidRPr="00B01C17">
              <w:rPr>
                <w:rFonts w:asciiTheme="majorHAnsi" w:hAnsiTheme="majorHAnsi" w:cstheme="majorHAnsi"/>
                <w:szCs w:val="20"/>
              </w:rPr>
              <w:t xml:space="preserve"> </w:t>
            </w:r>
            <w:r>
              <w:rPr>
                <w:rFonts w:asciiTheme="majorHAnsi" w:hAnsiTheme="majorHAnsi" w:cstheme="majorHAnsi"/>
                <w:szCs w:val="20"/>
              </w:rPr>
              <w:t xml:space="preserve">of the </w:t>
            </w:r>
            <w:r w:rsidR="001616FD">
              <w:rPr>
                <w:rFonts w:asciiTheme="majorHAnsi" w:hAnsiTheme="majorHAnsi" w:cstheme="majorHAnsi"/>
                <w:szCs w:val="20"/>
              </w:rPr>
              <w:t>S</w:t>
            </w:r>
            <w:r>
              <w:rPr>
                <w:rFonts w:asciiTheme="majorHAnsi" w:hAnsiTheme="majorHAnsi" w:cstheme="majorHAnsi"/>
                <w:szCs w:val="20"/>
              </w:rPr>
              <w:t xml:space="preserve">upplementary </w:t>
            </w:r>
            <w:r w:rsidR="001616FD">
              <w:rPr>
                <w:rFonts w:asciiTheme="majorHAnsi" w:hAnsiTheme="majorHAnsi" w:cstheme="majorHAnsi"/>
                <w:szCs w:val="20"/>
              </w:rPr>
              <w:t>D</w:t>
            </w:r>
            <w:r>
              <w:rPr>
                <w:rFonts w:asciiTheme="majorHAnsi" w:hAnsiTheme="majorHAnsi" w:cstheme="majorHAnsi"/>
                <w:szCs w:val="20"/>
              </w:rPr>
              <w:t>eclaration (conditions and business rules point of view)</w:t>
            </w:r>
            <w:r w:rsidRPr="00B01C17">
              <w:rPr>
                <w:rFonts w:asciiTheme="majorHAnsi" w:hAnsiTheme="majorHAnsi" w:cstheme="majorHAnsi"/>
                <w:szCs w:val="20"/>
              </w:rPr>
              <w:t>.</w:t>
            </w:r>
          </w:p>
          <w:p w14:paraId="2E07CA71" w14:textId="77777777" w:rsidR="00316922" w:rsidRPr="00B01C17" w:rsidRDefault="00316922"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The message contains the LRN along with a list of functional errors.</w:t>
            </w:r>
          </w:p>
          <w:p w14:paraId="7BEE1C6D" w14:textId="0A3ABB85" w:rsidR="00316922" w:rsidRDefault="00316922"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The structure of this message is defined in “CC</w:t>
            </w:r>
            <w:r w:rsidR="00DF6AC4">
              <w:rPr>
                <w:rFonts w:asciiTheme="majorHAnsi" w:hAnsiTheme="majorHAnsi" w:cstheme="majorHAnsi"/>
                <w:szCs w:val="20"/>
              </w:rPr>
              <w:t>45</w:t>
            </w:r>
            <w:r w:rsidRPr="00B01C17">
              <w:rPr>
                <w:rFonts w:asciiTheme="majorHAnsi" w:hAnsiTheme="majorHAnsi" w:cstheme="majorHAnsi"/>
                <w:szCs w:val="20"/>
              </w:rPr>
              <w:t>6</w:t>
            </w:r>
            <w:r>
              <w:rPr>
                <w:rFonts w:asciiTheme="majorHAnsi" w:hAnsiTheme="majorHAnsi" w:cstheme="majorHAnsi"/>
                <w:szCs w:val="20"/>
              </w:rPr>
              <w:t>B</w:t>
            </w:r>
            <w:r w:rsidRPr="00B01C17">
              <w:rPr>
                <w:rFonts w:asciiTheme="majorHAnsi" w:hAnsiTheme="majorHAnsi" w:cstheme="majorHAnsi"/>
                <w:szCs w:val="20"/>
              </w:rPr>
              <w:t>.xsd”.</w:t>
            </w:r>
          </w:p>
          <w:p w14:paraId="78C57775" w14:textId="77777777" w:rsidR="00316922" w:rsidRDefault="00316922"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iCs/>
                <w:szCs w:val="20"/>
              </w:rPr>
            </w:pPr>
          </w:p>
          <w:p w14:paraId="4A84B911" w14:textId="25F27F20" w:rsidR="00316922" w:rsidRPr="00B01C17" w:rsidRDefault="00316922"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b/>
                <w:bCs/>
                <w:iCs/>
                <w:szCs w:val="20"/>
              </w:rPr>
              <w:t>IE</w:t>
            </w:r>
            <w:r w:rsidR="009028C0">
              <w:rPr>
                <w:rFonts w:asciiTheme="majorHAnsi" w:hAnsiTheme="majorHAnsi" w:cstheme="majorHAnsi"/>
                <w:b/>
                <w:bCs/>
                <w:iCs/>
                <w:szCs w:val="20"/>
              </w:rPr>
              <w:t>1</w:t>
            </w:r>
            <w:r w:rsidRPr="00B01C17">
              <w:rPr>
                <w:rFonts w:asciiTheme="majorHAnsi" w:hAnsiTheme="majorHAnsi" w:cstheme="majorHAnsi"/>
                <w:b/>
                <w:bCs/>
                <w:iCs/>
                <w:szCs w:val="20"/>
              </w:rPr>
              <w:t xml:space="preserve">7: Notification of </w:t>
            </w:r>
            <w:r>
              <w:rPr>
                <w:rFonts w:asciiTheme="majorHAnsi" w:hAnsiTheme="majorHAnsi" w:cstheme="majorHAnsi"/>
                <w:b/>
                <w:bCs/>
                <w:iCs/>
                <w:szCs w:val="20"/>
              </w:rPr>
              <w:t>t</w:t>
            </w:r>
            <w:r w:rsidRPr="00B01C17">
              <w:rPr>
                <w:rFonts w:asciiTheme="majorHAnsi" w:hAnsiTheme="majorHAnsi" w:cstheme="majorHAnsi"/>
                <w:b/>
                <w:bCs/>
                <w:iCs/>
                <w:szCs w:val="20"/>
              </w:rPr>
              <w:t xml:space="preserve">echnical </w:t>
            </w:r>
            <w:r>
              <w:rPr>
                <w:rFonts w:asciiTheme="majorHAnsi" w:hAnsiTheme="majorHAnsi" w:cstheme="majorHAnsi"/>
                <w:b/>
                <w:bCs/>
                <w:iCs/>
                <w:szCs w:val="20"/>
              </w:rPr>
              <w:t>v</w:t>
            </w:r>
            <w:r w:rsidRPr="00B01C17">
              <w:rPr>
                <w:rFonts w:asciiTheme="majorHAnsi" w:hAnsiTheme="majorHAnsi" w:cstheme="majorHAnsi"/>
                <w:b/>
                <w:bCs/>
                <w:iCs/>
                <w:szCs w:val="20"/>
              </w:rPr>
              <w:t xml:space="preserve">alidation </w:t>
            </w:r>
            <w:r>
              <w:rPr>
                <w:rFonts w:asciiTheme="majorHAnsi" w:hAnsiTheme="majorHAnsi" w:cstheme="majorHAnsi"/>
                <w:b/>
                <w:bCs/>
                <w:iCs/>
                <w:szCs w:val="20"/>
              </w:rPr>
              <w:t>e</w:t>
            </w:r>
            <w:r w:rsidRPr="00B01C17">
              <w:rPr>
                <w:rFonts w:asciiTheme="majorHAnsi" w:hAnsiTheme="majorHAnsi" w:cstheme="majorHAnsi"/>
                <w:b/>
                <w:bCs/>
                <w:iCs/>
                <w:szCs w:val="20"/>
              </w:rPr>
              <w:t>rror [LUCCS to EO]</w:t>
            </w:r>
          </w:p>
          <w:p w14:paraId="60BC9ADD" w14:textId="02881861" w:rsidR="00316922" w:rsidRPr="00B01C17" w:rsidRDefault="00316922"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This message is used</w:t>
            </w:r>
            <w:r>
              <w:rPr>
                <w:rFonts w:asciiTheme="majorHAnsi" w:hAnsiTheme="majorHAnsi" w:cstheme="majorHAnsi"/>
                <w:szCs w:val="20"/>
              </w:rPr>
              <w:t xml:space="preserve"> </w:t>
            </w:r>
            <w:r w:rsidRPr="00B01C17">
              <w:rPr>
                <w:rFonts w:asciiTheme="majorHAnsi" w:hAnsiTheme="majorHAnsi" w:cstheme="majorHAnsi"/>
                <w:szCs w:val="20"/>
              </w:rPr>
              <w:t xml:space="preserve">to </w:t>
            </w:r>
            <w:r>
              <w:rPr>
                <w:rFonts w:asciiTheme="majorHAnsi" w:hAnsiTheme="majorHAnsi" w:cstheme="majorHAnsi"/>
                <w:szCs w:val="20"/>
              </w:rPr>
              <w:t xml:space="preserve">notify the </w:t>
            </w:r>
            <w:r w:rsidR="00BF03CF">
              <w:rPr>
                <w:rFonts w:asciiTheme="majorHAnsi" w:hAnsiTheme="majorHAnsi" w:cstheme="majorHAnsi"/>
                <w:szCs w:val="20"/>
              </w:rPr>
              <w:t>E</w:t>
            </w:r>
            <w:r>
              <w:rPr>
                <w:rFonts w:asciiTheme="majorHAnsi" w:hAnsiTheme="majorHAnsi" w:cstheme="majorHAnsi"/>
                <w:szCs w:val="20"/>
              </w:rPr>
              <w:t xml:space="preserve">conomic </w:t>
            </w:r>
            <w:r w:rsidR="00BF03CF">
              <w:rPr>
                <w:rFonts w:asciiTheme="majorHAnsi" w:hAnsiTheme="majorHAnsi" w:cstheme="majorHAnsi"/>
                <w:szCs w:val="20"/>
              </w:rPr>
              <w:t>O</w:t>
            </w:r>
            <w:r>
              <w:rPr>
                <w:rFonts w:asciiTheme="majorHAnsi" w:hAnsiTheme="majorHAnsi" w:cstheme="majorHAnsi"/>
                <w:szCs w:val="20"/>
              </w:rPr>
              <w:t>perator about</w:t>
            </w:r>
            <w:r w:rsidRPr="00B01C17">
              <w:rPr>
                <w:rFonts w:asciiTheme="majorHAnsi" w:hAnsiTheme="majorHAnsi" w:cstheme="majorHAnsi"/>
                <w:szCs w:val="20"/>
              </w:rPr>
              <w:t xml:space="preserve"> the</w:t>
            </w:r>
            <w:r>
              <w:rPr>
                <w:rFonts w:asciiTheme="majorHAnsi" w:hAnsiTheme="majorHAnsi" w:cstheme="majorHAnsi"/>
                <w:szCs w:val="20"/>
              </w:rPr>
              <w:t xml:space="preserve"> </w:t>
            </w:r>
            <w:r w:rsidRPr="00B01C17">
              <w:rPr>
                <w:rFonts w:asciiTheme="majorHAnsi" w:hAnsiTheme="majorHAnsi" w:cstheme="majorHAnsi"/>
                <w:szCs w:val="20"/>
              </w:rPr>
              <w:t xml:space="preserve">negative </w:t>
            </w:r>
            <w:r w:rsidR="00BF03CF">
              <w:rPr>
                <w:rFonts w:asciiTheme="majorHAnsi" w:hAnsiTheme="majorHAnsi" w:cstheme="majorHAnsi"/>
                <w:szCs w:val="20"/>
              </w:rPr>
              <w:t>technical validation</w:t>
            </w:r>
            <w:r w:rsidRPr="00B01C17">
              <w:rPr>
                <w:rFonts w:asciiTheme="majorHAnsi" w:hAnsiTheme="majorHAnsi" w:cstheme="majorHAnsi"/>
                <w:szCs w:val="20"/>
              </w:rPr>
              <w:t xml:space="preserve"> </w:t>
            </w:r>
            <w:r>
              <w:rPr>
                <w:rFonts w:asciiTheme="majorHAnsi" w:hAnsiTheme="majorHAnsi" w:cstheme="majorHAnsi"/>
                <w:szCs w:val="20"/>
              </w:rPr>
              <w:t xml:space="preserve">of the </w:t>
            </w:r>
            <w:r w:rsidR="001616FD">
              <w:rPr>
                <w:rFonts w:asciiTheme="majorHAnsi" w:hAnsiTheme="majorHAnsi" w:cstheme="majorHAnsi"/>
                <w:szCs w:val="20"/>
              </w:rPr>
              <w:t>S</w:t>
            </w:r>
            <w:r>
              <w:rPr>
                <w:rFonts w:asciiTheme="majorHAnsi" w:hAnsiTheme="majorHAnsi" w:cstheme="majorHAnsi"/>
                <w:szCs w:val="20"/>
              </w:rPr>
              <w:t xml:space="preserve">upplementary </w:t>
            </w:r>
            <w:r w:rsidR="001616FD">
              <w:rPr>
                <w:rFonts w:asciiTheme="majorHAnsi" w:hAnsiTheme="majorHAnsi" w:cstheme="majorHAnsi"/>
                <w:szCs w:val="20"/>
              </w:rPr>
              <w:t>D</w:t>
            </w:r>
            <w:r>
              <w:rPr>
                <w:rFonts w:asciiTheme="majorHAnsi" w:hAnsiTheme="majorHAnsi" w:cstheme="majorHAnsi"/>
                <w:szCs w:val="20"/>
              </w:rPr>
              <w:t>eclaration processing (format point of view)</w:t>
            </w:r>
            <w:r w:rsidRPr="00B01C17">
              <w:rPr>
                <w:rFonts w:asciiTheme="majorHAnsi" w:hAnsiTheme="majorHAnsi" w:cstheme="majorHAnsi"/>
                <w:szCs w:val="20"/>
              </w:rPr>
              <w:t>.</w:t>
            </w:r>
          </w:p>
          <w:p w14:paraId="3E8DFA62" w14:textId="32E0B930" w:rsidR="00316922" w:rsidRPr="00B01C17" w:rsidRDefault="00316922"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The message </w:t>
            </w:r>
            <w:r w:rsidR="00021E2F">
              <w:rPr>
                <w:rFonts w:asciiTheme="majorHAnsi" w:hAnsiTheme="majorHAnsi" w:cstheme="majorHAnsi"/>
                <w:szCs w:val="20"/>
              </w:rPr>
              <w:t xml:space="preserve">is </w:t>
            </w:r>
            <w:r>
              <w:rPr>
                <w:rFonts w:asciiTheme="majorHAnsi" w:hAnsiTheme="majorHAnsi" w:cstheme="majorHAnsi"/>
                <w:szCs w:val="20"/>
              </w:rPr>
              <w:t>a text describing the technical</w:t>
            </w:r>
            <w:r w:rsidRPr="00B01C17">
              <w:rPr>
                <w:rFonts w:asciiTheme="majorHAnsi" w:hAnsiTheme="majorHAnsi" w:cstheme="majorHAnsi"/>
                <w:szCs w:val="20"/>
              </w:rPr>
              <w:t xml:space="preserve"> errors.</w:t>
            </w:r>
          </w:p>
          <w:p w14:paraId="67CB633B" w14:textId="77777777" w:rsidR="00316922" w:rsidRPr="00B01C17" w:rsidRDefault="00316922" w:rsidP="00A23585">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szCs w:val="20"/>
              </w:rPr>
              <w:t>The structure of this message is defined in “CCI1</w:t>
            </w:r>
            <w:r>
              <w:rPr>
                <w:rFonts w:asciiTheme="majorHAnsi" w:hAnsiTheme="majorHAnsi" w:cstheme="majorHAnsi"/>
                <w:szCs w:val="20"/>
              </w:rPr>
              <w:t>7</w:t>
            </w:r>
            <w:r w:rsidRPr="00B01C17">
              <w:rPr>
                <w:rFonts w:asciiTheme="majorHAnsi" w:hAnsiTheme="majorHAnsi" w:cstheme="majorHAnsi"/>
                <w:szCs w:val="20"/>
              </w:rPr>
              <w:t>A.xsd”.</w:t>
            </w:r>
          </w:p>
        </w:tc>
      </w:tr>
      <w:tr w:rsidR="00316922" w:rsidRPr="00B01C17" w14:paraId="443CAE1E" w14:textId="77777777" w:rsidTr="00A2358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96" w:type="dxa"/>
          </w:tcPr>
          <w:p w14:paraId="31EBCA3A" w14:textId="77777777" w:rsidR="00316922" w:rsidRPr="00DF641C" w:rsidRDefault="00316922" w:rsidP="00A23585">
            <w:pPr>
              <w:spacing w:line="240" w:lineRule="auto"/>
              <w:jc w:val="left"/>
              <w:rPr>
                <w:rFonts w:asciiTheme="majorHAnsi" w:hAnsiTheme="majorHAnsi" w:cstheme="majorHAnsi"/>
                <w:szCs w:val="20"/>
              </w:rPr>
            </w:pPr>
            <w:r w:rsidRPr="00DF641C">
              <w:rPr>
                <w:rFonts w:asciiTheme="majorHAnsi" w:hAnsiTheme="majorHAnsi" w:cstheme="majorHAnsi"/>
                <w:szCs w:val="20"/>
              </w:rPr>
              <w:lastRenderedPageBreak/>
              <w:t>Register</w:t>
            </w:r>
          </w:p>
          <w:p w14:paraId="3DB9E1E6" w14:textId="77777777" w:rsidR="00316922" w:rsidRPr="00D646F1" w:rsidRDefault="00316922" w:rsidP="00A23585">
            <w:pPr>
              <w:spacing w:line="240" w:lineRule="auto"/>
              <w:jc w:val="left"/>
              <w:rPr>
                <w:rFonts w:asciiTheme="majorHAnsi" w:hAnsiTheme="majorHAnsi" w:cstheme="majorHAnsi"/>
                <w:szCs w:val="20"/>
              </w:rPr>
            </w:pPr>
            <w:r w:rsidRPr="00DF641C">
              <w:rPr>
                <w:rFonts w:asciiTheme="majorHAnsi" w:hAnsiTheme="majorHAnsi" w:cstheme="majorHAnsi"/>
                <w:szCs w:val="20"/>
              </w:rPr>
              <w:t>Supplementary Declaration and Notify EO</w:t>
            </w:r>
          </w:p>
        </w:tc>
        <w:tc>
          <w:tcPr>
            <w:tcW w:w="4111" w:type="dxa"/>
          </w:tcPr>
          <w:p w14:paraId="1F1BF6D5" w14:textId="0E08C142" w:rsidR="00316922" w:rsidRPr="00B01C17" w:rsidRDefault="00316922" w:rsidP="00A2358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 xml:space="preserve">If the </w:t>
            </w:r>
            <w:r w:rsidR="001616FD">
              <w:rPr>
                <w:rFonts w:asciiTheme="majorHAnsi" w:hAnsiTheme="majorHAnsi" w:cstheme="majorHAnsi"/>
                <w:szCs w:val="20"/>
              </w:rPr>
              <w:t>S</w:t>
            </w:r>
            <w:r>
              <w:rPr>
                <w:rFonts w:asciiTheme="majorHAnsi" w:hAnsiTheme="majorHAnsi" w:cstheme="majorHAnsi"/>
                <w:szCs w:val="20"/>
              </w:rPr>
              <w:t xml:space="preserve">upplementary </w:t>
            </w:r>
            <w:r w:rsidR="001616FD">
              <w:rPr>
                <w:rFonts w:asciiTheme="majorHAnsi" w:hAnsiTheme="majorHAnsi" w:cstheme="majorHAnsi"/>
                <w:szCs w:val="20"/>
              </w:rPr>
              <w:t>D</w:t>
            </w:r>
            <w:r>
              <w:rPr>
                <w:rFonts w:asciiTheme="majorHAnsi" w:hAnsiTheme="majorHAnsi" w:cstheme="majorHAnsi"/>
                <w:szCs w:val="20"/>
              </w:rPr>
              <w:t xml:space="preserve">eclaration is valid, the Import </w:t>
            </w:r>
            <w:r w:rsidR="00D83B31">
              <w:rPr>
                <w:rFonts w:asciiTheme="majorHAnsi" w:hAnsiTheme="majorHAnsi" w:cstheme="majorHAnsi"/>
                <w:szCs w:val="20"/>
              </w:rPr>
              <w:t>C</w:t>
            </w:r>
            <w:r>
              <w:rPr>
                <w:rFonts w:asciiTheme="majorHAnsi" w:hAnsiTheme="majorHAnsi" w:cstheme="majorHAnsi"/>
                <w:szCs w:val="20"/>
              </w:rPr>
              <w:t xml:space="preserve">ustoms </w:t>
            </w:r>
            <w:r w:rsidR="00D83B31">
              <w:rPr>
                <w:rFonts w:asciiTheme="majorHAnsi" w:hAnsiTheme="majorHAnsi" w:cstheme="majorHAnsi"/>
                <w:szCs w:val="20"/>
              </w:rPr>
              <w:t>O</w:t>
            </w:r>
            <w:r>
              <w:rPr>
                <w:rFonts w:asciiTheme="majorHAnsi" w:hAnsiTheme="majorHAnsi" w:cstheme="majorHAnsi"/>
                <w:szCs w:val="20"/>
              </w:rPr>
              <w:t>ffice</w:t>
            </w:r>
            <w:r w:rsidR="00D83B31">
              <w:rPr>
                <w:rFonts w:asciiTheme="majorHAnsi" w:hAnsiTheme="majorHAnsi" w:cstheme="majorHAnsi"/>
                <w:szCs w:val="20"/>
              </w:rPr>
              <w:t xml:space="preserve"> (in case of NIS) or the </w:t>
            </w:r>
            <w:r w:rsidR="008E2F81">
              <w:rPr>
                <w:rFonts w:asciiTheme="majorHAnsi" w:hAnsiTheme="majorHAnsi" w:cstheme="majorHAnsi"/>
                <w:szCs w:val="20"/>
              </w:rPr>
              <w:t>S</w:t>
            </w:r>
            <w:r w:rsidR="00D83B31">
              <w:rPr>
                <w:rFonts w:asciiTheme="majorHAnsi" w:hAnsiTheme="majorHAnsi" w:cstheme="majorHAnsi"/>
                <w:szCs w:val="20"/>
              </w:rPr>
              <w:t xml:space="preserve">upervising </w:t>
            </w:r>
            <w:r w:rsidR="008E2F81">
              <w:rPr>
                <w:rFonts w:asciiTheme="majorHAnsi" w:hAnsiTheme="majorHAnsi" w:cstheme="majorHAnsi"/>
                <w:szCs w:val="20"/>
              </w:rPr>
              <w:t>C</w:t>
            </w:r>
            <w:r w:rsidR="00D83B31">
              <w:rPr>
                <w:rFonts w:asciiTheme="majorHAnsi" w:hAnsiTheme="majorHAnsi" w:cstheme="majorHAnsi"/>
                <w:szCs w:val="20"/>
              </w:rPr>
              <w:t xml:space="preserve">ustoms </w:t>
            </w:r>
            <w:r w:rsidR="008E2F81">
              <w:rPr>
                <w:rFonts w:asciiTheme="majorHAnsi" w:hAnsiTheme="majorHAnsi" w:cstheme="majorHAnsi"/>
                <w:szCs w:val="20"/>
              </w:rPr>
              <w:t>O</w:t>
            </w:r>
            <w:r w:rsidR="00D83B31">
              <w:rPr>
                <w:rFonts w:asciiTheme="majorHAnsi" w:hAnsiTheme="majorHAnsi" w:cstheme="majorHAnsi"/>
                <w:szCs w:val="20"/>
              </w:rPr>
              <w:t>ffice (in case of CCI</w:t>
            </w:r>
            <w:r>
              <w:rPr>
                <w:rFonts w:asciiTheme="majorHAnsi" w:hAnsiTheme="majorHAnsi" w:cstheme="majorHAnsi"/>
                <w:szCs w:val="20"/>
              </w:rPr>
              <w:t xml:space="preserve"> </w:t>
            </w:r>
            <w:r w:rsidRPr="00B01C17">
              <w:rPr>
                <w:rFonts w:asciiTheme="majorHAnsi" w:hAnsiTheme="majorHAnsi" w:cstheme="majorHAnsi"/>
                <w:szCs w:val="20"/>
              </w:rPr>
              <w:t>register</w:t>
            </w:r>
            <w:r>
              <w:rPr>
                <w:rFonts w:asciiTheme="majorHAnsi" w:hAnsiTheme="majorHAnsi" w:cstheme="majorHAnsi"/>
                <w:szCs w:val="20"/>
              </w:rPr>
              <w:t>s</w:t>
            </w:r>
            <w:r w:rsidRPr="00B01C17">
              <w:rPr>
                <w:rFonts w:asciiTheme="majorHAnsi" w:hAnsiTheme="majorHAnsi" w:cstheme="majorHAnsi"/>
                <w:szCs w:val="20"/>
              </w:rPr>
              <w:t xml:space="preserve"> the </w:t>
            </w:r>
            <w:r w:rsidR="001616FD">
              <w:rPr>
                <w:rFonts w:asciiTheme="majorHAnsi" w:hAnsiTheme="majorHAnsi" w:cstheme="majorHAnsi"/>
                <w:szCs w:val="20"/>
              </w:rPr>
              <w:t>S</w:t>
            </w:r>
            <w:r>
              <w:rPr>
                <w:rFonts w:asciiTheme="majorHAnsi" w:hAnsiTheme="majorHAnsi" w:cstheme="majorHAnsi"/>
                <w:szCs w:val="20"/>
              </w:rPr>
              <w:t xml:space="preserve">upplementary </w:t>
            </w:r>
            <w:r w:rsidR="001616FD">
              <w:rPr>
                <w:rFonts w:asciiTheme="majorHAnsi" w:hAnsiTheme="majorHAnsi" w:cstheme="majorHAnsi"/>
                <w:szCs w:val="20"/>
              </w:rPr>
              <w:t>D</w:t>
            </w:r>
            <w:r>
              <w:rPr>
                <w:rFonts w:asciiTheme="majorHAnsi" w:hAnsiTheme="majorHAnsi" w:cstheme="majorHAnsi"/>
                <w:szCs w:val="20"/>
              </w:rPr>
              <w:t>eclaration</w:t>
            </w:r>
            <w:r w:rsidRPr="00B01C17">
              <w:rPr>
                <w:rFonts w:asciiTheme="majorHAnsi" w:hAnsiTheme="majorHAnsi" w:cstheme="majorHAnsi"/>
                <w:szCs w:val="20"/>
              </w:rPr>
              <w:t>,</w:t>
            </w:r>
            <w:r>
              <w:rPr>
                <w:rFonts w:asciiTheme="majorHAnsi" w:hAnsiTheme="majorHAnsi" w:cstheme="majorHAnsi"/>
                <w:szCs w:val="20"/>
              </w:rPr>
              <w:t xml:space="preserve"> and the </w:t>
            </w:r>
            <w:r w:rsidR="001616FD">
              <w:rPr>
                <w:rFonts w:asciiTheme="majorHAnsi" w:hAnsiTheme="majorHAnsi" w:cstheme="majorHAnsi"/>
                <w:szCs w:val="20"/>
              </w:rPr>
              <w:t>D</w:t>
            </w:r>
            <w:r>
              <w:rPr>
                <w:rFonts w:asciiTheme="majorHAnsi" w:hAnsiTheme="majorHAnsi" w:cstheme="majorHAnsi"/>
                <w:szCs w:val="20"/>
              </w:rPr>
              <w:t>eclarant is notified about it.</w:t>
            </w:r>
          </w:p>
          <w:p w14:paraId="0ED90314" w14:textId="77777777" w:rsidR="00316922" w:rsidRPr="00B01C17" w:rsidRDefault="00316922" w:rsidP="00A23585">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p>
        </w:tc>
        <w:tc>
          <w:tcPr>
            <w:tcW w:w="4387" w:type="dxa"/>
          </w:tcPr>
          <w:p w14:paraId="3657C47F" w14:textId="4729D55E" w:rsidR="00316922" w:rsidRPr="00B01C17" w:rsidRDefault="00316922" w:rsidP="00A2358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b/>
                <w:bCs/>
                <w:iCs/>
                <w:szCs w:val="20"/>
              </w:rPr>
              <w:t>IE</w:t>
            </w:r>
            <w:r w:rsidR="00BD3B89">
              <w:rPr>
                <w:rFonts w:asciiTheme="majorHAnsi" w:hAnsiTheme="majorHAnsi" w:cstheme="majorHAnsi"/>
                <w:b/>
                <w:bCs/>
                <w:iCs/>
                <w:szCs w:val="20"/>
              </w:rPr>
              <w:t>429</w:t>
            </w:r>
            <w:r w:rsidRPr="00B01C17">
              <w:rPr>
                <w:rFonts w:asciiTheme="majorHAnsi" w:hAnsiTheme="majorHAnsi" w:cstheme="majorHAnsi"/>
                <w:b/>
                <w:bCs/>
                <w:iCs/>
                <w:szCs w:val="20"/>
              </w:rPr>
              <w:t xml:space="preserve">: Notification </w:t>
            </w:r>
            <w:r>
              <w:rPr>
                <w:rFonts w:asciiTheme="majorHAnsi" w:hAnsiTheme="majorHAnsi" w:cstheme="majorHAnsi"/>
                <w:b/>
                <w:bCs/>
                <w:iCs/>
                <w:szCs w:val="20"/>
              </w:rPr>
              <w:t>a</w:t>
            </w:r>
            <w:r w:rsidRPr="00B01C17">
              <w:rPr>
                <w:rFonts w:asciiTheme="majorHAnsi" w:hAnsiTheme="majorHAnsi" w:cstheme="majorHAnsi"/>
                <w:b/>
                <w:bCs/>
                <w:iCs/>
                <w:szCs w:val="20"/>
              </w:rPr>
              <w:t xml:space="preserve">bout </w:t>
            </w:r>
            <w:r>
              <w:rPr>
                <w:rFonts w:asciiTheme="majorHAnsi" w:hAnsiTheme="majorHAnsi" w:cstheme="majorHAnsi"/>
                <w:b/>
                <w:bCs/>
                <w:iCs/>
                <w:szCs w:val="20"/>
              </w:rPr>
              <w:t>r</w:t>
            </w:r>
            <w:r w:rsidRPr="00B01C17">
              <w:rPr>
                <w:rFonts w:asciiTheme="majorHAnsi" w:hAnsiTheme="majorHAnsi" w:cstheme="majorHAnsi"/>
                <w:b/>
                <w:bCs/>
                <w:iCs/>
                <w:szCs w:val="20"/>
              </w:rPr>
              <w:t xml:space="preserve">egistered </w:t>
            </w:r>
            <w:r w:rsidRPr="00DF641C">
              <w:rPr>
                <w:rFonts w:asciiTheme="majorHAnsi" w:hAnsiTheme="majorHAnsi" w:cstheme="majorHAnsi"/>
                <w:b/>
                <w:bCs/>
                <w:iCs/>
                <w:szCs w:val="20"/>
              </w:rPr>
              <w:t xml:space="preserve">Supplementary </w:t>
            </w:r>
            <w:r w:rsidRPr="00B01C17">
              <w:rPr>
                <w:rFonts w:asciiTheme="majorHAnsi" w:hAnsiTheme="majorHAnsi" w:cstheme="majorHAnsi"/>
                <w:b/>
                <w:bCs/>
                <w:iCs/>
                <w:szCs w:val="20"/>
              </w:rPr>
              <w:t>Declaration [LUCCS to EO]</w:t>
            </w:r>
          </w:p>
          <w:p w14:paraId="601A18BF" w14:textId="7B0FD6A7" w:rsidR="00316922" w:rsidRPr="00B01C17" w:rsidRDefault="00316922" w:rsidP="00A2358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This message is </w:t>
            </w:r>
            <w:r>
              <w:rPr>
                <w:rFonts w:asciiTheme="majorHAnsi" w:hAnsiTheme="majorHAnsi" w:cstheme="majorHAnsi"/>
                <w:szCs w:val="20"/>
              </w:rPr>
              <w:t xml:space="preserve">used </w:t>
            </w:r>
            <w:r w:rsidRPr="00B01C17">
              <w:rPr>
                <w:rFonts w:asciiTheme="majorHAnsi" w:hAnsiTheme="majorHAnsi" w:cstheme="majorHAnsi"/>
                <w:szCs w:val="20"/>
              </w:rPr>
              <w:t xml:space="preserve">to </w:t>
            </w:r>
            <w:r>
              <w:rPr>
                <w:rFonts w:asciiTheme="majorHAnsi" w:hAnsiTheme="majorHAnsi" w:cstheme="majorHAnsi"/>
                <w:szCs w:val="20"/>
              </w:rPr>
              <w:t xml:space="preserve">notify </w:t>
            </w:r>
            <w:r w:rsidRPr="00B01C17">
              <w:rPr>
                <w:rFonts w:asciiTheme="majorHAnsi" w:hAnsiTheme="majorHAnsi" w:cstheme="majorHAnsi"/>
                <w:szCs w:val="20"/>
              </w:rPr>
              <w:t xml:space="preserve">the </w:t>
            </w:r>
            <w:r w:rsidR="00875BE5">
              <w:rPr>
                <w:rFonts w:asciiTheme="majorHAnsi" w:hAnsiTheme="majorHAnsi" w:cstheme="majorHAnsi"/>
                <w:szCs w:val="20"/>
              </w:rPr>
              <w:t>E</w:t>
            </w:r>
            <w:r>
              <w:rPr>
                <w:rFonts w:asciiTheme="majorHAnsi" w:hAnsiTheme="majorHAnsi" w:cstheme="majorHAnsi"/>
                <w:szCs w:val="20"/>
              </w:rPr>
              <w:t xml:space="preserve">conomic </w:t>
            </w:r>
            <w:r w:rsidR="00875BE5">
              <w:rPr>
                <w:rFonts w:asciiTheme="majorHAnsi" w:hAnsiTheme="majorHAnsi" w:cstheme="majorHAnsi"/>
                <w:szCs w:val="20"/>
              </w:rPr>
              <w:t>O</w:t>
            </w:r>
            <w:r>
              <w:rPr>
                <w:rFonts w:asciiTheme="majorHAnsi" w:hAnsiTheme="majorHAnsi" w:cstheme="majorHAnsi"/>
                <w:szCs w:val="20"/>
              </w:rPr>
              <w:t>perator</w:t>
            </w:r>
            <w:r w:rsidRPr="00B01C17">
              <w:rPr>
                <w:rFonts w:asciiTheme="majorHAnsi" w:hAnsiTheme="majorHAnsi" w:cstheme="majorHAnsi"/>
                <w:szCs w:val="20"/>
              </w:rPr>
              <w:t xml:space="preserve"> </w:t>
            </w:r>
            <w:r>
              <w:rPr>
                <w:rFonts w:asciiTheme="majorHAnsi" w:hAnsiTheme="majorHAnsi" w:cstheme="majorHAnsi"/>
                <w:szCs w:val="20"/>
              </w:rPr>
              <w:t xml:space="preserve">about the registration of the </w:t>
            </w:r>
            <w:r w:rsidR="001616FD">
              <w:rPr>
                <w:rFonts w:asciiTheme="majorHAnsi" w:hAnsiTheme="majorHAnsi" w:cstheme="majorHAnsi"/>
                <w:szCs w:val="20"/>
              </w:rPr>
              <w:t>S</w:t>
            </w:r>
            <w:r>
              <w:rPr>
                <w:rFonts w:asciiTheme="majorHAnsi" w:hAnsiTheme="majorHAnsi" w:cstheme="majorHAnsi"/>
                <w:szCs w:val="20"/>
              </w:rPr>
              <w:t xml:space="preserve">upplementary </w:t>
            </w:r>
            <w:r w:rsidR="001616FD">
              <w:rPr>
                <w:rFonts w:asciiTheme="majorHAnsi" w:hAnsiTheme="majorHAnsi" w:cstheme="majorHAnsi"/>
                <w:szCs w:val="20"/>
              </w:rPr>
              <w:t>D</w:t>
            </w:r>
            <w:r>
              <w:rPr>
                <w:rFonts w:asciiTheme="majorHAnsi" w:hAnsiTheme="majorHAnsi" w:cstheme="majorHAnsi"/>
                <w:szCs w:val="20"/>
              </w:rPr>
              <w:t>eclaration.</w:t>
            </w:r>
            <w:r w:rsidRPr="00B01C17">
              <w:rPr>
                <w:rFonts w:asciiTheme="majorHAnsi" w:hAnsiTheme="majorHAnsi" w:cstheme="majorHAnsi"/>
                <w:szCs w:val="20"/>
              </w:rPr>
              <w:t xml:space="preserve"> </w:t>
            </w:r>
          </w:p>
          <w:p w14:paraId="643444B5" w14:textId="7C244181" w:rsidR="00316922" w:rsidRPr="00B01C17" w:rsidRDefault="00316922" w:rsidP="00A23585">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szCs w:val="20"/>
              </w:rPr>
              <w:t>The structure of this message is defined in “CC</w:t>
            </w:r>
            <w:r w:rsidR="00BD3B89">
              <w:rPr>
                <w:rFonts w:asciiTheme="majorHAnsi" w:hAnsiTheme="majorHAnsi" w:cstheme="majorHAnsi"/>
                <w:szCs w:val="20"/>
              </w:rPr>
              <w:t>429</w:t>
            </w:r>
            <w:r>
              <w:rPr>
                <w:rFonts w:asciiTheme="majorHAnsi" w:hAnsiTheme="majorHAnsi" w:cstheme="majorHAnsi"/>
                <w:szCs w:val="20"/>
              </w:rPr>
              <w:t>B</w:t>
            </w:r>
            <w:r w:rsidRPr="00B01C17">
              <w:rPr>
                <w:rFonts w:asciiTheme="majorHAnsi" w:hAnsiTheme="majorHAnsi" w:cstheme="majorHAnsi"/>
                <w:szCs w:val="20"/>
              </w:rPr>
              <w:t>.xsd”.</w:t>
            </w:r>
          </w:p>
        </w:tc>
      </w:tr>
    </w:tbl>
    <w:p w14:paraId="66F090FC" w14:textId="5635C6C8" w:rsidR="00316922" w:rsidRDefault="00316922" w:rsidP="00316922">
      <w:pPr>
        <w:pStyle w:val="Heading4"/>
      </w:pPr>
      <w:r w:rsidRPr="008B39EF">
        <w:t xml:space="preserve">Supplementary </w:t>
      </w:r>
      <w:r w:rsidR="007D29FD">
        <w:t>d</w:t>
      </w:r>
      <w:r w:rsidRPr="008B39EF">
        <w:t xml:space="preserve">eclaration </w:t>
      </w:r>
      <w:r w:rsidR="007D29FD">
        <w:t>r</w:t>
      </w:r>
      <w:r w:rsidRPr="008B39EF">
        <w:t>econciliation / Matching</w:t>
      </w:r>
    </w:p>
    <w:tbl>
      <w:tblPr>
        <w:tblStyle w:val="GridTable5Dark-Accent1"/>
        <w:tblW w:w="0" w:type="auto"/>
        <w:tblLook w:val="04A0" w:firstRow="1" w:lastRow="0" w:firstColumn="1" w:lastColumn="0" w:noHBand="0" w:noVBand="1"/>
      </w:tblPr>
      <w:tblGrid>
        <w:gridCol w:w="1696"/>
        <w:gridCol w:w="4111"/>
        <w:gridCol w:w="4387"/>
      </w:tblGrid>
      <w:tr w:rsidR="00316922" w:rsidRPr="00B01C17" w14:paraId="29201F12" w14:textId="77777777" w:rsidTr="00A2358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96" w:type="dxa"/>
          </w:tcPr>
          <w:p w14:paraId="35F6F674" w14:textId="77777777" w:rsidR="00316922" w:rsidRPr="00B01C17" w:rsidRDefault="00316922" w:rsidP="00A23585">
            <w:pPr>
              <w:spacing w:after="120" w:line="240" w:lineRule="auto"/>
              <w:jc w:val="left"/>
              <w:rPr>
                <w:rFonts w:asciiTheme="majorHAnsi" w:hAnsiTheme="majorHAnsi" w:cstheme="majorHAnsi"/>
                <w:szCs w:val="20"/>
              </w:rPr>
            </w:pPr>
            <w:r w:rsidRPr="00B01C17">
              <w:rPr>
                <w:rFonts w:asciiTheme="majorHAnsi" w:hAnsiTheme="majorHAnsi" w:cstheme="majorHAnsi"/>
                <w:szCs w:val="20"/>
              </w:rPr>
              <w:t>Activity</w:t>
            </w:r>
          </w:p>
        </w:tc>
        <w:tc>
          <w:tcPr>
            <w:tcW w:w="4111" w:type="dxa"/>
          </w:tcPr>
          <w:p w14:paraId="5E5990FD" w14:textId="77777777" w:rsidR="00316922" w:rsidRPr="00B01C17" w:rsidRDefault="00316922" w:rsidP="00A23585">
            <w:pPr>
              <w:spacing w:after="120" w:line="240" w:lineRule="auto"/>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Description</w:t>
            </w:r>
          </w:p>
        </w:tc>
        <w:tc>
          <w:tcPr>
            <w:tcW w:w="4387" w:type="dxa"/>
          </w:tcPr>
          <w:p w14:paraId="2D1C1360" w14:textId="77777777" w:rsidR="00316922" w:rsidRPr="00B01C17" w:rsidRDefault="00316922" w:rsidP="00A23585">
            <w:pPr>
              <w:spacing w:after="120" w:line="240" w:lineRule="auto"/>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Involved message(s)</w:t>
            </w:r>
          </w:p>
        </w:tc>
      </w:tr>
      <w:tr w:rsidR="00316922" w:rsidRPr="00B01C17" w14:paraId="600A8B69" w14:textId="77777777" w:rsidTr="00A2358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96" w:type="dxa"/>
          </w:tcPr>
          <w:p w14:paraId="5054BD2B" w14:textId="77777777" w:rsidR="00316922" w:rsidRPr="00B01C17" w:rsidRDefault="00316922" w:rsidP="00A23585">
            <w:pPr>
              <w:spacing w:after="120" w:line="240" w:lineRule="auto"/>
              <w:jc w:val="left"/>
              <w:rPr>
                <w:rFonts w:asciiTheme="majorHAnsi" w:hAnsiTheme="majorHAnsi" w:cstheme="majorHAnsi"/>
                <w:szCs w:val="20"/>
              </w:rPr>
            </w:pPr>
            <w:r w:rsidRPr="000C0502">
              <w:rPr>
                <w:rFonts w:asciiTheme="majorHAnsi" w:hAnsiTheme="majorHAnsi" w:cstheme="majorHAnsi"/>
                <w:szCs w:val="20"/>
              </w:rPr>
              <w:t>Match Import Supplementary Declaration</w:t>
            </w:r>
          </w:p>
        </w:tc>
        <w:tc>
          <w:tcPr>
            <w:tcW w:w="4111" w:type="dxa"/>
          </w:tcPr>
          <w:p w14:paraId="5DEA0D56" w14:textId="46120C16" w:rsidR="00316922" w:rsidRDefault="00316922" w:rsidP="00A2358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 xml:space="preserve">The </w:t>
            </w:r>
            <w:r w:rsidR="001616FD">
              <w:rPr>
                <w:rFonts w:asciiTheme="majorHAnsi" w:hAnsiTheme="majorHAnsi" w:cstheme="majorHAnsi"/>
                <w:szCs w:val="20"/>
              </w:rPr>
              <w:t>S</w:t>
            </w:r>
            <w:r>
              <w:rPr>
                <w:rFonts w:asciiTheme="majorHAnsi" w:hAnsiTheme="majorHAnsi" w:cstheme="majorHAnsi"/>
                <w:szCs w:val="20"/>
              </w:rPr>
              <w:t xml:space="preserve">upplementary </w:t>
            </w:r>
            <w:r w:rsidR="001616FD">
              <w:rPr>
                <w:rFonts w:asciiTheme="majorHAnsi" w:hAnsiTheme="majorHAnsi" w:cstheme="majorHAnsi"/>
                <w:szCs w:val="20"/>
              </w:rPr>
              <w:t>D</w:t>
            </w:r>
            <w:r>
              <w:rPr>
                <w:rFonts w:asciiTheme="majorHAnsi" w:hAnsiTheme="majorHAnsi" w:cstheme="majorHAnsi"/>
                <w:szCs w:val="20"/>
              </w:rPr>
              <w:t xml:space="preserve">eclaration must refer to one or several </w:t>
            </w:r>
            <w:r w:rsidR="001616FD">
              <w:rPr>
                <w:rFonts w:asciiTheme="majorHAnsi" w:hAnsiTheme="majorHAnsi" w:cstheme="majorHAnsi"/>
                <w:szCs w:val="20"/>
              </w:rPr>
              <w:t>S</w:t>
            </w:r>
            <w:r>
              <w:rPr>
                <w:rFonts w:asciiTheme="majorHAnsi" w:hAnsiTheme="majorHAnsi" w:cstheme="majorHAnsi"/>
                <w:szCs w:val="20"/>
              </w:rPr>
              <w:t xml:space="preserve">implified </w:t>
            </w:r>
            <w:r w:rsidR="001616FD">
              <w:rPr>
                <w:rFonts w:asciiTheme="majorHAnsi" w:hAnsiTheme="majorHAnsi" w:cstheme="majorHAnsi"/>
                <w:szCs w:val="20"/>
              </w:rPr>
              <w:t>D</w:t>
            </w:r>
            <w:r>
              <w:rPr>
                <w:rFonts w:asciiTheme="majorHAnsi" w:hAnsiTheme="majorHAnsi" w:cstheme="majorHAnsi"/>
                <w:szCs w:val="20"/>
              </w:rPr>
              <w:t>eclarations</w:t>
            </w:r>
            <w:r w:rsidR="00866689">
              <w:rPr>
                <w:rFonts w:asciiTheme="majorHAnsi" w:hAnsiTheme="majorHAnsi" w:cstheme="majorHAnsi"/>
                <w:szCs w:val="20"/>
              </w:rPr>
              <w:t xml:space="preserve"> or Presentation Notifications (EIDR)</w:t>
            </w:r>
            <w:r>
              <w:rPr>
                <w:rFonts w:asciiTheme="majorHAnsi" w:hAnsiTheme="majorHAnsi" w:cstheme="majorHAnsi"/>
                <w:szCs w:val="20"/>
              </w:rPr>
              <w:t>. The system verifies via new business rules if:</w:t>
            </w:r>
          </w:p>
          <w:p w14:paraId="770E799A" w14:textId="4EE65C2D" w:rsidR="00316922" w:rsidRDefault="00316922" w:rsidP="00316922">
            <w:pPr>
              <w:pStyle w:val="ListParagraph"/>
              <w:numPr>
                <w:ilvl w:val="0"/>
                <w:numId w:val="25"/>
              </w:num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 xml:space="preserve">The </w:t>
            </w:r>
            <w:r w:rsidR="001616FD">
              <w:rPr>
                <w:rFonts w:asciiTheme="majorHAnsi" w:hAnsiTheme="majorHAnsi" w:cstheme="majorHAnsi"/>
                <w:szCs w:val="20"/>
              </w:rPr>
              <w:t>S</w:t>
            </w:r>
            <w:r>
              <w:rPr>
                <w:rFonts w:asciiTheme="majorHAnsi" w:hAnsiTheme="majorHAnsi" w:cstheme="majorHAnsi"/>
                <w:szCs w:val="20"/>
              </w:rPr>
              <w:t xml:space="preserve">upplementary </w:t>
            </w:r>
            <w:r w:rsidR="001616FD">
              <w:rPr>
                <w:rFonts w:asciiTheme="majorHAnsi" w:hAnsiTheme="majorHAnsi" w:cstheme="majorHAnsi"/>
                <w:szCs w:val="20"/>
              </w:rPr>
              <w:t>D</w:t>
            </w:r>
            <w:r>
              <w:rPr>
                <w:rFonts w:asciiTheme="majorHAnsi" w:hAnsiTheme="majorHAnsi" w:cstheme="majorHAnsi"/>
                <w:szCs w:val="20"/>
              </w:rPr>
              <w:t xml:space="preserve">eclaration is consistent with the </w:t>
            </w:r>
            <w:r w:rsidR="001616FD">
              <w:rPr>
                <w:rFonts w:asciiTheme="majorHAnsi" w:hAnsiTheme="majorHAnsi" w:cstheme="majorHAnsi"/>
                <w:szCs w:val="20"/>
              </w:rPr>
              <w:t>S</w:t>
            </w:r>
            <w:r>
              <w:rPr>
                <w:rFonts w:asciiTheme="majorHAnsi" w:hAnsiTheme="majorHAnsi" w:cstheme="majorHAnsi"/>
                <w:szCs w:val="20"/>
              </w:rPr>
              <w:t xml:space="preserve">implified </w:t>
            </w:r>
            <w:r w:rsidR="001616FD">
              <w:rPr>
                <w:rFonts w:asciiTheme="majorHAnsi" w:hAnsiTheme="majorHAnsi" w:cstheme="majorHAnsi"/>
                <w:szCs w:val="20"/>
              </w:rPr>
              <w:t>D</w:t>
            </w:r>
            <w:r>
              <w:rPr>
                <w:rFonts w:asciiTheme="majorHAnsi" w:hAnsiTheme="majorHAnsi" w:cstheme="majorHAnsi"/>
                <w:szCs w:val="20"/>
              </w:rPr>
              <w:t>eclaration</w:t>
            </w:r>
            <w:r w:rsidR="001B6ACA">
              <w:rPr>
                <w:rFonts w:asciiTheme="majorHAnsi" w:hAnsiTheme="majorHAnsi" w:cstheme="majorHAnsi"/>
                <w:szCs w:val="20"/>
              </w:rPr>
              <w:t xml:space="preserve"> or the Presentation Notification</w:t>
            </w:r>
            <w:r>
              <w:rPr>
                <w:rFonts w:asciiTheme="majorHAnsi" w:hAnsiTheme="majorHAnsi" w:cstheme="majorHAnsi"/>
                <w:szCs w:val="20"/>
              </w:rPr>
              <w:t xml:space="preserve"> (i.e.: similar data must match).</w:t>
            </w:r>
          </w:p>
          <w:p w14:paraId="015BEF3A" w14:textId="3CE2B579" w:rsidR="00316922" w:rsidRPr="00846988" w:rsidRDefault="00316922" w:rsidP="00316922">
            <w:pPr>
              <w:pStyle w:val="ListParagraph"/>
              <w:numPr>
                <w:ilvl w:val="0"/>
                <w:numId w:val="25"/>
              </w:numPr>
              <w:spacing w:line="240" w:lineRule="auto"/>
              <w:cnfStyle w:val="000000100000" w:firstRow="0" w:lastRow="0" w:firstColumn="0" w:lastColumn="0" w:oddVBand="0" w:evenVBand="0" w:oddHBand="1" w:evenHBand="0" w:firstRowFirstColumn="0" w:firstRowLastColumn="0" w:lastRowFirstColumn="0" w:lastRowLastColumn="0"/>
            </w:pPr>
            <w:r w:rsidRPr="00220781">
              <w:rPr>
                <w:rFonts w:asciiTheme="majorHAnsi" w:hAnsiTheme="majorHAnsi" w:cstheme="majorHAnsi"/>
                <w:szCs w:val="20"/>
              </w:rPr>
              <w:t xml:space="preserve">The </w:t>
            </w:r>
            <w:r w:rsidR="001616FD">
              <w:rPr>
                <w:rFonts w:asciiTheme="majorHAnsi" w:hAnsiTheme="majorHAnsi" w:cstheme="majorHAnsi"/>
                <w:szCs w:val="20"/>
              </w:rPr>
              <w:t>S</w:t>
            </w:r>
            <w:r w:rsidRPr="00220781">
              <w:rPr>
                <w:rFonts w:asciiTheme="majorHAnsi" w:hAnsiTheme="majorHAnsi" w:cstheme="majorHAnsi"/>
                <w:szCs w:val="20"/>
              </w:rPr>
              <w:t xml:space="preserve">implified </w:t>
            </w:r>
            <w:r w:rsidR="001616FD">
              <w:rPr>
                <w:rFonts w:asciiTheme="majorHAnsi" w:hAnsiTheme="majorHAnsi" w:cstheme="majorHAnsi"/>
                <w:szCs w:val="20"/>
              </w:rPr>
              <w:t>D</w:t>
            </w:r>
            <w:r w:rsidRPr="00220781">
              <w:rPr>
                <w:rFonts w:asciiTheme="majorHAnsi" w:hAnsiTheme="majorHAnsi" w:cstheme="majorHAnsi"/>
                <w:szCs w:val="20"/>
              </w:rPr>
              <w:t>eclaration</w:t>
            </w:r>
            <w:r w:rsidR="00A54E75">
              <w:rPr>
                <w:rFonts w:asciiTheme="majorHAnsi" w:hAnsiTheme="majorHAnsi" w:cstheme="majorHAnsi"/>
                <w:szCs w:val="20"/>
              </w:rPr>
              <w:t xml:space="preserve"> or the Presentation Notification</w:t>
            </w:r>
            <w:r w:rsidRPr="00220781">
              <w:rPr>
                <w:rFonts w:asciiTheme="majorHAnsi" w:hAnsiTheme="majorHAnsi" w:cstheme="majorHAnsi"/>
                <w:szCs w:val="20"/>
              </w:rPr>
              <w:t xml:space="preserve"> must exist and be completely processed by customs</w:t>
            </w:r>
            <w:r w:rsidR="00621FB5">
              <w:rPr>
                <w:rFonts w:asciiTheme="majorHAnsi" w:hAnsiTheme="majorHAnsi" w:cstheme="majorHAnsi"/>
                <w:szCs w:val="20"/>
              </w:rPr>
              <w:t xml:space="preserve"> (</w:t>
            </w:r>
            <w:proofErr w:type="spellStart"/>
            <w:r w:rsidR="00621FB5">
              <w:rPr>
                <w:rFonts w:asciiTheme="majorHAnsi" w:hAnsiTheme="majorHAnsi" w:cstheme="majorHAnsi"/>
                <w:szCs w:val="20"/>
              </w:rPr>
              <w:t>ie</w:t>
            </w:r>
            <w:proofErr w:type="spellEnd"/>
            <w:r w:rsidR="00621FB5">
              <w:rPr>
                <w:rFonts w:asciiTheme="majorHAnsi" w:hAnsiTheme="majorHAnsi" w:cstheme="majorHAnsi"/>
                <w:szCs w:val="20"/>
              </w:rPr>
              <w:t>.: they are waiting for Supplementary Declaration)</w:t>
            </w:r>
            <w:r w:rsidRPr="00220781">
              <w:rPr>
                <w:rFonts w:asciiTheme="majorHAnsi" w:hAnsiTheme="majorHAnsi" w:cstheme="majorHAnsi"/>
                <w:szCs w:val="20"/>
              </w:rPr>
              <w:t>.</w:t>
            </w:r>
          </w:p>
        </w:tc>
        <w:tc>
          <w:tcPr>
            <w:tcW w:w="4387" w:type="dxa"/>
          </w:tcPr>
          <w:p w14:paraId="3EF5354C" w14:textId="47C08D26" w:rsidR="00316922" w:rsidRPr="00B01C17" w:rsidRDefault="00316922" w:rsidP="00A2358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Pr>
                <w:rFonts w:asciiTheme="majorHAnsi" w:hAnsiTheme="majorHAnsi" w:cstheme="majorHAnsi"/>
                <w:b/>
                <w:bCs/>
                <w:iCs/>
                <w:szCs w:val="20"/>
              </w:rPr>
              <w:t>N</w:t>
            </w:r>
            <w:r w:rsidR="0031517A">
              <w:rPr>
                <w:rFonts w:asciiTheme="majorHAnsi" w:hAnsiTheme="majorHAnsi" w:cstheme="majorHAnsi"/>
                <w:b/>
                <w:bCs/>
                <w:iCs/>
                <w:szCs w:val="20"/>
              </w:rPr>
              <w:t>/</w:t>
            </w:r>
            <w:r>
              <w:rPr>
                <w:rFonts w:asciiTheme="majorHAnsi" w:hAnsiTheme="majorHAnsi" w:cstheme="majorHAnsi"/>
                <w:b/>
                <w:bCs/>
                <w:iCs/>
                <w:szCs w:val="20"/>
              </w:rPr>
              <w:t>A</w:t>
            </w:r>
          </w:p>
        </w:tc>
      </w:tr>
      <w:tr w:rsidR="00316922" w:rsidRPr="00B01C17" w14:paraId="6575F701" w14:textId="77777777" w:rsidTr="00A23585">
        <w:tc>
          <w:tcPr>
            <w:cnfStyle w:val="001000000000" w:firstRow="0" w:lastRow="0" w:firstColumn="1" w:lastColumn="0" w:oddVBand="0" w:evenVBand="0" w:oddHBand="0" w:evenHBand="0" w:firstRowFirstColumn="0" w:firstRowLastColumn="0" w:lastRowFirstColumn="0" w:lastRowLastColumn="0"/>
            <w:tcW w:w="1696" w:type="dxa"/>
          </w:tcPr>
          <w:p w14:paraId="0F93288B" w14:textId="77777777" w:rsidR="00316922" w:rsidRPr="00B01C17" w:rsidRDefault="00316922" w:rsidP="00A23585">
            <w:pPr>
              <w:spacing w:after="120" w:line="240" w:lineRule="auto"/>
              <w:jc w:val="left"/>
              <w:rPr>
                <w:rFonts w:asciiTheme="majorHAnsi" w:hAnsiTheme="majorHAnsi" w:cstheme="majorHAnsi"/>
                <w:szCs w:val="20"/>
              </w:rPr>
            </w:pPr>
            <w:r w:rsidRPr="000C0502">
              <w:rPr>
                <w:rFonts w:asciiTheme="majorHAnsi" w:hAnsiTheme="majorHAnsi" w:cstheme="majorHAnsi"/>
                <w:szCs w:val="20"/>
              </w:rPr>
              <w:t>Reject Supplementary Declaration and Notify EO</w:t>
            </w:r>
          </w:p>
        </w:tc>
        <w:tc>
          <w:tcPr>
            <w:tcW w:w="4111" w:type="dxa"/>
          </w:tcPr>
          <w:p w14:paraId="1B871778" w14:textId="777BCCCE" w:rsidR="00316922" w:rsidRPr="003C4AE0" w:rsidRDefault="00316922" w:rsidP="00A23585">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 xml:space="preserve">If the </w:t>
            </w:r>
            <w:r w:rsidR="001616FD">
              <w:rPr>
                <w:rFonts w:asciiTheme="majorHAnsi" w:hAnsiTheme="majorHAnsi" w:cstheme="majorHAnsi"/>
                <w:szCs w:val="20"/>
              </w:rPr>
              <w:t>S</w:t>
            </w:r>
            <w:r>
              <w:rPr>
                <w:rFonts w:asciiTheme="majorHAnsi" w:hAnsiTheme="majorHAnsi" w:cstheme="majorHAnsi"/>
                <w:szCs w:val="20"/>
              </w:rPr>
              <w:t xml:space="preserve">upplementary </w:t>
            </w:r>
            <w:r w:rsidR="001616FD">
              <w:rPr>
                <w:rFonts w:asciiTheme="majorHAnsi" w:hAnsiTheme="majorHAnsi" w:cstheme="majorHAnsi"/>
                <w:szCs w:val="20"/>
              </w:rPr>
              <w:t>D</w:t>
            </w:r>
            <w:r>
              <w:rPr>
                <w:rFonts w:asciiTheme="majorHAnsi" w:hAnsiTheme="majorHAnsi" w:cstheme="majorHAnsi"/>
                <w:szCs w:val="20"/>
              </w:rPr>
              <w:t xml:space="preserve">eclaration does not cover any of the use cases described before, the declaration is rejected, and </w:t>
            </w:r>
            <w:r w:rsidRPr="00B01C17">
              <w:rPr>
                <w:rFonts w:asciiTheme="majorHAnsi" w:hAnsiTheme="majorHAnsi" w:cstheme="majorHAnsi"/>
                <w:szCs w:val="20"/>
              </w:rPr>
              <w:t xml:space="preserve">a specific message is sent to the </w:t>
            </w:r>
            <w:r w:rsidR="001616FD">
              <w:rPr>
                <w:rFonts w:asciiTheme="majorHAnsi" w:hAnsiTheme="majorHAnsi" w:cstheme="majorHAnsi"/>
                <w:szCs w:val="20"/>
              </w:rPr>
              <w:t>D</w:t>
            </w:r>
            <w:r>
              <w:rPr>
                <w:rFonts w:asciiTheme="majorHAnsi" w:hAnsiTheme="majorHAnsi" w:cstheme="majorHAnsi"/>
                <w:szCs w:val="20"/>
              </w:rPr>
              <w:t>eclarant</w:t>
            </w:r>
            <w:r w:rsidRPr="00B01C17">
              <w:rPr>
                <w:rFonts w:asciiTheme="majorHAnsi" w:hAnsiTheme="majorHAnsi" w:cstheme="majorHAnsi"/>
                <w:szCs w:val="20"/>
              </w:rPr>
              <w:t xml:space="preserve"> to notify </w:t>
            </w:r>
            <w:r w:rsidR="00602101">
              <w:rPr>
                <w:rFonts w:asciiTheme="majorHAnsi" w:hAnsiTheme="majorHAnsi" w:cstheme="majorHAnsi"/>
                <w:szCs w:val="20"/>
              </w:rPr>
              <w:t xml:space="preserve">him </w:t>
            </w:r>
            <w:r>
              <w:rPr>
                <w:rFonts w:asciiTheme="majorHAnsi" w:hAnsiTheme="majorHAnsi" w:cstheme="majorHAnsi"/>
                <w:szCs w:val="20"/>
              </w:rPr>
              <w:t xml:space="preserve">about </w:t>
            </w:r>
            <w:r w:rsidRPr="00B01C17">
              <w:rPr>
                <w:rFonts w:asciiTheme="majorHAnsi" w:hAnsiTheme="majorHAnsi" w:cstheme="majorHAnsi"/>
                <w:szCs w:val="20"/>
              </w:rPr>
              <w:t>the rejection.</w:t>
            </w:r>
            <w:r>
              <w:rPr>
                <w:rFonts w:asciiTheme="majorHAnsi" w:hAnsiTheme="majorHAnsi" w:cstheme="majorHAnsi"/>
                <w:szCs w:val="20"/>
              </w:rPr>
              <w:t xml:space="preserve"> </w:t>
            </w:r>
          </w:p>
          <w:p w14:paraId="289C0833" w14:textId="77777777" w:rsidR="00316922" w:rsidRPr="003C4AE0" w:rsidRDefault="00316922" w:rsidP="00A23585">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p>
        </w:tc>
        <w:tc>
          <w:tcPr>
            <w:tcW w:w="4387" w:type="dxa"/>
          </w:tcPr>
          <w:p w14:paraId="04F34973" w14:textId="2D22E2F9" w:rsidR="00316922" w:rsidRPr="00B01C17" w:rsidRDefault="00A177D4"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iCs/>
                <w:szCs w:val="20"/>
              </w:rPr>
            </w:pPr>
            <w:r>
              <w:rPr>
                <w:rFonts w:asciiTheme="majorHAnsi" w:hAnsiTheme="majorHAnsi" w:cstheme="majorHAnsi"/>
                <w:b/>
                <w:bCs/>
                <w:iCs/>
                <w:szCs w:val="20"/>
              </w:rPr>
              <w:lastRenderedPageBreak/>
              <w:t>IE45</w:t>
            </w:r>
            <w:r w:rsidRPr="00B01C17">
              <w:rPr>
                <w:rFonts w:asciiTheme="majorHAnsi" w:hAnsiTheme="majorHAnsi" w:cstheme="majorHAnsi"/>
                <w:b/>
                <w:bCs/>
                <w:iCs/>
                <w:szCs w:val="20"/>
              </w:rPr>
              <w:t>6</w:t>
            </w:r>
            <w:r w:rsidR="00316922" w:rsidRPr="00B01C17">
              <w:rPr>
                <w:rFonts w:asciiTheme="majorHAnsi" w:hAnsiTheme="majorHAnsi" w:cstheme="majorHAnsi"/>
                <w:b/>
                <w:bCs/>
                <w:iCs/>
                <w:szCs w:val="20"/>
              </w:rPr>
              <w:t xml:space="preserve">: Notification of </w:t>
            </w:r>
            <w:r w:rsidR="00316922">
              <w:rPr>
                <w:rFonts w:asciiTheme="majorHAnsi" w:hAnsiTheme="majorHAnsi" w:cstheme="majorHAnsi"/>
                <w:b/>
                <w:bCs/>
                <w:iCs/>
                <w:szCs w:val="20"/>
              </w:rPr>
              <w:t>r</w:t>
            </w:r>
            <w:r w:rsidR="00316922" w:rsidRPr="00B01C17">
              <w:rPr>
                <w:rFonts w:asciiTheme="majorHAnsi" w:hAnsiTheme="majorHAnsi" w:cstheme="majorHAnsi"/>
                <w:b/>
                <w:bCs/>
                <w:iCs/>
                <w:szCs w:val="20"/>
              </w:rPr>
              <w:t xml:space="preserve">ejected </w:t>
            </w:r>
            <w:r w:rsidR="00316922" w:rsidRPr="00B90779">
              <w:rPr>
                <w:rFonts w:asciiTheme="majorHAnsi" w:hAnsiTheme="majorHAnsi" w:cstheme="majorHAnsi"/>
                <w:b/>
                <w:bCs/>
                <w:iCs/>
                <w:szCs w:val="20"/>
              </w:rPr>
              <w:t xml:space="preserve">Supplementary </w:t>
            </w:r>
            <w:r w:rsidR="00316922" w:rsidRPr="00B01C17">
              <w:rPr>
                <w:rFonts w:asciiTheme="majorHAnsi" w:hAnsiTheme="majorHAnsi" w:cstheme="majorHAnsi"/>
                <w:b/>
                <w:bCs/>
                <w:iCs/>
                <w:szCs w:val="20"/>
              </w:rPr>
              <w:t>Declaration [LUCCS to EO]</w:t>
            </w:r>
          </w:p>
          <w:p w14:paraId="045567BE" w14:textId="47B26715" w:rsidR="00316922" w:rsidRPr="00B01C17" w:rsidRDefault="00316922"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This message is used</w:t>
            </w:r>
            <w:r>
              <w:rPr>
                <w:rFonts w:asciiTheme="majorHAnsi" w:hAnsiTheme="majorHAnsi" w:cstheme="majorHAnsi"/>
                <w:szCs w:val="20"/>
              </w:rPr>
              <w:t xml:space="preserve"> </w:t>
            </w:r>
            <w:r w:rsidRPr="00B01C17">
              <w:rPr>
                <w:rFonts w:asciiTheme="majorHAnsi" w:hAnsiTheme="majorHAnsi" w:cstheme="majorHAnsi"/>
                <w:szCs w:val="20"/>
              </w:rPr>
              <w:t xml:space="preserve">to </w:t>
            </w:r>
            <w:r>
              <w:rPr>
                <w:rFonts w:asciiTheme="majorHAnsi" w:hAnsiTheme="majorHAnsi" w:cstheme="majorHAnsi"/>
                <w:szCs w:val="20"/>
              </w:rPr>
              <w:t xml:space="preserve">notify the </w:t>
            </w:r>
            <w:r w:rsidR="00602101">
              <w:rPr>
                <w:rFonts w:asciiTheme="majorHAnsi" w:hAnsiTheme="majorHAnsi" w:cstheme="majorHAnsi"/>
                <w:szCs w:val="20"/>
              </w:rPr>
              <w:t>E</w:t>
            </w:r>
            <w:r>
              <w:rPr>
                <w:rFonts w:asciiTheme="majorHAnsi" w:hAnsiTheme="majorHAnsi" w:cstheme="majorHAnsi"/>
                <w:szCs w:val="20"/>
              </w:rPr>
              <w:t xml:space="preserve">conomic </w:t>
            </w:r>
            <w:r w:rsidR="00602101">
              <w:rPr>
                <w:rFonts w:asciiTheme="majorHAnsi" w:hAnsiTheme="majorHAnsi" w:cstheme="majorHAnsi"/>
                <w:szCs w:val="20"/>
              </w:rPr>
              <w:t>O</w:t>
            </w:r>
            <w:r>
              <w:rPr>
                <w:rFonts w:asciiTheme="majorHAnsi" w:hAnsiTheme="majorHAnsi" w:cstheme="majorHAnsi"/>
                <w:szCs w:val="20"/>
              </w:rPr>
              <w:t>perator about</w:t>
            </w:r>
            <w:r w:rsidRPr="00B01C17">
              <w:rPr>
                <w:rFonts w:asciiTheme="majorHAnsi" w:hAnsiTheme="majorHAnsi" w:cstheme="majorHAnsi"/>
                <w:szCs w:val="20"/>
              </w:rPr>
              <w:t xml:space="preserve"> the</w:t>
            </w:r>
            <w:r>
              <w:rPr>
                <w:rFonts w:asciiTheme="majorHAnsi" w:hAnsiTheme="majorHAnsi" w:cstheme="majorHAnsi"/>
                <w:szCs w:val="20"/>
              </w:rPr>
              <w:t xml:space="preserve"> </w:t>
            </w:r>
            <w:r w:rsidR="00602101">
              <w:rPr>
                <w:rFonts w:asciiTheme="majorHAnsi" w:hAnsiTheme="majorHAnsi" w:cstheme="majorHAnsi"/>
                <w:szCs w:val="20"/>
              </w:rPr>
              <w:t>rejection</w:t>
            </w:r>
            <w:r w:rsidRPr="00B01C17">
              <w:rPr>
                <w:rFonts w:asciiTheme="majorHAnsi" w:hAnsiTheme="majorHAnsi" w:cstheme="majorHAnsi"/>
                <w:szCs w:val="20"/>
              </w:rPr>
              <w:t xml:space="preserve"> </w:t>
            </w:r>
            <w:r>
              <w:rPr>
                <w:rFonts w:asciiTheme="majorHAnsi" w:hAnsiTheme="majorHAnsi" w:cstheme="majorHAnsi"/>
                <w:szCs w:val="20"/>
              </w:rPr>
              <w:t xml:space="preserve">of the </w:t>
            </w:r>
            <w:r w:rsidR="001616FD">
              <w:rPr>
                <w:rFonts w:asciiTheme="majorHAnsi" w:hAnsiTheme="majorHAnsi" w:cstheme="majorHAnsi"/>
                <w:szCs w:val="20"/>
              </w:rPr>
              <w:lastRenderedPageBreak/>
              <w:t>S</w:t>
            </w:r>
            <w:r>
              <w:rPr>
                <w:rFonts w:asciiTheme="majorHAnsi" w:hAnsiTheme="majorHAnsi" w:cstheme="majorHAnsi"/>
                <w:szCs w:val="20"/>
              </w:rPr>
              <w:t xml:space="preserve">upplementary </w:t>
            </w:r>
            <w:r w:rsidR="001616FD">
              <w:rPr>
                <w:rFonts w:asciiTheme="majorHAnsi" w:hAnsiTheme="majorHAnsi" w:cstheme="majorHAnsi"/>
                <w:szCs w:val="20"/>
              </w:rPr>
              <w:t>D</w:t>
            </w:r>
            <w:r>
              <w:rPr>
                <w:rFonts w:asciiTheme="majorHAnsi" w:hAnsiTheme="majorHAnsi" w:cstheme="majorHAnsi"/>
                <w:szCs w:val="20"/>
              </w:rPr>
              <w:t>eclaration (conditions and business rules point of view)</w:t>
            </w:r>
            <w:r w:rsidRPr="00B01C17">
              <w:rPr>
                <w:rFonts w:asciiTheme="majorHAnsi" w:hAnsiTheme="majorHAnsi" w:cstheme="majorHAnsi"/>
                <w:szCs w:val="20"/>
              </w:rPr>
              <w:t>.</w:t>
            </w:r>
          </w:p>
          <w:p w14:paraId="5B79A8E2" w14:textId="77777777" w:rsidR="00316922" w:rsidRPr="00B01C17" w:rsidRDefault="00316922"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The message contains the LRN along with a list of functional errors.</w:t>
            </w:r>
          </w:p>
          <w:p w14:paraId="6550BD2B" w14:textId="6132390F" w:rsidR="00316922" w:rsidRPr="000C0502" w:rsidRDefault="00316922"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The structure of this message is defined in “CC</w:t>
            </w:r>
            <w:r w:rsidR="00A177D4">
              <w:rPr>
                <w:rFonts w:asciiTheme="majorHAnsi" w:hAnsiTheme="majorHAnsi" w:cstheme="majorHAnsi"/>
                <w:szCs w:val="20"/>
              </w:rPr>
              <w:t>45</w:t>
            </w:r>
            <w:r w:rsidRPr="00B01C17">
              <w:rPr>
                <w:rFonts w:asciiTheme="majorHAnsi" w:hAnsiTheme="majorHAnsi" w:cstheme="majorHAnsi"/>
                <w:szCs w:val="20"/>
              </w:rPr>
              <w:t>6</w:t>
            </w:r>
            <w:r>
              <w:rPr>
                <w:rFonts w:asciiTheme="majorHAnsi" w:hAnsiTheme="majorHAnsi" w:cstheme="majorHAnsi"/>
                <w:szCs w:val="20"/>
              </w:rPr>
              <w:t>B</w:t>
            </w:r>
            <w:r w:rsidRPr="00B01C17">
              <w:rPr>
                <w:rFonts w:asciiTheme="majorHAnsi" w:hAnsiTheme="majorHAnsi" w:cstheme="majorHAnsi"/>
                <w:szCs w:val="20"/>
              </w:rPr>
              <w:t>.xsd”.</w:t>
            </w:r>
          </w:p>
        </w:tc>
      </w:tr>
    </w:tbl>
    <w:p w14:paraId="7991E024" w14:textId="7542F725" w:rsidR="00316922" w:rsidRDefault="00316922" w:rsidP="00316922">
      <w:pPr>
        <w:pStyle w:val="Heading4"/>
      </w:pPr>
      <w:r w:rsidRPr="00F9073C">
        <w:lastRenderedPageBreak/>
        <w:t xml:space="preserve">Control </w:t>
      </w:r>
      <w:r w:rsidR="00DE76A0">
        <w:t>d</w:t>
      </w:r>
      <w:r w:rsidRPr="00F9073C">
        <w:t xml:space="preserve">ecision for </w:t>
      </w:r>
      <w:r>
        <w:t>reconciled</w:t>
      </w:r>
      <w:r w:rsidRPr="00F9073C">
        <w:t xml:space="preserve"> </w:t>
      </w:r>
      <w:r w:rsidR="00DE76A0">
        <w:t>d</w:t>
      </w:r>
      <w:r w:rsidRPr="00F9073C">
        <w:t>eclaration</w:t>
      </w:r>
    </w:p>
    <w:tbl>
      <w:tblPr>
        <w:tblStyle w:val="GridTable5Dark-Accent1"/>
        <w:tblW w:w="0" w:type="auto"/>
        <w:tblLook w:val="04A0" w:firstRow="1" w:lastRow="0" w:firstColumn="1" w:lastColumn="0" w:noHBand="0" w:noVBand="1"/>
      </w:tblPr>
      <w:tblGrid>
        <w:gridCol w:w="1696"/>
        <w:gridCol w:w="4111"/>
        <w:gridCol w:w="4387"/>
      </w:tblGrid>
      <w:tr w:rsidR="00316922" w:rsidRPr="00B01C17" w14:paraId="15281AE8" w14:textId="77777777" w:rsidTr="00A2358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96" w:type="dxa"/>
          </w:tcPr>
          <w:p w14:paraId="6C50ABCD" w14:textId="77777777" w:rsidR="00316922" w:rsidRPr="00B01C17" w:rsidRDefault="00316922" w:rsidP="00A23585">
            <w:pPr>
              <w:spacing w:after="120" w:line="240" w:lineRule="auto"/>
              <w:jc w:val="left"/>
              <w:rPr>
                <w:rFonts w:asciiTheme="majorHAnsi" w:hAnsiTheme="majorHAnsi" w:cstheme="majorHAnsi"/>
                <w:szCs w:val="20"/>
              </w:rPr>
            </w:pPr>
            <w:r w:rsidRPr="00B01C17">
              <w:rPr>
                <w:rFonts w:asciiTheme="majorHAnsi" w:hAnsiTheme="majorHAnsi" w:cstheme="majorHAnsi"/>
                <w:szCs w:val="20"/>
              </w:rPr>
              <w:t>Activity</w:t>
            </w:r>
          </w:p>
        </w:tc>
        <w:tc>
          <w:tcPr>
            <w:tcW w:w="4111" w:type="dxa"/>
          </w:tcPr>
          <w:p w14:paraId="6DDBD8DF" w14:textId="77777777" w:rsidR="00316922" w:rsidRPr="00B01C17" w:rsidRDefault="00316922" w:rsidP="00A23585">
            <w:pPr>
              <w:spacing w:after="120" w:line="240" w:lineRule="auto"/>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Description</w:t>
            </w:r>
          </w:p>
        </w:tc>
        <w:tc>
          <w:tcPr>
            <w:tcW w:w="4387" w:type="dxa"/>
          </w:tcPr>
          <w:p w14:paraId="261BD787" w14:textId="77777777" w:rsidR="00316922" w:rsidRPr="00B01C17" w:rsidRDefault="00316922" w:rsidP="00A23585">
            <w:pPr>
              <w:spacing w:after="120" w:line="240" w:lineRule="auto"/>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Involved message(s)</w:t>
            </w:r>
          </w:p>
        </w:tc>
      </w:tr>
      <w:tr w:rsidR="00316922" w:rsidRPr="00B01C17" w14:paraId="3D5F2A38" w14:textId="77777777" w:rsidTr="00A2358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96" w:type="dxa"/>
          </w:tcPr>
          <w:p w14:paraId="3E9CE6FC" w14:textId="77777777" w:rsidR="00316922" w:rsidRPr="00B01C17" w:rsidRDefault="00316922" w:rsidP="00A23585">
            <w:pPr>
              <w:spacing w:line="240" w:lineRule="auto"/>
              <w:jc w:val="left"/>
              <w:rPr>
                <w:rFonts w:asciiTheme="majorHAnsi" w:hAnsiTheme="majorHAnsi" w:cstheme="majorHAnsi"/>
                <w:szCs w:val="20"/>
              </w:rPr>
            </w:pPr>
            <w:r w:rsidRPr="00CA4EC6">
              <w:rPr>
                <w:rFonts w:asciiTheme="majorHAnsi" w:hAnsiTheme="majorHAnsi" w:cstheme="majorHAnsi"/>
                <w:szCs w:val="20"/>
              </w:rPr>
              <w:t xml:space="preserve">Notify EO about </w:t>
            </w:r>
            <w:r>
              <w:rPr>
                <w:rFonts w:asciiTheme="majorHAnsi" w:hAnsiTheme="majorHAnsi" w:cstheme="majorHAnsi"/>
                <w:szCs w:val="20"/>
              </w:rPr>
              <w:t>c</w:t>
            </w:r>
            <w:r w:rsidRPr="00CA4EC6">
              <w:rPr>
                <w:rFonts w:asciiTheme="majorHAnsi" w:hAnsiTheme="majorHAnsi" w:cstheme="majorHAnsi"/>
                <w:szCs w:val="20"/>
              </w:rPr>
              <w:t xml:space="preserve">ontrol </w:t>
            </w:r>
            <w:r>
              <w:rPr>
                <w:rFonts w:asciiTheme="majorHAnsi" w:hAnsiTheme="majorHAnsi" w:cstheme="majorHAnsi"/>
                <w:szCs w:val="20"/>
              </w:rPr>
              <w:t>d</w:t>
            </w:r>
            <w:r w:rsidRPr="00CA4EC6">
              <w:rPr>
                <w:rFonts w:asciiTheme="majorHAnsi" w:hAnsiTheme="majorHAnsi" w:cstheme="majorHAnsi"/>
                <w:szCs w:val="20"/>
              </w:rPr>
              <w:t>ecision</w:t>
            </w:r>
          </w:p>
        </w:tc>
        <w:tc>
          <w:tcPr>
            <w:tcW w:w="4111" w:type="dxa"/>
          </w:tcPr>
          <w:p w14:paraId="7793D425" w14:textId="20E847FA" w:rsidR="00316922" w:rsidRDefault="005312DB" w:rsidP="00A2358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95181C">
              <w:rPr>
                <w:rFonts w:asciiTheme="majorHAnsi" w:hAnsiTheme="majorHAnsi" w:cstheme="majorHAnsi"/>
                <w:szCs w:val="20"/>
                <w:u w:val="single"/>
              </w:rPr>
              <w:t>In case of NIS</w:t>
            </w:r>
            <w:r>
              <w:rPr>
                <w:rFonts w:asciiTheme="majorHAnsi" w:hAnsiTheme="majorHAnsi" w:cstheme="majorHAnsi"/>
                <w:szCs w:val="20"/>
              </w:rPr>
              <w:t xml:space="preserve">: </w:t>
            </w:r>
            <w:r w:rsidR="00316922">
              <w:rPr>
                <w:rFonts w:asciiTheme="majorHAnsi" w:hAnsiTheme="majorHAnsi" w:cstheme="majorHAnsi"/>
                <w:szCs w:val="20"/>
              </w:rPr>
              <w:t xml:space="preserve">The matching </w:t>
            </w:r>
            <w:r w:rsidR="003F43B7">
              <w:rPr>
                <w:rFonts w:asciiTheme="majorHAnsi" w:hAnsiTheme="majorHAnsi" w:cstheme="majorHAnsi"/>
                <w:szCs w:val="20"/>
              </w:rPr>
              <w:t xml:space="preserve">between a </w:t>
            </w:r>
            <w:r w:rsidR="001616FD">
              <w:rPr>
                <w:rFonts w:asciiTheme="majorHAnsi" w:hAnsiTheme="majorHAnsi" w:cstheme="majorHAnsi"/>
                <w:szCs w:val="20"/>
              </w:rPr>
              <w:t>S</w:t>
            </w:r>
            <w:r w:rsidR="003F43B7">
              <w:rPr>
                <w:rFonts w:asciiTheme="majorHAnsi" w:hAnsiTheme="majorHAnsi" w:cstheme="majorHAnsi"/>
                <w:szCs w:val="20"/>
              </w:rPr>
              <w:t>implified and a</w:t>
            </w:r>
            <w:r w:rsidR="00316922">
              <w:rPr>
                <w:rFonts w:asciiTheme="majorHAnsi" w:hAnsiTheme="majorHAnsi" w:cstheme="majorHAnsi"/>
                <w:szCs w:val="20"/>
              </w:rPr>
              <w:t xml:space="preserve"> </w:t>
            </w:r>
            <w:r w:rsidR="00455EE2">
              <w:rPr>
                <w:rFonts w:asciiTheme="majorHAnsi" w:hAnsiTheme="majorHAnsi" w:cstheme="majorHAnsi"/>
                <w:szCs w:val="20"/>
              </w:rPr>
              <w:t>Supplementary Declaration result</w:t>
            </w:r>
            <w:r w:rsidR="00316922">
              <w:rPr>
                <w:rFonts w:asciiTheme="majorHAnsi" w:hAnsiTheme="majorHAnsi" w:cstheme="majorHAnsi"/>
                <w:szCs w:val="20"/>
              </w:rPr>
              <w:t xml:space="preserve"> </w:t>
            </w:r>
            <w:r w:rsidR="00AA422E">
              <w:rPr>
                <w:rFonts w:asciiTheme="majorHAnsi" w:hAnsiTheme="majorHAnsi" w:cstheme="majorHAnsi"/>
                <w:szCs w:val="20"/>
              </w:rPr>
              <w:t>in</w:t>
            </w:r>
            <w:r w:rsidR="00316922">
              <w:rPr>
                <w:rFonts w:asciiTheme="majorHAnsi" w:hAnsiTheme="majorHAnsi" w:cstheme="majorHAnsi"/>
                <w:szCs w:val="20"/>
              </w:rPr>
              <w:t xml:space="preserve"> a </w:t>
            </w:r>
            <w:r w:rsidR="001616FD">
              <w:rPr>
                <w:rFonts w:asciiTheme="majorHAnsi" w:hAnsiTheme="majorHAnsi" w:cstheme="majorHAnsi"/>
                <w:szCs w:val="20"/>
              </w:rPr>
              <w:t>R</w:t>
            </w:r>
            <w:r w:rsidR="00316922">
              <w:rPr>
                <w:rFonts w:asciiTheme="majorHAnsi" w:hAnsiTheme="majorHAnsi" w:cstheme="majorHAnsi"/>
                <w:szCs w:val="20"/>
              </w:rPr>
              <w:t xml:space="preserve">econciled </w:t>
            </w:r>
            <w:r w:rsidR="001616FD">
              <w:rPr>
                <w:rFonts w:asciiTheme="majorHAnsi" w:hAnsiTheme="majorHAnsi" w:cstheme="majorHAnsi"/>
                <w:szCs w:val="20"/>
              </w:rPr>
              <w:t>D</w:t>
            </w:r>
            <w:r w:rsidR="00316922">
              <w:rPr>
                <w:rFonts w:asciiTheme="majorHAnsi" w:hAnsiTheme="majorHAnsi" w:cstheme="majorHAnsi"/>
                <w:szCs w:val="20"/>
              </w:rPr>
              <w:t>eclaration.</w:t>
            </w:r>
            <w:r w:rsidR="00AA422E">
              <w:rPr>
                <w:rFonts w:asciiTheme="majorHAnsi" w:hAnsiTheme="majorHAnsi" w:cstheme="majorHAnsi"/>
                <w:szCs w:val="20"/>
              </w:rPr>
              <w:t xml:space="preserve"> This </w:t>
            </w:r>
            <w:r w:rsidR="001616FD">
              <w:rPr>
                <w:rFonts w:asciiTheme="majorHAnsi" w:hAnsiTheme="majorHAnsi" w:cstheme="majorHAnsi"/>
                <w:szCs w:val="20"/>
              </w:rPr>
              <w:t>R</w:t>
            </w:r>
            <w:r w:rsidR="00AA422E">
              <w:rPr>
                <w:rFonts w:asciiTheme="majorHAnsi" w:hAnsiTheme="majorHAnsi" w:cstheme="majorHAnsi"/>
                <w:szCs w:val="20"/>
              </w:rPr>
              <w:t xml:space="preserve">econciled </w:t>
            </w:r>
            <w:r w:rsidR="001616FD">
              <w:rPr>
                <w:rFonts w:asciiTheme="majorHAnsi" w:hAnsiTheme="majorHAnsi" w:cstheme="majorHAnsi"/>
                <w:szCs w:val="20"/>
              </w:rPr>
              <w:t>D</w:t>
            </w:r>
            <w:r w:rsidR="00AA422E">
              <w:rPr>
                <w:rFonts w:asciiTheme="majorHAnsi" w:hAnsiTheme="majorHAnsi" w:cstheme="majorHAnsi"/>
                <w:szCs w:val="20"/>
              </w:rPr>
              <w:t xml:space="preserve">eclaration can </w:t>
            </w:r>
            <w:r w:rsidR="00647715">
              <w:rPr>
                <w:rFonts w:asciiTheme="majorHAnsi" w:hAnsiTheme="majorHAnsi" w:cstheme="majorHAnsi"/>
                <w:szCs w:val="20"/>
              </w:rPr>
              <w:t>b</w:t>
            </w:r>
            <w:r w:rsidR="00AA422E">
              <w:rPr>
                <w:rFonts w:asciiTheme="majorHAnsi" w:hAnsiTheme="majorHAnsi" w:cstheme="majorHAnsi"/>
                <w:szCs w:val="20"/>
              </w:rPr>
              <w:t>e subject to a</w:t>
            </w:r>
            <w:r w:rsidR="00647715">
              <w:rPr>
                <w:rFonts w:asciiTheme="majorHAnsi" w:hAnsiTheme="majorHAnsi" w:cstheme="majorHAnsi"/>
                <w:szCs w:val="20"/>
              </w:rPr>
              <w:t xml:space="preserve"> </w:t>
            </w:r>
            <w:r w:rsidR="00E61FF2">
              <w:rPr>
                <w:rFonts w:asciiTheme="majorHAnsi" w:hAnsiTheme="majorHAnsi" w:cstheme="majorHAnsi"/>
                <w:szCs w:val="20"/>
              </w:rPr>
              <w:t xml:space="preserve">documentary </w:t>
            </w:r>
            <w:r w:rsidR="00647715">
              <w:rPr>
                <w:rFonts w:asciiTheme="majorHAnsi" w:hAnsiTheme="majorHAnsi" w:cstheme="majorHAnsi"/>
                <w:szCs w:val="20"/>
              </w:rPr>
              <w:t xml:space="preserve">control, which is notified to the </w:t>
            </w:r>
            <w:r w:rsidR="001616FD">
              <w:rPr>
                <w:rFonts w:asciiTheme="majorHAnsi" w:hAnsiTheme="majorHAnsi" w:cstheme="majorHAnsi"/>
                <w:szCs w:val="20"/>
              </w:rPr>
              <w:t>D</w:t>
            </w:r>
            <w:r w:rsidR="00647715">
              <w:rPr>
                <w:rFonts w:asciiTheme="majorHAnsi" w:hAnsiTheme="majorHAnsi" w:cstheme="majorHAnsi"/>
                <w:szCs w:val="20"/>
              </w:rPr>
              <w:t>eclarant.</w:t>
            </w:r>
          </w:p>
          <w:p w14:paraId="24562DEF" w14:textId="58A225E5" w:rsidR="005312DB" w:rsidRPr="00B01C17" w:rsidRDefault="005312DB" w:rsidP="00A2358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95181C">
              <w:rPr>
                <w:rFonts w:asciiTheme="majorHAnsi" w:hAnsiTheme="majorHAnsi" w:cstheme="majorHAnsi"/>
                <w:szCs w:val="20"/>
                <w:u w:val="single"/>
              </w:rPr>
              <w:t>In case of CCI</w:t>
            </w:r>
            <w:r>
              <w:rPr>
                <w:rFonts w:asciiTheme="majorHAnsi" w:hAnsiTheme="majorHAnsi" w:cstheme="majorHAnsi"/>
                <w:szCs w:val="20"/>
              </w:rPr>
              <w:t xml:space="preserve">: The </w:t>
            </w:r>
            <w:r w:rsidR="0085661C">
              <w:rPr>
                <w:rFonts w:asciiTheme="majorHAnsi" w:hAnsiTheme="majorHAnsi" w:cstheme="majorHAnsi"/>
                <w:szCs w:val="20"/>
              </w:rPr>
              <w:t>Supplementary Declaration can be subject to a documentary control, which is notified to the Declarant.</w:t>
            </w:r>
          </w:p>
        </w:tc>
        <w:tc>
          <w:tcPr>
            <w:tcW w:w="4387" w:type="dxa"/>
          </w:tcPr>
          <w:p w14:paraId="192D023E" w14:textId="63E481CB" w:rsidR="00316922" w:rsidRPr="00B01C17" w:rsidRDefault="00316922" w:rsidP="00A2358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b/>
                <w:bCs/>
                <w:iCs/>
                <w:szCs w:val="20"/>
              </w:rPr>
              <w:t>IE</w:t>
            </w:r>
            <w:r w:rsidR="0085661C">
              <w:rPr>
                <w:rFonts w:asciiTheme="majorHAnsi" w:hAnsiTheme="majorHAnsi" w:cstheme="majorHAnsi"/>
                <w:b/>
                <w:bCs/>
                <w:iCs/>
                <w:szCs w:val="20"/>
              </w:rPr>
              <w:t>4</w:t>
            </w:r>
            <w:r w:rsidRPr="00B01C17">
              <w:rPr>
                <w:rFonts w:asciiTheme="majorHAnsi" w:hAnsiTheme="majorHAnsi" w:cstheme="majorHAnsi"/>
                <w:b/>
                <w:bCs/>
                <w:iCs/>
                <w:szCs w:val="20"/>
              </w:rPr>
              <w:t>60: Control Notification [LUCCS to EO]</w:t>
            </w:r>
          </w:p>
          <w:p w14:paraId="6EBBC4E2" w14:textId="1997EE5B" w:rsidR="00316922" w:rsidRPr="00B01C17" w:rsidRDefault="00316922" w:rsidP="00A2358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This message is used to notify the </w:t>
            </w:r>
            <w:r w:rsidR="00983A34">
              <w:rPr>
                <w:rFonts w:asciiTheme="majorHAnsi" w:hAnsiTheme="majorHAnsi" w:cstheme="majorHAnsi"/>
                <w:szCs w:val="20"/>
              </w:rPr>
              <w:t>E</w:t>
            </w:r>
            <w:r>
              <w:rPr>
                <w:rFonts w:asciiTheme="majorHAnsi" w:hAnsiTheme="majorHAnsi" w:cstheme="majorHAnsi"/>
                <w:szCs w:val="20"/>
              </w:rPr>
              <w:t xml:space="preserve">conomic </w:t>
            </w:r>
            <w:r w:rsidR="00983A34">
              <w:rPr>
                <w:rFonts w:asciiTheme="majorHAnsi" w:hAnsiTheme="majorHAnsi" w:cstheme="majorHAnsi"/>
                <w:szCs w:val="20"/>
              </w:rPr>
              <w:t>O</w:t>
            </w:r>
            <w:r>
              <w:rPr>
                <w:rFonts w:asciiTheme="majorHAnsi" w:hAnsiTheme="majorHAnsi" w:cstheme="majorHAnsi"/>
                <w:szCs w:val="20"/>
              </w:rPr>
              <w:t>perator</w:t>
            </w:r>
            <w:r w:rsidRPr="00B01C17">
              <w:rPr>
                <w:rFonts w:asciiTheme="majorHAnsi" w:hAnsiTheme="majorHAnsi" w:cstheme="majorHAnsi"/>
                <w:szCs w:val="20"/>
              </w:rPr>
              <w:t xml:space="preserve"> </w:t>
            </w:r>
            <w:r>
              <w:rPr>
                <w:rFonts w:asciiTheme="majorHAnsi" w:hAnsiTheme="majorHAnsi" w:cstheme="majorHAnsi"/>
                <w:szCs w:val="20"/>
              </w:rPr>
              <w:t xml:space="preserve">about </w:t>
            </w:r>
            <w:r w:rsidRPr="00B01C17">
              <w:rPr>
                <w:rFonts w:asciiTheme="majorHAnsi" w:hAnsiTheme="majorHAnsi" w:cstheme="majorHAnsi"/>
                <w:szCs w:val="20"/>
              </w:rPr>
              <w:t xml:space="preserve">the decision to </w:t>
            </w:r>
            <w:r>
              <w:rPr>
                <w:rFonts w:asciiTheme="majorHAnsi" w:hAnsiTheme="majorHAnsi" w:cstheme="majorHAnsi"/>
                <w:szCs w:val="20"/>
              </w:rPr>
              <w:t xml:space="preserve">perform a documentary </w:t>
            </w:r>
            <w:r w:rsidRPr="00B01C17">
              <w:rPr>
                <w:rFonts w:asciiTheme="majorHAnsi" w:hAnsiTheme="majorHAnsi" w:cstheme="majorHAnsi"/>
                <w:szCs w:val="20"/>
              </w:rPr>
              <w:t xml:space="preserve">control </w:t>
            </w:r>
            <w:r>
              <w:rPr>
                <w:rFonts w:asciiTheme="majorHAnsi" w:hAnsiTheme="majorHAnsi" w:cstheme="majorHAnsi"/>
                <w:szCs w:val="20"/>
              </w:rPr>
              <w:t xml:space="preserve">of the </w:t>
            </w:r>
            <w:r w:rsidR="001616FD">
              <w:rPr>
                <w:rFonts w:asciiTheme="majorHAnsi" w:hAnsiTheme="majorHAnsi" w:cstheme="majorHAnsi"/>
                <w:szCs w:val="20"/>
              </w:rPr>
              <w:t>R</w:t>
            </w:r>
            <w:r>
              <w:rPr>
                <w:rFonts w:asciiTheme="majorHAnsi" w:hAnsiTheme="majorHAnsi" w:cstheme="majorHAnsi"/>
                <w:szCs w:val="20"/>
              </w:rPr>
              <w:t xml:space="preserve">econciled </w:t>
            </w:r>
            <w:r w:rsidR="001616FD">
              <w:rPr>
                <w:rFonts w:asciiTheme="majorHAnsi" w:hAnsiTheme="majorHAnsi" w:cstheme="majorHAnsi"/>
                <w:szCs w:val="20"/>
              </w:rPr>
              <w:t>D</w:t>
            </w:r>
            <w:r>
              <w:rPr>
                <w:rFonts w:asciiTheme="majorHAnsi" w:hAnsiTheme="majorHAnsi" w:cstheme="majorHAnsi"/>
                <w:szCs w:val="20"/>
              </w:rPr>
              <w:t>eclaration or about the outcome of a control when needed</w:t>
            </w:r>
            <w:r w:rsidRPr="00B01C17">
              <w:rPr>
                <w:rFonts w:asciiTheme="majorHAnsi" w:hAnsiTheme="majorHAnsi" w:cstheme="majorHAnsi"/>
                <w:szCs w:val="20"/>
              </w:rPr>
              <w:t xml:space="preserve">. </w:t>
            </w:r>
          </w:p>
          <w:p w14:paraId="347D136E" w14:textId="5595B0F1" w:rsidR="00316922" w:rsidRPr="00B01C17" w:rsidRDefault="00316922" w:rsidP="00A23585">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szCs w:val="20"/>
              </w:rPr>
              <w:t>The structure of this message is defined in “CC</w:t>
            </w:r>
            <w:r w:rsidR="00AB457D">
              <w:rPr>
                <w:rFonts w:asciiTheme="majorHAnsi" w:hAnsiTheme="majorHAnsi" w:cstheme="majorHAnsi"/>
                <w:szCs w:val="20"/>
              </w:rPr>
              <w:t>4</w:t>
            </w:r>
            <w:r w:rsidRPr="00B01C17">
              <w:rPr>
                <w:rFonts w:asciiTheme="majorHAnsi" w:hAnsiTheme="majorHAnsi" w:cstheme="majorHAnsi"/>
                <w:szCs w:val="20"/>
              </w:rPr>
              <w:t>60</w:t>
            </w:r>
            <w:r>
              <w:rPr>
                <w:rFonts w:asciiTheme="majorHAnsi" w:hAnsiTheme="majorHAnsi" w:cstheme="majorHAnsi"/>
                <w:szCs w:val="20"/>
              </w:rPr>
              <w:t>B</w:t>
            </w:r>
            <w:r w:rsidRPr="00B01C17">
              <w:rPr>
                <w:rFonts w:asciiTheme="majorHAnsi" w:hAnsiTheme="majorHAnsi" w:cstheme="majorHAnsi"/>
                <w:szCs w:val="20"/>
              </w:rPr>
              <w:t>.xsd”.</w:t>
            </w:r>
          </w:p>
        </w:tc>
      </w:tr>
      <w:tr w:rsidR="00316922" w:rsidRPr="00B01C17" w14:paraId="391A522F" w14:textId="77777777" w:rsidTr="00A23585">
        <w:tc>
          <w:tcPr>
            <w:cnfStyle w:val="001000000000" w:firstRow="0" w:lastRow="0" w:firstColumn="1" w:lastColumn="0" w:oddVBand="0" w:evenVBand="0" w:oddHBand="0" w:evenHBand="0" w:firstRowFirstColumn="0" w:firstRowLastColumn="0" w:lastRowFirstColumn="0" w:lastRowLastColumn="0"/>
            <w:tcW w:w="1696" w:type="dxa"/>
          </w:tcPr>
          <w:p w14:paraId="06E37639" w14:textId="77777777" w:rsidR="00316922" w:rsidRPr="00B01C17" w:rsidRDefault="00316922" w:rsidP="00A23585">
            <w:pPr>
              <w:spacing w:line="240" w:lineRule="auto"/>
              <w:jc w:val="left"/>
              <w:rPr>
                <w:rFonts w:asciiTheme="majorHAnsi" w:hAnsiTheme="majorHAnsi" w:cstheme="majorHAnsi"/>
                <w:szCs w:val="20"/>
              </w:rPr>
            </w:pPr>
            <w:r>
              <w:rPr>
                <w:rFonts w:asciiTheme="majorHAnsi" w:hAnsiTheme="majorHAnsi" w:cstheme="majorHAnsi"/>
                <w:szCs w:val="20"/>
              </w:rPr>
              <w:t>Take decision after control</w:t>
            </w:r>
          </w:p>
        </w:tc>
        <w:tc>
          <w:tcPr>
            <w:tcW w:w="4111" w:type="dxa"/>
          </w:tcPr>
          <w:p w14:paraId="5F3B0DF2" w14:textId="73C81DA0" w:rsidR="00316922" w:rsidRDefault="00176A2F" w:rsidP="00A23585">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95181C">
              <w:rPr>
                <w:rFonts w:asciiTheme="majorHAnsi" w:hAnsiTheme="majorHAnsi" w:cstheme="majorHAnsi"/>
                <w:szCs w:val="20"/>
                <w:u w:val="single"/>
              </w:rPr>
              <w:t>In case of NIS</w:t>
            </w:r>
            <w:r>
              <w:rPr>
                <w:rFonts w:asciiTheme="majorHAnsi" w:hAnsiTheme="majorHAnsi" w:cstheme="majorHAnsi"/>
                <w:szCs w:val="20"/>
              </w:rPr>
              <w:t xml:space="preserve">: </w:t>
            </w:r>
            <w:r w:rsidR="00316922">
              <w:rPr>
                <w:rFonts w:asciiTheme="majorHAnsi" w:hAnsiTheme="majorHAnsi" w:cstheme="majorHAnsi"/>
                <w:szCs w:val="20"/>
              </w:rPr>
              <w:t xml:space="preserve">After a documentary control of the </w:t>
            </w:r>
            <w:r w:rsidR="001616FD">
              <w:rPr>
                <w:rFonts w:asciiTheme="majorHAnsi" w:hAnsiTheme="majorHAnsi" w:cstheme="majorHAnsi"/>
                <w:szCs w:val="20"/>
              </w:rPr>
              <w:t>R</w:t>
            </w:r>
            <w:r w:rsidR="00316922">
              <w:rPr>
                <w:rFonts w:asciiTheme="majorHAnsi" w:hAnsiTheme="majorHAnsi" w:cstheme="majorHAnsi"/>
                <w:szCs w:val="20"/>
              </w:rPr>
              <w:t xml:space="preserve">econciled </w:t>
            </w:r>
            <w:r w:rsidR="001616FD">
              <w:rPr>
                <w:rFonts w:asciiTheme="majorHAnsi" w:hAnsiTheme="majorHAnsi" w:cstheme="majorHAnsi"/>
                <w:szCs w:val="20"/>
              </w:rPr>
              <w:t>D</w:t>
            </w:r>
            <w:r w:rsidR="00316922">
              <w:rPr>
                <w:rFonts w:asciiTheme="majorHAnsi" w:hAnsiTheme="majorHAnsi" w:cstheme="majorHAnsi"/>
                <w:szCs w:val="20"/>
              </w:rPr>
              <w:t xml:space="preserve">eclaration, customs shall decide about the </w:t>
            </w:r>
            <w:r w:rsidR="00983A34">
              <w:rPr>
                <w:rFonts w:asciiTheme="majorHAnsi" w:hAnsiTheme="majorHAnsi" w:cstheme="majorHAnsi"/>
                <w:szCs w:val="20"/>
              </w:rPr>
              <w:t>next</w:t>
            </w:r>
            <w:r w:rsidR="00316922">
              <w:rPr>
                <w:rFonts w:asciiTheme="majorHAnsi" w:hAnsiTheme="majorHAnsi" w:cstheme="majorHAnsi"/>
                <w:szCs w:val="20"/>
              </w:rPr>
              <w:t xml:space="preserve"> steps. There are three possible outcomes:</w:t>
            </w:r>
          </w:p>
          <w:p w14:paraId="7792E151" w14:textId="1A86CF76" w:rsidR="00316922" w:rsidRPr="007941E5" w:rsidRDefault="00316922" w:rsidP="00E50C61">
            <w:pPr>
              <w:pStyle w:val="ListParagraph"/>
              <w:numPr>
                <w:ilvl w:val="0"/>
                <w:numId w:val="47"/>
              </w:num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7941E5">
              <w:rPr>
                <w:rFonts w:asciiTheme="majorHAnsi" w:hAnsiTheme="majorHAnsi" w:cstheme="majorHAnsi"/>
                <w:szCs w:val="20"/>
              </w:rPr>
              <w:t xml:space="preserve">The </w:t>
            </w:r>
            <w:r w:rsidR="001616FD">
              <w:rPr>
                <w:rFonts w:asciiTheme="majorHAnsi" w:hAnsiTheme="majorHAnsi" w:cstheme="majorHAnsi"/>
                <w:szCs w:val="20"/>
              </w:rPr>
              <w:t>R</w:t>
            </w:r>
            <w:r>
              <w:rPr>
                <w:rFonts w:asciiTheme="majorHAnsi" w:hAnsiTheme="majorHAnsi" w:cstheme="majorHAnsi"/>
                <w:szCs w:val="20"/>
              </w:rPr>
              <w:t xml:space="preserve">econciled </w:t>
            </w:r>
            <w:r w:rsidR="001616FD">
              <w:rPr>
                <w:rFonts w:asciiTheme="majorHAnsi" w:hAnsiTheme="majorHAnsi" w:cstheme="majorHAnsi"/>
                <w:szCs w:val="20"/>
              </w:rPr>
              <w:t>D</w:t>
            </w:r>
            <w:r>
              <w:rPr>
                <w:rFonts w:asciiTheme="majorHAnsi" w:hAnsiTheme="majorHAnsi" w:cstheme="majorHAnsi"/>
                <w:szCs w:val="20"/>
              </w:rPr>
              <w:t>eclaration</w:t>
            </w:r>
            <w:r w:rsidRPr="007941E5">
              <w:rPr>
                <w:rFonts w:asciiTheme="majorHAnsi" w:hAnsiTheme="majorHAnsi" w:cstheme="majorHAnsi"/>
                <w:szCs w:val="20"/>
              </w:rPr>
              <w:t xml:space="preserve"> must be amended, in that case </w:t>
            </w:r>
            <w:r>
              <w:rPr>
                <w:rFonts w:asciiTheme="majorHAnsi" w:hAnsiTheme="majorHAnsi" w:cstheme="majorHAnsi"/>
                <w:szCs w:val="20"/>
              </w:rPr>
              <w:t>the sub</w:t>
            </w:r>
            <w:r w:rsidR="00983A34">
              <w:rPr>
                <w:rFonts w:asciiTheme="majorHAnsi" w:hAnsiTheme="majorHAnsi" w:cstheme="majorHAnsi"/>
                <w:szCs w:val="20"/>
              </w:rPr>
              <w:t>-</w:t>
            </w:r>
            <w:r>
              <w:rPr>
                <w:rFonts w:asciiTheme="majorHAnsi" w:hAnsiTheme="majorHAnsi" w:cstheme="majorHAnsi"/>
                <w:szCs w:val="20"/>
              </w:rPr>
              <w:t xml:space="preserve">process “Handle Amendment of </w:t>
            </w:r>
            <w:r w:rsidR="00983A34">
              <w:rPr>
                <w:rFonts w:asciiTheme="majorHAnsi" w:hAnsiTheme="majorHAnsi" w:cstheme="majorHAnsi"/>
                <w:szCs w:val="20"/>
              </w:rPr>
              <w:t>R</w:t>
            </w:r>
            <w:r>
              <w:rPr>
                <w:rFonts w:asciiTheme="majorHAnsi" w:hAnsiTheme="majorHAnsi" w:cstheme="majorHAnsi"/>
                <w:szCs w:val="20"/>
              </w:rPr>
              <w:t xml:space="preserve">econciled Declaration” will </w:t>
            </w:r>
            <w:r w:rsidR="00983A34">
              <w:rPr>
                <w:rFonts w:asciiTheme="majorHAnsi" w:hAnsiTheme="majorHAnsi" w:cstheme="majorHAnsi"/>
                <w:szCs w:val="20"/>
              </w:rPr>
              <w:t>be launched</w:t>
            </w:r>
            <w:r w:rsidRPr="007941E5">
              <w:rPr>
                <w:rFonts w:asciiTheme="majorHAnsi" w:hAnsiTheme="majorHAnsi" w:cstheme="majorHAnsi"/>
                <w:szCs w:val="20"/>
              </w:rPr>
              <w:t>.</w:t>
            </w:r>
          </w:p>
          <w:p w14:paraId="58DAC98D" w14:textId="6CAFDCDB" w:rsidR="00316922" w:rsidRDefault="00316922" w:rsidP="00E50C61">
            <w:pPr>
              <w:pStyle w:val="ListParagraph"/>
              <w:numPr>
                <w:ilvl w:val="0"/>
                <w:numId w:val="47"/>
              </w:num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 xml:space="preserve">Customs decide to suspend the </w:t>
            </w:r>
            <w:r w:rsidR="00ED6601">
              <w:rPr>
                <w:rFonts w:asciiTheme="majorHAnsi" w:hAnsiTheme="majorHAnsi" w:cstheme="majorHAnsi"/>
                <w:szCs w:val="20"/>
              </w:rPr>
              <w:t>declaration.</w:t>
            </w:r>
          </w:p>
          <w:p w14:paraId="1468AA91" w14:textId="344A81EC" w:rsidR="00823C2B" w:rsidRPr="0095181C" w:rsidRDefault="00316922" w:rsidP="00E50C61">
            <w:pPr>
              <w:pStyle w:val="ListParagraph"/>
              <w:numPr>
                <w:ilvl w:val="0"/>
                <w:numId w:val="47"/>
              </w:num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The control is performed, and the process shall continue</w:t>
            </w:r>
            <w:r w:rsidRPr="007941E5">
              <w:rPr>
                <w:rFonts w:asciiTheme="majorHAnsi" w:hAnsiTheme="majorHAnsi" w:cstheme="majorHAnsi"/>
                <w:szCs w:val="20"/>
              </w:rPr>
              <w:t>.</w:t>
            </w:r>
          </w:p>
          <w:p w14:paraId="7F2D6B2C" w14:textId="77777777" w:rsidR="00823C2B" w:rsidRDefault="00823C2B" w:rsidP="00823C2B">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p>
          <w:p w14:paraId="48F7EF2C" w14:textId="2066FF09" w:rsidR="00823C2B" w:rsidRDefault="00823C2B" w:rsidP="00823C2B">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95181C">
              <w:rPr>
                <w:rFonts w:asciiTheme="majorHAnsi" w:hAnsiTheme="majorHAnsi" w:cstheme="majorHAnsi"/>
                <w:szCs w:val="20"/>
                <w:u w:val="single"/>
              </w:rPr>
              <w:t>In case of CCI</w:t>
            </w:r>
            <w:r>
              <w:rPr>
                <w:rFonts w:asciiTheme="majorHAnsi" w:hAnsiTheme="majorHAnsi" w:cstheme="majorHAnsi"/>
                <w:szCs w:val="20"/>
              </w:rPr>
              <w:t xml:space="preserve">: </w:t>
            </w:r>
            <w:r w:rsidR="00E93410">
              <w:rPr>
                <w:rFonts w:asciiTheme="majorHAnsi" w:hAnsiTheme="majorHAnsi" w:cstheme="majorHAnsi"/>
                <w:szCs w:val="20"/>
              </w:rPr>
              <w:t xml:space="preserve">Once a documentary control is performed on the Supplementary Declaration, </w:t>
            </w:r>
            <w:r w:rsidR="00693525">
              <w:rPr>
                <w:rFonts w:asciiTheme="majorHAnsi" w:hAnsiTheme="majorHAnsi" w:cstheme="majorHAnsi"/>
                <w:szCs w:val="20"/>
              </w:rPr>
              <w:t xml:space="preserve">customs shall decide about the next steps. There are </w:t>
            </w:r>
            <w:r w:rsidR="00A03BA9">
              <w:rPr>
                <w:rFonts w:asciiTheme="majorHAnsi" w:hAnsiTheme="majorHAnsi" w:cstheme="majorHAnsi"/>
                <w:szCs w:val="20"/>
              </w:rPr>
              <w:t>three</w:t>
            </w:r>
            <w:r w:rsidR="00693525">
              <w:rPr>
                <w:rFonts w:asciiTheme="majorHAnsi" w:hAnsiTheme="majorHAnsi" w:cstheme="majorHAnsi"/>
                <w:szCs w:val="20"/>
              </w:rPr>
              <w:t xml:space="preserve"> possible outcomes:</w:t>
            </w:r>
          </w:p>
          <w:p w14:paraId="0729F97C" w14:textId="77777777" w:rsidR="00693525" w:rsidRDefault="00061E6B" w:rsidP="00E50C61">
            <w:pPr>
              <w:pStyle w:val="ListParagraph"/>
              <w:numPr>
                <w:ilvl w:val="0"/>
                <w:numId w:val="47"/>
              </w:num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The Supplementary Declaration is confirmed</w:t>
            </w:r>
            <w:r w:rsidR="00962164">
              <w:rPr>
                <w:rFonts w:asciiTheme="majorHAnsi" w:hAnsiTheme="majorHAnsi" w:cstheme="majorHAnsi"/>
                <w:szCs w:val="20"/>
              </w:rPr>
              <w:t>.</w:t>
            </w:r>
          </w:p>
          <w:p w14:paraId="60EECF24" w14:textId="77777777" w:rsidR="000E6D2E" w:rsidRDefault="0068515E" w:rsidP="00E50C61">
            <w:pPr>
              <w:pStyle w:val="ListParagraph"/>
              <w:numPr>
                <w:ilvl w:val="0"/>
                <w:numId w:val="47"/>
              </w:num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A new control is performed</w:t>
            </w:r>
            <w:r w:rsidR="00EA319F">
              <w:rPr>
                <w:rFonts w:asciiTheme="majorHAnsi" w:hAnsiTheme="majorHAnsi" w:cstheme="majorHAnsi"/>
                <w:szCs w:val="20"/>
              </w:rPr>
              <w:t>.</w:t>
            </w:r>
          </w:p>
          <w:p w14:paraId="3DDE0BBE" w14:textId="13B5848C" w:rsidR="00E50C61" w:rsidRPr="00E50C61" w:rsidRDefault="00E50C61" w:rsidP="00E50C61">
            <w:pPr>
              <w:pStyle w:val="ListParagraph"/>
              <w:numPr>
                <w:ilvl w:val="0"/>
                <w:numId w:val="47"/>
              </w:num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Customs decide to suspend the declaration.</w:t>
            </w:r>
          </w:p>
          <w:p w14:paraId="5C72FA11" w14:textId="06A6242B" w:rsidR="00EA319F" w:rsidRPr="0095181C" w:rsidRDefault="00EA319F" w:rsidP="00E50C61">
            <w:pPr>
              <w:pStyle w:val="ListParagraph"/>
              <w:numPr>
                <w:ilvl w:val="0"/>
                <w:numId w:val="47"/>
              </w:num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 xml:space="preserve">Customs decide to </w:t>
            </w:r>
            <w:r w:rsidR="00A03BA9">
              <w:rPr>
                <w:rFonts w:asciiTheme="majorHAnsi" w:hAnsiTheme="majorHAnsi" w:cstheme="majorHAnsi"/>
                <w:szCs w:val="20"/>
              </w:rPr>
              <w:t>not confirm the Supplementary Declaration.</w:t>
            </w:r>
          </w:p>
        </w:tc>
        <w:tc>
          <w:tcPr>
            <w:tcW w:w="4387" w:type="dxa"/>
          </w:tcPr>
          <w:p w14:paraId="41F041D5" w14:textId="77777777" w:rsidR="00316922" w:rsidRPr="00B01C17" w:rsidRDefault="00316922" w:rsidP="00A23585">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iCs/>
                <w:szCs w:val="20"/>
              </w:rPr>
            </w:pPr>
            <w:r>
              <w:rPr>
                <w:rFonts w:asciiTheme="majorHAnsi" w:hAnsiTheme="majorHAnsi" w:cstheme="majorHAnsi"/>
                <w:b/>
                <w:bCs/>
                <w:iCs/>
                <w:szCs w:val="20"/>
              </w:rPr>
              <w:t>N/A.</w:t>
            </w:r>
          </w:p>
        </w:tc>
      </w:tr>
      <w:tr w:rsidR="00316922" w:rsidRPr="00B01C17" w14:paraId="74EEFD73" w14:textId="77777777" w:rsidTr="00A2358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96" w:type="dxa"/>
          </w:tcPr>
          <w:p w14:paraId="41CFABB1" w14:textId="77777777" w:rsidR="00316922" w:rsidRPr="0092582D" w:rsidRDefault="00316922" w:rsidP="00A23585">
            <w:pPr>
              <w:spacing w:line="240" w:lineRule="auto"/>
              <w:jc w:val="left"/>
              <w:rPr>
                <w:rFonts w:asciiTheme="majorHAnsi" w:hAnsiTheme="majorHAnsi" w:cstheme="majorHAnsi"/>
                <w:szCs w:val="20"/>
              </w:rPr>
            </w:pPr>
            <w:r w:rsidRPr="00634116">
              <w:rPr>
                <w:rFonts w:asciiTheme="majorHAnsi" w:hAnsiTheme="majorHAnsi" w:cstheme="majorHAnsi"/>
                <w:szCs w:val="20"/>
              </w:rPr>
              <w:t xml:space="preserve">Suspend Reconciled Declaration </w:t>
            </w:r>
          </w:p>
        </w:tc>
        <w:tc>
          <w:tcPr>
            <w:tcW w:w="4111" w:type="dxa"/>
          </w:tcPr>
          <w:p w14:paraId="56FA7E3D" w14:textId="6285CA26" w:rsidR="00316922" w:rsidRDefault="00316922" w:rsidP="00A23585">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 xml:space="preserve">After a documentary control of a </w:t>
            </w:r>
            <w:r w:rsidR="001616FD">
              <w:rPr>
                <w:rFonts w:asciiTheme="majorHAnsi" w:hAnsiTheme="majorHAnsi" w:cstheme="majorHAnsi"/>
                <w:szCs w:val="20"/>
              </w:rPr>
              <w:t>R</w:t>
            </w:r>
            <w:r>
              <w:rPr>
                <w:rFonts w:asciiTheme="majorHAnsi" w:hAnsiTheme="majorHAnsi" w:cstheme="majorHAnsi"/>
                <w:szCs w:val="20"/>
              </w:rPr>
              <w:t xml:space="preserve">econciled </w:t>
            </w:r>
            <w:r w:rsidR="001616FD">
              <w:rPr>
                <w:rFonts w:asciiTheme="majorHAnsi" w:hAnsiTheme="majorHAnsi" w:cstheme="majorHAnsi"/>
                <w:szCs w:val="20"/>
              </w:rPr>
              <w:t>D</w:t>
            </w:r>
            <w:r>
              <w:rPr>
                <w:rFonts w:asciiTheme="majorHAnsi" w:hAnsiTheme="majorHAnsi" w:cstheme="majorHAnsi"/>
                <w:szCs w:val="20"/>
              </w:rPr>
              <w:t xml:space="preserve">eclaration, customs may decide to suspend the declaration and </w:t>
            </w:r>
            <w:r w:rsidRPr="00B01C17">
              <w:rPr>
                <w:rFonts w:asciiTheme="majorHAnsi" w:hAnsiTheme="majorHAnsi" w:cstheme="majorHAnsi"/>
                <w:szCs w:val="20"/>
              </w:rPr>
              <w:t xml:space="preserve">inform the </w:t>
            </w:r>
            <w:r w:rsidR="00BA6ED8">
              <w:rPr>
                <w:rFonts w:asciiTheme="majorHAnsi" w:hAnsiTheme="majorHAnsi" w:cstheme="majorHAnsi"/>
                <w:szCs w:val="20"/>
              </w:rPr>
              <w:t>E</w:t>
            </w:r>
            <w:r>
              <w:rPr>
                <w:rFonts w:asciiTheme="majorHAnsi" w:hAnsiTheme="majorHAnsi" w:cstheme="majorHAnsi"/>
                <w:szCs w:val="20"/>
              </w:rPr>
              <w:t xml:space="preserve">conomic </w:t>
            </w:r>
            <w:r w:rsidR="00BA6ED8">
              <w:rPr>
                <w:rFonts w:asciiTheme="majorHAnsi" w:hAnsiTheme="majorHAnsi" w:cstheme="majorHAnsi"/>
                <w:szCs w:val="20"/>
              </w:rPr>
              <w:t>O</w:t>
            </w:r>
            <w:r>
              <w:rPr>
                <w:rFonts w:asciiTheme="majorHAnsi" w:hAnsiTheme="majorHAnsi" w:cstheme="majorHAnsi"/>
                <w:szCs w:val="20"/>
              </w:rPr>
              <w:t xml:space="preserve">perator </w:t>
            </w:r>
            <w:r w:rsidRPr="00B01C17">
              <w:rPr>
                <w:rFonts w:asciiTheme="majorHAnsi" w:hAnsiTheme="majorHAnsi" w:cstheme="majorHAnsi"/>
                <w:szCs w:val="20"/>
              </w:rPr>
              <w:t xml:space="preserve">about the </w:t>
            </w:r>
            <w:r>
              <w:rPr>
                <w:rFonts w:asciiTheme="majorHAnsi" w:hAnsiTheme="majorHAnsi" w:cstheme="majorHAnsi"/>
                <w:szCs w:val="20"/>
              </w:rPr>
              <w:t>suspension</w:t>
            </w:r>
            <w:r w:rsidRPr="00B01C17">
              <w:rPr>
                <w:rFonts w:asciiTheme="majorHAnsi" w:hAnsiTheme="majorHAnsi" w:cstheme="majorHAnsi"/>
                <w:szCs w:val="20"/>
              </w:rPr>
              <w:t>.</w:t>
            </w:r>
          </w:p>
        </w:tc>
        <w:tc>
          <w:tcPr>
            <w:tcW w:w="4387" w:type="dxa"/>
          </w:tcPr>
          <w:p w14:paraId="0D87342D" w14:textId="41A8F104" w:rsidR="00031245" w:rsidRPr="00B01C17" w:rsidRDefault="00031245" w:rsidP="0003124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b/>
                <w:bCs/>
                <w:iCs/>
                <w:szCs w:val="20"/>
              </w:rPr>
              <w:t>IE</w:t>
            </w:r>
            <w:r>
              <w:rPr>
                <w:rFonts w:asciiTheme="majorHAnsi" w:hAnsiTheme="majorHAnsi" w:cstheme="majorHAnsi"/>
                <w:b/>
                <w:bCs/>
                <w:iCs/>
                <w:szCs w:val="20"/>
              </w:rPr>
              <w:t>9</w:t>
            </w:r>
            <w:r w:rsidRPr="00B01C17">
              <w:rPr>
                <w:rFonts w:asciiTheme="majorHAnsi" w:hAnsiTheme="majorHAnsi" w:cstheme="majorHAnsi"/>
                <w:b/>
                <w:bCs/>
                <w:iCs/>
                <w:szCs w:val="20"/>
              </w:rPr>
              <w:t xml:space="preserve">6: </w:t>
            </w:r>
            <w:r>
              <w:rPr>
                <w:rFonts w:asciiTheme="majorHAnsi" w:hAnsiTheme="majorHAnsi" w:cstheme="majorHAnsi"/>
                <w:b/>
                <w:bCs/>
                <w:iCs/>
                <w:szCs w:val="20"/>
              </w:rPr>
              <w:t>Suspension</w:t>
            </w:r>
            <w:r w:rsidRPr="00B01C17">
              <w:rPr>
                <w:rFonts w:asciiTheme="majorHAnsi" w:hAnsiTheme="majorHAnsi" w:cstheme="majorHAnsi"/>
                <w:b/>
                <w:bCs/>
                <w:iCs/>
                <w:szCs w:val="20"/>
              </w:rPr>
              <w:t xml:space="preserve"> Notification [LUCCS to EO]</w:t>
            </w:r>
          </w:p>
          <w:p w14:paraId="16E96BB5" w14:textId="4E5ED07E" w:rsidR="00031245" w:rsidRPr="00B01C17" w:rsidRDefault="00031245" w:rsidP="0003124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This message is used to notify the </w:t>
            </w:r>
            <w:r>
              <w:rPr>
                <w:rFonts w:asciiTheme="majorHAnsi" w:hAnsiTheme="majorHAnsi" w:cstheme="majorHAnsi"/>
                <w:szCs w:val="20"/>
              </w:rPr>
              <w:t>Economic Operator</w:t>
            </w:r>
            <w:r w:rsidRPr="00B01C17">
              <w:rPr>
                <w:rFonts w:asciiTheme="majorHAnsi" w:hAnsiTheme="majorHAnsi" w:cstheme="majorHAnsi"/>
                <w:szCs w:val="20"/>
              </w:rPr>
              <w:t xml:space="preserve"> </w:t>
            </w:r>
            <w:r>
              <w:rPr>
                <w:rFonts w:asciiTheme="majorHAnsi" w:hAnsiTheme="majorHAnsi" w:cstheme="majorHAnsi"/>
                <w:szCs w:val="20"/>
              </w:rPr>
              <w:t xml:space="preserve">about </w:t>
            </w:r>
            <w:r w:rsidRPr="00B01C17">
              <w:rPr>
                <w:rFonts w:asciiTheme="majorHAnsi" w:hAnsiTheme="majorHAnsi" w:cstheme="majorHAnsi"/>
                <w:szCs w:val="20"/>
              </w:rPr>
              <w:t xml:space="preserve">the decision to </w:t>
            </w:r>
            <w:r>
              <w:rPr>
                <w:rFonts w:asciiTheme="majorHAnsi" w:hAnsiTheme="majorHAnsi" w:cstheme="majorHAnsi"/>
                <w:szCs w:val="20"/>
              </w:rPr>
              <w:t>suspend</w:t>
            </w:r>
            <w:r w:rsidRPr="00B01C17">
              <w:rPr>
                <w:rFonts w:asciiTheme="majorHAnsi" w:hAnsiTheme="majorHAnsi" w:cstheme="majorHAnsi"/>
                <w:szCs w:val="20"/>
              </w:rPr>
              <w:t xml:space="preserve"> the </w:t>
            </w:r>
            <w:r>
              <w:rPr>
                <w:rFonts w:asciiTheme="majorHAnsi" w:hAnsiTheme="majorHAnsi" w:cstheme="majorHAnsi"/>
                <w:szCs w:val="20"/>
              </w:rPr>
              <w:lastRenderedPageBreak/>
              <w:t>release of the goods and that customs are waiting for the response of another competent authority</w:t>
            </w:r>
            <w:r w:rsidRPr="00B01C17">
              <w:rPr>
                <w:rFonts w:asciiTheme="majorHAnsi" w:hAnsiTheme="majorHAnsi" w:cstheme="majorHAnsi"/>
                <w:szCs w:val="20"/>
              </w:rPr>
              <w:t xml:space="preserve">. </w:t>
            </w:r>
          </w:p>
          <w:p w14:paraId="62C9DB4D" w14:textId="0F3593E0" w:rsidR="00316922" w:rsidRDefault="00031245" w:rsidP="00A23585">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szCs w:val="20"/>
              </w:rPr>
              <w:t>The structure of this message is defined in “CCI</w:t>
            </w:r>
            <w:r>
              <w:rPr>
                <w:rFonts w:asciiTheme="majorHAnsi" w:hAnsiTheme="majorHAnsi" w:cstheme="majorHAnsi"/>
                <w:szCs w:val="20"/>
              </w:rPr>
              <w:t>96</w:t>
            </w:r>
            <w:r w:rsidR="00A34BC9">
              <w:rPr>
                <w:rFonts w:asciiTheme="majorHAnsi" w:hAnsiTheme="majorHAnsi" w:cstheme="majorHAnsi"/>
                <w:szCs w:val="20"/>
              </w:rPr>
              <w:t>A</w:t>
            </w:r>
            <w:r w:rsidRPr="00B01C17">
              <w:rPr>
                <w:rFonts w:asciiTheme="majorHAnsi" w:hAnsiTheme="majorHAnsi" w:cstheme="majorHAnsi"/>
                <w:szCs w:val="20"/>
              </w:rPr>
              <w:t>.xsd”.</w:t>
            </w:r>
          </w:p>
        </w:tc>
      </w:tr>
      <w:tr w:rsidR="00316922" w:rsidRPr="00B01C17" w14:paraId="44913F46" w14:textId="77777777" w:rsidTr="00A23585">
        <w:tc>
          <w:tcPr>
            <w:cnfStyle w:val="001000000000" w:firstRow="0" w:lastRow="0" w:firstColumn="1" w:lastColumn="0" w:oddVBand="0" w:evenVBand="0" w:oddHBand="0" w:evenHBand="0" w:firstRowFirstColumn="0" w:firstRowLastColumn="0" w:lastRowFirstColumn="0" w:lastRowLastColumn="0"/>
            <w:tcW w:w="1696" w:type="dxa"/>
          </w:tcPr>
          <w:p w14:paraId="0F7E14E0" w14:textId="77777777" w:rsidR="00316922" w:rsidRDefault="00316922" w:rsidP="00A23585">
            <w:pPr>
              <w:spacing w:line="240" w:lineRule="auto"/>
              <w:jc w:val="left"/>
              <w:rPr>
                <w:rFonts w:asciiTheme="majorHAnsi" w:hAnsiTheme="majorHAnsi" w:cstheme="majorHAnsi"/>
                <w:szCs w:val="20"/>
              </w:rPr>
            </w:pPr>
            <w:r w:rsidRPr="00634116">
              <w:rPr>
                <w:rFonts w:asciiTheme="majorHAnsi" w:hAnsiTheme="majorHAnsi" w:cstheme="majorHAnsi"/>
                <w:szCs w:val="20"/>
              </w:rPr>
              <w:lastRenderedPageBreak/>
              <w:t>Handle Amendment of Reconciled Declaration</w:t>
            </w:r>
          </w:p>
        </w:tc>
        <w:tc>
          <w:tcPr>
            <w:tcW w:w="4111" w:type="dxa"/>
          </w:tcPr>
          <w:p w14:paraId="72F37EA8" w14:textId="0CA8F023" w:rsidR="00316922" w:rsidRDefault="005D1541" w:rsidP="00A23585">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95181C">
              <w:rPr>
                <w:rFonts w:asciiTheme="majorHAnsi" w:hAnsiTheme="majorHAnsi" w:cstheme="majorHAnsi"/>
                <w:szCs w:val="20"/>
                <w:u w:val="single"/>
              </w:rPr>
              <w:t>In case of NIS</w:t>
            </w:r>
            <w:r>
              <w:rPr>
                <w:rFonts w:asciiTheme="majorHAnsi" w:hAnsiTheme="majorHAnsi" w:cstheme="majorHAnsi"/>
                <w:szCs w:val="20"/>
              </w:rPr>
              <w:t xml:space="preserve">: </w:t>
            </w:r>
            <w:r w:rsidR="00316922">
              <w:rPr>
                <w:rFonts w:asciiTheme="majorHAnsi" w:hAnsiTheme="majorHAnsi" w:cstheme="majorHAnsi"/>
                <w:szCs w:val="20"/>
              </w:rPr>
              <w:t>This sub</w:t>
            </w:r>
            <w:r w:rsidR="003B269C">
              <w:rPr>
                <w:rFonts w:asciiTheme="majorHAnsi" w:hAnsiTheme="majorHAnsi" w:cstheme="majorHAnsi"/>
                <w:szCs w:val="20"/>
              </w:rPr>
              <w:t>-</w:t>
            </w:r>
            <w:r w:rsidR="00316922">
              <w:rPr>
                <w:rFonts w:asciiTheme="majorHAnsi" w:hAnsiTheme="majorHAnsi" w:cstheme="majorHAnsi"/>
                <w:szCs w:val="20"/>
              </w:rPr>
              <w:t xml:space="preserve">process describes the flows put in place to manage the </w:t>
            </w:r>
            <w:r w:rsidR="005B5348">
              <w:rPr>
                <w:rFonts w:asciiTheme="majorHAnsi" w:hAnsiTheme="majorHAnsi" w:cstheme="majorHAnsi"/>
                <w:szCs w:val="20"/>
              </w:rPr>
              <w:t>A</w:t>
            </w:r>
            <w:r w:rsidR="00316922">
              <w:rPr>
                <w:rFonts w:asciiTheme="majorHAnsi" w:hAnsiTheme="majorHAnsi" w:cstheme="majorHAnsi"/>
                <w:szCs w:val="20"/>
              </w:rPr>
              <w:t xml:space="preserve">mendment of a </w:t>
            </w:r>
            <w:r w:rsidR="005B5348">
              <w:rPr>
                <w:rFonts w:asciiTheme="majorHAnsi" w:hAnsiTheme="majorHAnsi" w:cstheme="majorHAnsi"/>
                <w:szCs w:val="20"/>
              </w:rPr>
              <w:t>R</w:t>
            </w:r>
            <w:r w:rsidR="00316922">
              <w:rPr>
                <w:rFonts w:asciiTheme="majorHAnsi" w:hAnsiTheme="majorHAnsi" w:cstheme="majorHAnsi"/>
                <w:szCs w:val="20"/>
              </w:rPr>
              <w:t xml:space="preserve">econciled </w:t>
            </w:r>
            <w:r w:rsidR="005B5348">
              <w:rPr>
                <w:rFonts w:asciiTheme="majorHAnsi" w:hAnsiTheme="majorHAnsi" w:cstheme="majorHAnsi"/>
                <w:szCs w:val="20"/>
              </w:rPr>
              <w:t>D</w:t>
            </w:r>
            <w:r w:rsidR="00316922">
              <w:rPr>
                <w:rFonts w:asciiTheme="majorHAnsi" w:hAnsiTheme="majorHAnsi" w:cstheme="majorHAnsi"/>
                <w:szCs w:val="20"/>
              </w:rPr>
              <w:t>eclaration which can take place at different steps of the master process:</w:t>
            </w:r>
          </w:p>
          <w:p w14:paraId="024EF676" w14:textId="466F54B2" w:rsidR="00316922" w:rsidRDefault="00316922" w:rsidP="00316922">
            <w:pPr>
              <w:pStyle w:val="ListParagraph"/>
              <w:numPr>
                <w:ilvl w:val="0"/>
                <w:numId w:val="11"/>
              </w:num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T</w:t>
            </w:r>
            <w:r w:rsidRPr="00C34527">
              <w:rPr>
                <w:rFonts w:asciiTheme="majorHAnsi" w:hAnsiTheme="majorHAnsi" w:cstheme="majorHAnsi"/>
                <w:szCs w:val="20"/>
              </w:rPr>
              <w:t xml:space="preserve">he amendment </w:t>
            </w:r>
            <w:r>
              <w:rPr>
                <w:rFonts w:asciiTheme="majorHAnsi" w:hAnsiTheme="majorHAnsi" w:cstheme="majorHAnsi"/>
                <w:szCs w:val="20"/>
              </w:rPr>
              <w:t>can be</w:t>
            </w:r>
            <w:r w:rsidRPr="00C34527">
              <w:rPr>
                <w:rFonts w:asciiTheme="majorHAnsi" w:hAnsiTheme="majorHAnsi" w:cstheme="majorHAnsi"/>
                <w:szCs w:val="20"/>
              </w:rPr>
              <w:t xml:space="preserve"> </w:t>
            </w:r>
            <w:r w:rsidR="005E3C00">
              <w:rPr>
                <w:rFonts w:asciiTheme="majorHAnsi" w:hAnsiTheme="majorHAnsi" w:cstheme="majorHAnsi"/>
                <w:szCs w:val="20"/>
              </w:rPr>
              <w:t>suggested</w:t>
            </w:r>
            <w:r w:rsidR="005E3C00" w:rsidRPr="00C34527">
              <w:rPr>
                <w:rFonts w:asciiTheme="majorHAnsi" w:hAnsiTheme="majorHAnsi" w:cstheme="majorHAnsi"/>
                <w:szCs w:val="20"/>
              </w:rPr>
              <w:t xml:space="preserve"> </w:t>
            </w:r>
            <w:r w:rsidRPr="00C34527">
              <w:rPr>
                <w:rFonts w:asciiTheme="majorHAnsi" w:hAnsiTheme="majorHAnsi" w:cstheme="majorHAnsi"/>
                <w:szCs w:val="20"/>
              </w:rPr>
              <w:t xml:space="preserve">by the </w:t>
            </w:r>
            <w:r>
              <w:rPr>
                <w:rFonts w:asciiTheme="majorHAnsi" w:hAnsiTheme="majorHAnsi" w:cstheme="majorHAnsi"/>
                <w:szCs w:val="20"/>
              </w:rPr>
              <w:t xml:space="preserve">customs </w:t>
            </w:r>
            <w:r w:rsidRPr="00C34527">
              <w:rPr>
                <w:rFonts w:asciiTheme="majorHAnsi" w:hAnsiTheme="majorHAnsi" w:cstheme="majorHAnsi"/>
                <w:szCs w:val="20"/>
              </w:rPr>
              <w:t xml:space="preserve">following a </w:t>
            </w:r>
            <w:r>
              <w:rPr>
                <w:rFonts w:asciiTheme="majorHAnsi" w:hAnsiTheme="majorHAnsi" w:cstheme="majorHAnsi"/>
                <w:szCs w:val="20"/>
              </w:rPr>
              <w:t xml:space="preserve">documentary </w:t>
            </w:r>
            <w:r w:rsidRPr="00C34527">
              <w:rPr>
                <w:rFonts w:asciiTheme="majorHAnsi" w:hAnsiTheme="majorHAnsi" w:cstheme="majorHAnsi"/>
                <w:szCs w:val="20"/>
              </w:rPr>
              <w:t>control.</w:t>
            </w:r>
          </w:p>
          <w:p w14:paraId="319F96DA" w14:textId="77777777" w:rsidR="00316922" w:rsidRDefault="00316922" w:rsidP="00316922">
            <w:pPr>
              <w:pStyle w:val="ListParagraph"/>
              <w:numPr>
                <w:ilvl w:val="0"/>
                <w:numId w:val="11"/>
              </w:num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 xml:space="preserve">The amendment can be requested by the </w:t>
            </w:r>
            <w:r w:rsidR="005B5348">
              <w:rPr>
                <w:rFonts w:asciiTheme="majorHAnsi" w:hAnsiTheme="majorHAnsi" w:cstheme="majorHAnsi"/>
                <w:szCs w:val="20"/>
              </w:rPr>
              <w:t>D</w:t>
            </w:r>
            <w:r>
              <w:rPr>
                <w:rFonts w:asciiTheme="majorHAnsi" w:hAnsiTheme="majorHAnsi" w:cstheme="majorHAnsi"/>
                <w:szCs w:val="20"/>
              </w:rPr>
              <w:t>eclarant</w:t>
            </w:r>
            <w:r w:rsidR="009D1BB6">
              <w:rPr>
                <w:rFonts w:asciiTheme="majorHAnsi" w:hAnsiTheme="majorHAnsi" w:cstheme="majorHAnsi"/>
                <w:szCs w:val="20"/>
              </w:rPr>
              <w:t xml:space="preserve"> before the documentary control or when the </w:t>
            </w:r>
            <w:r w:rsidR="005B5348">
              <w:rPr>
                <w:rFonts w:asciiTheme="majorHAnsi" w:hAnsiTheme="majorHAnsi" w:cstheme="majorHAnsi"/>
                <w:szCs w:val="20"/>
              </w:rPr>
              <w:t>R</w:t>
            </w:r>
            <w:r w:rsidR="009D1BB6">
              <w:rPr>
                <w:rFonts w:asciiTheme="majorHAnsi" w:hAnsiTheme="majorHAnsi" w:cstheme="majorHAnsi"/>
                <w:szCs w:val="20"/>
              </w:rPr>
              <w:t xml:space="preserve">econciled </w:t>
            </w:r>
            <w:r w:rsidR="005B5348">
              <w:rPr>
                <w:rFonts w:asciiTheme="majorHAnsi" w:hAnsiTheme="majorHAnsi" w:cstheme="majorHAnsi"/>
                <w:szCs w:val="20"/>
              </w:rPr>
              <w:t>D</w:t>
            </w:r>
            <w:r w:rsidR="009D1BB6">
              <w:rPr>
                <w:rFonts w:asciiTheme="majorHAnsi" w:hAnsiTheme="majorHAnsi" w:cstheme="majorHAnsi"/>
                <w:szCs w:val="20"/>
              </w:rPr>
              <w:t>eclaration is closed</w:t>
            </w:r>
            <w:r>
              <w:rPr>
                <w:rFonts w:asciiTheme="majorHAnsi" w:hAnsiTheme="majorHAnsi" w:cstheme="majorHAnsi"/>
                <w:szCs w:val="20"/>
              </w:rPr>
              <w:t>.</w:t>
            </w:r>
          </w:p>
          <w:p w14:paraId="5883159A" w14:textId="77777777" w:rsidR="005D3A5D" w:rsidRDefault="005D3A5D" w:rsidP="005D3A5D">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In case of CCI: This sub-proc</w:t>
            </w:r>
            <w:r w:rsidR="003D06F2">
              <w:rPr>
                <w:rFonts w:asciiTheme="majorHAnsi" w:hAnsiTheme="majorHAnsi" w:cstheme="majorHAnsi"/>
                <w:szCs w:val="20"/>
              </w:rPr>
              <w:t>ess describes the flows put in place to manage the Amendment of a Supplementary Declaration</w:t>
            </w:r>
            <w:r w:rsidR="0023723B">
              <w:rPr>
                <w:rFonts w:asciiTheme="majorHAnsi" w:hAnsiTheme="majorHAnsi" w:cstheme="majorHAnsi"/>
                <w:szCs w:val="20"/>
              </w:rPr>
              <w:t xml:space="preserve"> which can take place </w:t>
            </w:r>
            <w:r w:rsidR="00EA3F1C">
              <w:rPr>
                <w:rFonts w:asciiTheme="majorHAnsi" w:hAnsiTheme="majorHAnsi" w:cstheme="majorHAnsi"/>
                <w:szCs w:val="20"/>
              </w:rPr>
              <w:t>at the following step of the master process:</w:t>
            </w:r>
          </w:p>
          <w:p w14:paraId="2A51B10F" w14:textId="12C9624E" w:rsidR="00EA3F1C" w:rsidRPr="0095181C" w:rsidRDefault="006D7053" w:rsidP="0095181C">
            <w:pPr>
              <w:pStyle w:val="ListParagraph"/>
              <w:numPr>
                <w:ilvl w:val="0"/>
                <w:numId w:val="48"/>
              </w:num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95181C">
              <w:rPr>
                <w:rFonts w:asciiTheme="majorHAnsi" w:hAnsiTheme="majorHAnsi" w:cstheme="majorHAnsi"/>
                <w:szCs w:val="20"/>
              </w:rPr>
              <w:t>The amendment can be requested by the Declarant when the Supplementary Declaration is confirmed.</w:t>
            </w:r>
          </w:p>
        </w:tc>
        <w:tc>
          <w:tcPr>
            <w:tcW w:w="4387" w:type="dxa"/>
          </w:tcPr>
          <w:p w14:paraId="1B025C07" w14:textId="22DD545E" w:rsidR="00316922" w:rsidRPr="00B01C17" w:rsidRDefault="00316922" w:rsidP="00A23585">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iCs/>
                <w:szCs w:val="20"/>
              </w:rPr>
            </w:pPr>
            <w:r w:rsidRPr="00634116">
              <w:rPr>
                <w:rFonts w:asciiTheme="majorHAnsi" w:hAnsiTheme="majorHAnsi" w:cstheme="majorHAnsi"/>
                <w:b/>
                <w:bCs/>
                <w:iCs/>
                <w:szCs w:val="20"/>
              </w:rPr>
              <w:t xml:space="preserve">See </w:t>
            </w:r>
            <w:hyperlink w:anchor="_Handle_amendment_1" w:history="1">
              <w:r w:rsidRPr="00C34527">
                <w:rPr>
                  <w:rStyle w:val="Hyperlink"/>
                  <w:rFonts w:asciiTheme="majorHAnsi" w:hAnsiTheme="majorHAnsi" w:cstheme="majorHAnsi"/>
                  <w:b/>
                  <w:bCs/>
                  <w:iCs/>
                  <w:szCs w:val="20"/>
                </w:rPr>
                <w:t>Handle amendment</w:t>
              </w:r>
            </w:hyperlink>
          </w:p>
        </w:tc>
      </w:tr>
      <w:tr w:rsidR="007C2B51" w:rsidRPr="00B01C17" w14:paraId="2787411B" w14:textId="77777777" w:rsidTr="00A2358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96" w:type="dxa"/>
          </w:tcPr>
          <w:p w14:paraId="3305FE10" w14:textId="0304C026" w:rsidR="007C2B51" w:rsidRPr="00634116" w:rsidRDefault="005D1541" w:rsidP="00A23585">
            <w:pPr>
              <w:spacing w:line="240" w:lineRule="auto"/>
              <w:jc w:val="left"/>
              <w:rPr>
                <w:rFonts w:asciiTheme="majorHAnsi" w:hAnsiTheme="majorHAnsi" w:cstheme="majorHAnsi"/>
                <w:szCs w:val="20"/>
              </w:rPr>
            </w:pPr>
            <w:r>
              <w:rPr>
                <w:rFonts w:asciiTheme="majorHAnsi" w:hAnsiTheme="majorHAnsi" w:cstheme="majorHAnsi"/>
                <w:szCs w:val="20"/>
              </w:rPr>
              <w:t>Confirm Supplementary Declaration</w:t>
            </w:r>
          </w:p>
        </w:tc>
        <w:tc>
          <w:tcPr>
            <w:tcW w:w="4111" w:type="dxa"/>
          </w:tcPr>
          <w:p w14:paraId="07F0697B" w14:textId="2206ABD6" w:rsidR="007C2B51" w:rsidRDefault="005D1541" w:rsidP="00A23585">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95181C">
              <w:rPr>
                <w:rFonts w:asciiTheme="majorHAnsi" w:hAnsiTheme="majorHAnsi" w:cstheme="majorHAnsi"/>
                <w:szCs w:val="20"/>
                <w:u w:val="single"/>
              </w:rPr>
              <w:t>In case of CCI</w:t>
            </w:r>
            <w:r>
              <w:rPr>
                <w:rFonts w:asciiTheme="majorHAnsi" w:hAnsiTheme="majorHAnsi" w:cstheme="majorHAnsi"/>
                <w:szCs w:val="20"/>
              </w:rPr>
              <w:t xml:space="preserve">: </w:t>
            </w:r>
            <w:r w:rsidR="00F5025D">
              <w:rPr>
                <w:rFonts w:asciiTheme="majorHAnsi" w:hAnsiTheme="majorHAnsi" w:cstheme="majorHAnsi"/>
                <w:szCs w:val="20"/>
              </w:rPr>
              <w:t xml:space="preserve">Once the </w:t>
            </w:r>
            <w:r w:rsidR="007033DE">
              <w:rPr>
                <w:rFonts w:asciiTheme="majorHAnsi" w:hAnsiTheme="majorHAnsi" w:cstheme="majorHAnsi"/>
                <w:szCs w:val="20"/>
              </w:rPr>
              <w:t>c</w:t>
            </w:r>
            <w:r w:rsidR="00F5025D">
              <w:rPr>
                <w:rFonts w:asciiTheme="majorHAnsi" w:hAnsiTheme="majorHAnsi" w:cstheme="majorHAnsi"/>
                <w:szCs w:val="20"/>
              </w:rPr>
              <w:t xml:space="preserve">ustoms </w:t>
            </w:r>
            <w:r w:rsidR="007033DE">
              <w:rPr>
                <w:rFonts w:asciiTheme="majorHAnsi" w:hAnsiTheme="majorHAnsi" w:cstheme="majorHAnsi"/>
                <w:szCs w:val="20"/>
              </w:rPr>
              <w:t xml:space="preserve">controlled or not the Supplementary Declaration, customs can decide to </w:t>
            </w:r>
            <w:r w:rsidR="002217D2">
              <w:rPr>
                <w:rFonts w:asciiTheme="majorHAnsi" w:hAnsiTheme="majorHAnsi" w:cstheme="majorHAnsi"/>
                <w:szCs w:val="20"/>
              </w:rPr>
              <w:t xml:space="preserve">confirm the Supplementary Declaration if it was </w:t>
            </w:r>
            <w:r w:rsidR="00AE3986">
              <w:rPr>
                <w:rFonts w:asciiTheme="majorHAnsi" w:hAnsiTheme="majorHAnsi" w:cstheme="majorHAnsi"/>
                <w:szCs w:val="20"/>
              </w:rPr>
              <w:t xml:space="preserve">not identified any </w:t>
            </w:r>
            <w:r w:rsidR="00F347AC">
              <w:rPr>
                <w:rFonts w:asciiTheme="majorHAnsi" w:hAnsiTheme="majorHAnsi" w:cstheme="majorHAnsi"/>
                <w:szCs w:val="20"/>
              </w:rPr>
              <w:t>irregularities.</w:t>
            </w:r>
          </w:p>
        </w:tc>
        <w:tc>
          <w:tcPr>
            <w:tcW w:w="4387" w:type="dxa"/>
          </w:tcPr>
          <w:p w14:paraId="6E7C9DC9" w14:textId="77777777" w:rsidR="007C2B51" w:rsidRDefault="007E02D8" w:rsidP="00A23585">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Pr>
                <w:rFonts w:asciiTheme="majorHAnsi" w:hAnsiTheme="majorHAnsi" w:cstheme="majorHAnsi"/>
                <w:b/>
                <w:bCs/>
                <w:iCs/>
                <w:szCs w:val="20"/>
              </w:rPr>
              <w:t>IE429</w:t>
            </w:r>
            <w:r w:rsidR="00342FBC">
              <w:rPr>
                <w:rFonts w:asciiTheme="majorHAnsi" w:hAnsiTheme="majorHAnsi" w:cstheme="majorHAnsi"/>
                <w:b/>
                <w:bCs/>
                <w:iCs/>
                <w:szCs w:val="20"/>
              </w:rPr>
              <w:t xml:space="preserve">: </w:t>
            </w:r>
            <w:r w:rsidR="0029007E">
              <w:rPr>
                <w:rFonts w:asciiTheme="majorHAnsi" w:hAnsiTheme="majorHAnsi" w:cstheme="majorHAnsi"/>
                <w:b/>
                <w:bCs/>
                <w:iCs/>
                <w:szCs w:val="20"/>
              </w:rPr>
              <w:t>Confirmation of Supplementary Declaration</w:t>
            </w:r>
            <w:r w:rsidR="00A44B23">
              <w:rPr>
                <w:rFonts w:asciiTheme="majorHAnsi" w:hAnsiTheme="majorHAnsi" w:cstheme="majorHAnsi"/>
                <w:b/>
                <w:bCs/>
                <w:iCs/>
                <w:szCs w:val="20"/>
              </w:rPr>
              <w:t xml:space="preserve"> [LUCCS to EO]</w:t>
            </w:r>
          </w:p>
          <w:p w14:paraId="1ADCDA94" w14:textId="77777777" w:rsidR="00A44B23" w:rsidRDefault="00E43C31" w:rsidP="00A23585">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Pr>
                <w:rFonts w:asciiTheme="majorHAnsi" w:hAnsiTheme="majorHAnsi" w:cstheme="majorHAnsi"/>
                <w:b/>
                <w:bCs/>
                <w:iCs/>
                <w:szCs w:val="20"/>
              </w:rPr>
              <w:t>This message is used to notify the Economic Operator about the decision to confirm the Supplementary Declaration.</w:t>
            </w:r>
          </w:p>
          <w:p w14:paraId="2D0B59F8" w14:textId="60965722" w:rsidR="00E43C31" w:rsidRPr="00634116" w:rsidRDefault="00E43C31" w:rsidP="00A23585">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Pr>
                <w:rFonts w:asciiTheme="majorHAnsi" w:hAnsiTheme="majorHAnsi" w:cstheme="majorHAnsi"/>
                <w:b/>
                <w:bCs/>
                <w:iCs/>
                <w:szCs w:val="20"/>
              </w:rPr>
              <w:t>The structure of this message is defined in “CC4</w:t>
            </w:r>
            <w:r w:rsidR="00F3609D">
              <w:rPr>
                <w:rFonts w:asciiTheme="majorHAnsi" w:hAnsiTheme="majorHAnsi" w:cstheme="majorHAnsi"/>
                <w:b/>
                <w:bCs/>
                <w:iCs/>
                <w:szCs w:val="20"/>
              </w:rPr>
              <w:t>29B.xsd”.</w:t>
            </w:r>
          </w:p>
        </w:tc>
      </w:tr>
      <w:tr w:rsidR="00F3609D" w:rsidRPr="00B01C17" w14:paraId="5E62A89A" w14:textId="77777777" w:rsidTr="00A23585">
        <w:tc>
          <w:tcPr>
            <w:cnfStyle w:val="001000000000" w:firstRow="0" w:lastRow="0" w:firstColumn="1" w:lastColumn="0" w:oddVBand="0" w:evenVBand="0" w:oddHBand="0" w:evenHBand="0" w:firstRowFirstColumn="0" w:firstRowLastColumn="0" w:lastRowFirstColumn="0" w:lastRowLastColumn="0"/>
            <w:tcW w:w="1696" w:type="dxa"/>
          </w:tcPr>
          <w:p w14:paraId="20CC4A97" w14:textId="5BE4578A" w:rsidR="00F3609D" w:rsidRDefault="00F3609D" w:rsidP="00A23585">
            <w:pPr>
              <w:spacing w:line="240" w:lineRule="auto"/>
              <w:jc w:val="left"/>
              <w:rPr>
                <w:rFonts w:asciiTheme="majorHAnsi" w:hAnsiTheme="majorHAnsi" w:cstheme="majorHAnsi"/>
                <w:szCs w:val="20"/>
              </w:rPr>
            </w:pPr>
            <w:r>
              <w:rPr>
                <w:rFonts w:asciiTheme="majorHAnsi" w:hAnsiTheme="majorHAnsi" w:cstheme="majorHAnsi"/>
                <w:szCs w:val="20"/>
              </w:rPr>
              <w:t>Not confirm Supplementary Declaration</w:t>
            </w:r>
          </w:p>
        </w:tc>
        <w:tc>
          <w:tcPr>
            <w:tcW w:w="4111" w:type="dxa"/>
          </w:tcPr>
          <w:p w14:paraId="731C33D3" w14:textId="21D5026B" w:rsidR="00F3609D" w:rsidRDefault="00F3609D" w:rsidP="00A23585">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u w:val="single"/>
              </w:rPr>
            </w:pPr>
            <w:r>
              <w:rPr>
                <w:rFonts w:asciiTheme="majorHAnsi" w:hAnsiTheme="majorHAnsi" w:cstheme="majorHAnsi"/>
                <w:szCs w:val="20"/>
                <w:u w:val="single"/>
              </w:rPr>
              <w:t xml:space="preserve">In case of CCI: </w:t>
            </w:r>
            <w:r w:rsidR="00B10B1B" w:rsidRPr="00E01AAC">
              <w:rPr>
                <w:rFonts w:asciiTheme="majorHAnsi" w:hAnsiTheme="majorHAnsi" w:cstheme="majorHAnsi"/>
                <w:szCs w:val="20"/>
              </w:rPr>
              <w:t>Once a documentary control has been performed</w:t>
            </w:r>
            <w:r w:rsidR="00917A99" w:rsidRPr="00E01AAC">
              <w:rPr>
                <w:rFonts w:asciiTheme="majorHAnsi" w:hAnsiTheme="majorHAnsi" w:cstheme="majorHAnsi"/>
                <w:szCs w:val="20"/>
              </w:rPr>
              <w:t xml:space="preserve"> and some irregularities have been detected</w:t>
            </w:r>
            <w:r w:rsidR="00B10B1B" w:rsidRPr="00E01AAC">
              <w:rPr>
                <w:rFonts w:asciiTheme="majorHAnsi" w:hAnsiTheme="majorHAnsi" w:cstheme="majorHAnsi"/>
                <w:szCs w:val="20"/>
              </w:rPr>
              <w:t xml:space="preserve">, customs </w:t>
            </w:r>
            <w:r w:rsidR="004700B8" w:rsidRPr="00E01AAC">
              <w:rPr>
                <w:rFonts w:asciiTheme="majorHAnsi" w:hAnsiTheme="majorHAnsi" w:cstheme="majorHAnsi"/>
                <w:szCs w:val="20"/>
              </w:rPr>
              <w:t>can decide to not confirm the Supplementary Declaration</w:t>
            </w:r>
            <w:r w:rsidR="00A45678" w:rsidRPr="00E01AAC">
              <w:rPr>
                <w:rFonts w:asciiTheme="majorHAnsi" w:hAnsiTheme="majorHAnsi" w:cstheme="majorHAnsi"/>
                <w:szCs w:val="20"/>
              </w:rPr>
              <w:t>.</w:t>
            </w:r>
            <w:r w:rsidR="00917A99" w:rsidRPr="00E01AAC">
              <w:rPr>
                <w:rFonts w:asciiTheme="majorHAnsi" w:hAnsiTheme="majorHAnsi" w:cstheme="majorHAnsi"/>
                <w:szCs w:val="20"/>
              </w:rPr>
              <w:t xml:space="preserve"> The Declarant is not able to use his Right To Be Heard.</w:t>
            </w:r>
          </w:p>
          <w:p w14:paraId="400BBD4B" w14:textId="2E5807BD" w:rsidR="00524AB2" w:rsidRPr="00E01AAC" w:rsidRDefault="00524AB2" w:rsidP="00A23585">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E01AAC">
              <w:rPr>
                <w:rFonts w:asciiTheme="majorHAnsi" w:hAnsiTheme="majorHAnsi" w:cstheme="majorHAnsi"/>
                <w:szCs w:val="20"/>
              </w:rPr>
              <w:t>The Declarant must submit a new Supplementary Declaration</w:t>
            </w:r>
            <w:r w:rsidR="00750BB0" w:rsidRPr="00E01AAC">
              <w:rPr>
                <w:rFonts w:asciiTheme="majorHAnsi" w:hAnsiTheme="majorHAnsi" w:cstheme="majorHAnsi"/>
                <w:szCs w:val="20"/>
              </w:rPr>
              <w:t>.</w:t>
            </w:r>
          </w:p>
          <w:p w14:paraId="5856440B" w14:textId="6ED25F5D" w:rsidR="00A45678" w:rsidRPr="00F3609D" w:rsidRDefault="00A45678" w:rsidP="00A23585">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u w:val="single"/>
              </w:rPr>
            </w:pPr>
          </w:p>
        </w:tc>
        <w:tc>
          <w:tcPr>
            <w:tcW w:w="4387" w:type="dxa"/>
          </w:tcPr>
          <w:p w14:paraId="396757D9" w14:textId="77777777" w:rsidR="00F3609D" w:rsidRDefault="00602459" w:rsidP="00A23585">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iCs/>
                <w:szCs w:val="20"/>
              </w:rPr>
            </w:pPr>
            <w:r>
              <w:rPr>
                <w:rFonts w:asciiTheme="majorHAnsi" w:hAnsiTheme="majorHAnsi" w:cstheme="majorHAnsi"/>
                <w:b/>
                <w:bCs/>
                <w:iCs/>
                <w:szCs w:val="20"/>
              </w:rPr>
              <w:t>IE451: Non-Confirmation of Supplementary Declaration [LUCCS to EO]</w:t>
            </w:r>
          </w:p>
          <w:p w14:paraId="013CB17F" w14:textId="77777777" w:rsidR="00602459" w:rsidRDefault="00602459" w:rsidP="00A23585">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iCs/>
                <w:szCs w:val="20"/>
              </w:rPr>
            </w:pPr>
            <w:r>
              <w:rPr>
                <w:rFonts w:asciiTheme="majorHAnsi" w:hAnsiTheme="majorHAnsi" w:cstheme="majorHAnsi"/>
                <w:b/>
                <w:bCs/>
                <w:iCs/>
                <w:szCs w:val="20"/>
              </w:rPr>
              <w:t>This message is used to notify the Economic Operator about the decision to not confirm the Supplementary Declaration.</w:t>
            </w:r>
          </w:p>
          <w:p w14:paraId="007D34E3" w14:textId="75FA0B1B" w:rsidR="00602459" w:rsidRDefault="00602459" w:rsidP="00A23585">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iCs/>
                <w:szCs w:val="20"/>
              </w:rPr>
            </w:pPr>
            <w:r>
              <w:rPr>
                <w:rFonts w:asciiTheme="majorHAnsi" w:hAnsiTheme="majorHAnsi" w:cstheme="majorHAnsi"/>
                <w:b/>
                <w:bCs/>
                <w:iCs/>
                <w:szCs w:val="20"/>
              </w:rPr>
              <w:t>The structure of this message is defined in “CC451B.xsd”.</w:t>
            </w:r>
          </w:p>
        </w:tc>
      </w:tr>
    </w:tbl>
    <w:p w14:paraId="13354C41" w14:textId="51EFE624" w:rsidR="00316922" w:rsidRDefault="00C128A7" w:rsidP="00316922">
      <w:pPr>
        <w:pStyle w:val="Heading4"/>
      </w:pPr>
      <w:bookmarkStart w:id="25" w:name="_Ref123287356"/>
      <w:r>
        <w:t>R</w:t>
      </w:r>
      <w:r w:rsidR="00316922">
        <w:t>econciled</w:t>
      </w:r>
      <w:r w:rsidR="00316922" w:rsidRPr="008B39EF">
        <w:t xml:space="preserve"> </w:t>
      </w:r>
      <w:r w:rsidR="000D0B62">
        <w:t>d</w:t>
      </w:r>
      <w:r w:rsidR="00316922" w:rsidRPr="008B39EF">
        <w:t xml:space="preserve">eclaration </w:t>
      </w:r>
      <w:r w:rsidR="000D0B62">
        <w:t>d</w:t>
      </w:r>
      <w:r w:rsidR="00316922" w:rsidRPr="008B39EF">
        <w:t xml:space="preserve">ebt </w:t>
      </w:r>
      <w:r w:rsidR="000D0B62">
        <w:t>m</w:t>
      </w:r>
      <w:r w:rsidR="00316922" w:rsidRPr="008B39EF">
        <w:t>anagement</w:t>
      </w:r>
      <w:bookmarkEnd w:id="25"/>
    </w:p>
    <w:tbl>
      <w:tblPr>
        <w:tblStyle w:val="GridTable5Dark-Accent1"/>
        <w:tblW w:w="0" w:type="auto"/>
        <w:tblLook w:val="04A0" w:firstRow="1" w:lastRow="0" w:firstColumn="1" w:lastColumn="0" w:noHBand="0" w:noVBand="1"/>
      </w:tblPr>
      <w:tblGrid>
        <w:gridCol w:w="1696"/>
        <w:gridCol w:w="4111"/>
        <w:gridCol w:w="4387"/>
      </w:tblGrid>
      <w:tr w:rsidR="00316922" w:rsidRPr="00B01C17" w14:paraId="53276C89" w14:textId="77777777" w:rsidTr="00A2358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96" w:type="dxa"/>
          </w:tcPr>
          <w:p w14:paraId="7EBB1BB2" w14:textId="77777777" w:rsidR="00316922" w:rsidRPr="00B01C17" w:rsidRDefault="00316922" w:rsidP="00A23585">
            <w:pPr>
              <w:spacing w:after="120" w:line="240" w:lineRule="auto"/>
              <w:jc w:val="left"/>
              <w:rPr>
                <w:rFonts w:asciiTheme="majorHAnsi" w:hAnsiTheme="majorHAnsi" w:cstheme="majorHAnsi"/>
                <w:szCs w:val="20"/>
              </w:rPr>
            </w:pPr>
            <w:r w:rsidRPr="00B01C17">
              <w:rPr>
                <w:rFonts w:asciiTheme="majorHAnsi" w:hAnsiTheme="majorHAnsi" w:cstheme="majorHAnsi"/>
                <w:szCs w:val="20"/>
              </w:rPr>
              <w:t>Activity</w:t>
            </w:r>
          </w:p>
        </w:tc>
        <w:tc>
          <w:tcPr>
            <w:tcW w:w="4111" w:type="dxa"/>
          </w:tcPr>
          <w:p w14:paraId="6B2283CE" w14:textId="77777777" w:rsidR="00316922" w:rsidRPr="00B01C17" w:rsidRDefault="00316922" w:rsidP="00A23585">
            <w:pPr>
              <w:spacing w:after="120" w:line="240" w:lineRule="auto"/>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Description</w:t>
            </w:r>
          </w:p>
        </w:tc>
        <w:tc>
          <w:tcPr>
            <w:tcW w:w="4387" w:type="dxa"/>
          </w:tcPr>
          <w:p w14:paraId="262777B0" w14:textId="77777777" w:rsidR="00316922" w:rsidRPr="00B01C17" w:rsidRDefault="00316922" w:rsidP="00A23585">
            <w:pPr>
              <w:spacing w:after="120" w:line="240" w:lineRule="auto"/>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Involved message(s)</w:t>
            </w:r>
          </w:p>
        </w:tc>
      </w:tr>
      <w:tr w:rsidR="00316922" w:rsidRPr="00B01C17" w14:paraId="2ECA2B93" w14:textId="77777777" w:rsidTr="00A2358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96" w:type="dxa"/>
          </w:tcPr>
          <w:p w14:paraId="2A7B9631" w14:textId="77777777" w:rsidR="00316922" w:rsidRPr="00B01C17" w:rsidRDefault="00316922" w:rsidP="00A23585">
            <w:pPr>
              <w:spacing w:line="240" w:lineRule="auto"/>
              <w:jc w:val="left"/>
              <w:rPr>
                <w:rFonts w:asciiTheme="majorHAnsi" w:hAnsiTheme="majorHAnsi" w:cstheme="majorHAnsi"/>
                <w:szCs w:val="20"/>
              </w:rPr>
            </w:pPr>
            <w:r w:rsidRPr="00195B4E">
              <w:rPr>
                <w:rFonts w:asciiTheme="majorHAnsi" w:hAnsiTheme="majorHAnsi" w:cstheme="majorHAnsi"/>
                <w:szCs w:val="20"/>
              </w:rPr>
              <w:t>Manage Customs Debt and Notify EO</w:t>
            </w:r>
          </w:p>
        </w:tc>
        <w:tc>
          <w:tcPr>
            <w:tcW w:w="4111" w:type="dxa"/>
          </w:tcPr>
          <w:p w14:paraId="623DA825" w14:textId="4D7B9FF5" w:rsidR="00316922" w:rsidRPr="00B01C17" w:rsidRDefault="00316922" w:rsidP="00A2358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 xml:space="preserve">The debt resulting from an import movement declared </w:t>
            </w:r>
            <w:r w:rsidR="00C07478">
              <w:rPr>
                <w:rFonts w:asciiTheme="majorHAnsi" w:hAnsiTheme="majorHAnsi" w:cstheme="majorHAnsi"/>
                <w:szCs w:val="20"/>
              </w:rPr>
              <w:t>via</w:t>
            </w:r>
            <w:r>
              <w:rPr>
                <w:rFonts w:asciiTheme="majorHAnsi" w:hAnsiTheme="majorHAnsi" w:cstheme="majorHAnsi"/>
                <w:szCs w:val="20"/>
              </w:rPr>
              <w:t xml:space="preserve"> a </w:t>
            </w:r>
            <w:r w:rsidR="000531FE">
              <w:rPr>
                <w:rFonts w:asciiTheme="majorHAnsi" w:hAnsiTheme="majorHAnsi" w:cstheme="majorHAnsi"/>
                <w:szCs w:val="20"/>
              </w:rPr>
              <w:t>S</w:t>
            </w:r>
            <w:r>
              <w:rPr>
                <w:rFonts w:asciiTheme="majorHAnsi" w:hAnsiTheme="majorHAnsi" w:cstheme="majorHAnsi"/>
                <w:szCs w:val="20"/>
              </w:rPr>
              <w:t xml:space="preserve">implified </w:t>
            </w:r>
            <w:r w:rsidR="000531FE">
              <w:rPr>
                <w:rFonts w:asciiTheme="majorHAnsi" w:hAnsiTheme="majorHAnsi" w:cstheme="majorHAnsi"/>
                <w:szCs w:val="20"/>
              </w:rPr>
              <w:t>C</w:t>
            </w:r>
            <w:r>
              <w:rPr>
                <w:rFonts w:asciiTheme="majorHAnsi" w:hAnsiTheme="majorHAnsi" w:cstheme="majorHAnsi"/>
                <w:szCs w:val="20"/>
              </w:rPr>
              <w:t xml:space="preserve">ustoms </w:t>
            </w:r>
            <w:r w:rsidR="000531FE">
              <w:rPr>
                <w:rFonts w:asciiTheme="majorHAnsi" w:hAnsiTheme="majorHAnsi" w:cstheme="majorHAnsi"/>
                <w:szCs w:val="20"/>
              </w:rPr>
              <w:t>D</w:t>
            </w:r>
            <w:r w:rsidR="00C07478">
              <w:rPr>
                <w:rFonts w:asciiTheme="majorHAnsi" w:hAnsiTheme="majorHAnsi" w:cstheme="majorHAnsi"/>
                <w:szCs w:val="20"/>
              </w:rPr>
              <w:t>eclaration</w:t>
            </w:r>
            <w:r>
              <w:rPr>
                <w:rFonts w:asciiTheme="majorHAnsi" w:hAnsiTheme="majorHAnsi" w:cstheme="majorHAnsi"/>
                <w:szCs w:val="20"/>
              </w:rPr>
              <w:t xml:space="preserve"> is </w:t>
            </w:r>
            <w:r w:rsidR="00AE607F">
              <w:rPr>
                <w:rFonts w:asciiTheme="majorHAnsi" w:hAnsiTheme="majorHAnsi" w:cstheme="majorHAnsi"/>
                <w:szCs w:val="20"/>
              </w:rPr>
              <w:t xml:space="preserve">only </w:t>
            </w:r>
            <w:r>
              <w:rPr>
                <w:rFonts w:asciiTheme="majorHAnsi" w:hAnsiTheme="majorHAnsi" w:cstheme="majorHAnsi"/>
                <w:szCs w:val="20"/>
              </w:rPr>
              <w:t xml:space="preserve">calculated after processing the </w:t>
            </w:r>
            <w:r w:rsidR="000531FE">
              <w:rPr>
                <w:rFonts w:asciiTheme="majorHAnsi" w:hAnsiTheme="majorHAnsi" w:cstheme="majorHAnsi"/>
                <w:szCs w:val="20"/>
              </w:rPr>
              <w:t>S</w:t>
            </w:r>
            <w:r>
              <w:rPr>
                <w:rFonts w:asciiTheme="majorHAnsi" w:hAnsiTheme="majorHAnsi" w:cstheme="majorHAnsi"/>
                <w:szCs w:val="20"/>
              </w:rPr>
              <w:t xml:space="preserve">upplementary </w:t>
            </w:r>
            <w:r w:rsidR="000531FE">
              <w:rPr>
                <w:rFonts w:asciiTheme="majorHAnsi" w:hAnsiTheme="majorHAnsi" w:cstheme="majorHAnsi"/>
                <w:szCs w:val="20"/>
              </w:rPr>
              <w:t>D</w:t>
            </w:r>
            <w:r>
              <w:rPr>
                <w:rFonts w:asciiTheme="majorHAnsi" w:hAnsiTheme="majorHAnsi" w:cstheme="majorHAnsi"/>
                <w:szCs w:val="20"/>
              </w:rPr>
              <w:t>eclaration.</w:t>
            </w:r>
          </w:p>
        </w:tc>
        <w:tc>
          <w:tcPr>
            <w:tcW w:w="4387" w:type="dxa"/>
          </w:tcPr>
          <w:p w14:paraId="7268852E" w14:textId="77777777" w:rsidR="00316922" w:rsidRPr="00B01C17" w:rsidRDefault="00316922" w:rsidP="00A23585">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Pr>
                <w:rFonts w:asciiTheme="majorHAnsi" w:hAnsiTheme="majorHAnsi" w:cstheme="majorHAnsi"/>
                <w:b/>
                <w:bCs/>
                <w:iCs/>
                <w:szCs w:val="20"/>
              </w:rPr>
              <w:t>-</w:t>
            </w:r>
          </w:p>
        </w:tc>
      </w:tr>
    </w:tbl>
    <w:p w14:paraId="5A5BC3E8" w14:textId="77777777" w:rsidR="00767FB6" w:rsidRDefault="00767FB6" w:rsidP="001F334B">
      <w:bookmarkStart w:id="26" w:name="_handle_presentation_notification"/>
      <w:bookmarkEnd w:id="26"/>
    </w:p>
    <w:p w14:paraId="3ACF3831" w14:textId="3E20E1A1" w:rsidR="00767FB6" w:rsidRDefault="00FF40B3" w:rsidP="001F334B">
      <w:pPr>
        <w:pStyle w:val="Heading3"/>
      </w:pPr>
      <w:bookmarkStart w:id="27" w:name="_Toc197939586"/>
      <w:r>
        <w:t>S</w:t>
      </w:r>
      <w:r w:rsidR="00767FB6">
        <w:t>ub-processes</w:t>
      </w:r>
      <w:bookmarkEnd w:id="27"/>
    </w:p>
    <w:p w14:paraId="760AF01C" w14:textId="4306CC47" w:rsidR="001F334B" w:rsidRDefault="001F334B" w:rsidP="001F334B">
      <w:r>
        <w:t>Exception sub-processes shall cover the lifecycle of declarations for pre-lodged declarations</w:t>
      </w:r>
      <w:r w:rsidR="00545EC1">
        <w:t xml:space="preserve"> (Presentation Notification)</w:t>
      </w:r>
      <w:r>
        <w:t xml:space="preserve">, </w:t>
      </w:r>
      <w:r w:rsidR="00024DA0">
        <w:t xml:space="preserve">the </w:t>
      </w:r>
      <w:r w:rsidR="00C265D6">
        <w:t>R</w:t>
      </w:r>
      <w:r>
        <w:t xml:space="preserve">ight </w:t>
      </w:r>
      <w:r w:rsidR="00242509">
        <w:t>T</w:t>
      </w:r>
      <w:r>
        <w:t xml:space="preserve">o </w:t>
      </w:r>
      <w:r w:rsidR="00C265D6">
        <w:t>B</w:t>
      </w:r>
      <w:r>
        <w:t xml:space="preserve">e </w:t>
      </w:r>
      <w:r w:rsidR="00C265D6">
        <w:t>H</w:t>
      </w:r>
      <w:r>
        <w:t xml:space="preserve">eard, </w:t>
      </w:r>
      <w:r w:rsidR="00024DA0">
        <w:t>amendment of declarations, correction of declarations, cancellation of declarations and invalidation of declarations.</w:t>
      </w:r>
    </w:p>
    <w:p w14:paraId="17DF0EBB" w14:textId="7D7086D3" w:rsidR="000429C1" w:rsidRPr="008C213D" w:rsidRDefault="000429C1" w:rsidP="001F334B">
      <w:r>
        <w:t xml:space="preserve">All exception processes are applicable to both </w:t>
      </w:r>
      <w:r w:rsidR="00AC56E9">
        <w:t>S</w:t>
      </w:r>
      <w:r>
        <w:t xml:space="preserve">tandard and </w:t>
      </w:r>
      <w:r w:rsidR="00AC56E9">
        <w:t>L</w:t>
      </w:r>
      <w:r>
        <w:t xml:space="preserve">ow </w:t>
      </w:r>
      <w:r w:rsidR="00AC56E9">
        <w:t>V</w:t>
      </w:r>
      <w:r>
        <w:t xml:space="preserve">alue </w:t>
      </w:r>
      <w:r w:rsidR="00AC56E9">
        <w:t>C</w:t>
      </w:r>
      <w:r>
        <w:t xml:space="preserve">onsignment </w:t>
      </w:r>
      <w:r w:rsidR="00AC56E9">
        <w:t>D</w:t>
      </w:r>
      <w:r>
        <w:t>eclarations.</w:t>
      </w:r>
    </w:p>
    <w:p w14:paraId="68E0E3B9" w14:textId="69735E08" w:rsidR="009E1EB2" w:rsidRDefault="00A52D79" w:rsidP="009E1EB2">
      <w:pPr>
        <w:pStyle w:val="Heading4"/>
      </w:pPr>
      <w:bookmarkStart w:id="28" w:name="_handle_Presentation_Notification_1"/>
      <w:bookmarkEnd w:id="28"/>
      <w:r>
        <w:t>H</w:t>
      </w:r>
      <w:r w:rsidR="009E1EB2">
        <w:t xml:space="preserve">andle </w:t>
      </w:r>
      <w:r w:rsidR="00565328">
        <w:t>p</w:t>
      </w:r>
      <w:r w:rsidR="00D970F4">
        <w:t xml:space="preserve">resentation </w:t>
      </w:r>
      <w:r w:rsidR="00565328">
        <w:t>n</w:t>
      </w:r>
      <w:r w:rsidR="00D970F4">
        <w:t>otification</w:t>
      </w:r>
    </w:p>
    <w:p w14:paraId="52FE325A" w14:textId="60F14150" w:rsidR="00A026BF" w:rsidRPr="00A34157" w:rsidRDefault="00A026BF" w:rsidP="00A026BF">
      <w:r w:rsidRPr="00A34157">
        <w:t xml:space="preserve">The following table details all the activities and messages involved in </w:t>
      </w:r>
      <w:r>
        <w:t xml:space="preserve">the “Handle </w:t>
      </w:r>
      <w:r w:rsidR="00D970F4">
        <w:t>Presentation Notification</w:t>
      </w:r>
      <w:r>
        <w:t>”</w:t>
      </w:r>
      <w:r w:rsidR="00F56737">
        <w:t xml:space="preserve"> sub</w:t>
      </w:r>
      <w:r w:rsidR="008D552F">
        <w:t>-</w:t>
      </w:r>
      <w:r w:rsidR="00F56737">
        <w:t xml:space="preserve">process which occurs in case of a pre-lodged </w:t>
      </w:r>
      <w:r w:rsidR="00A82697">
        <w:t>declaration.</w:t>
      </w:r>
      <w:r w:rsidRPr="00A34157">
        <w:t xml:space="preserve"> </w:t>
      </w:r>
    </w:p>
    <w:tbl>
      <w:tblPr>
        <w:tblStyle w:val="GridTable5Dark-Accent1"/>
        <w:tblW w:w="0" w:type="auto"/>
        <w:tblLook w:val="04A0" w:firstRow="1" w:lastRow="0" w:firstColumn="1" w:lastColumn="0" w:noHBand="0" w:noVBand="1"/>
      </w:tblPr>
      <w:tblGrid>
        <w:gridCol w:w="1918"/>
        <w:gridCol w:w="4031"/>
        <w:gridCol w:w="4245"/>
      </w:tblGrid>
      <w:tr w:rsidR="005C5B07" w:rsidRPr="00B01C17" w14:paraId="608DF64A" w14:textId="77777777" w:rsidTr="00BF64E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57F8C3AA" w14:textId="77777777" w:rsidR="009E1EB2" w:rsidRPr="00B01C17" w:rsidRDefault="009E1EB2" w:rsidP="00046DA3">
            <w:pPr>
              <w:spacing w:after="120" w:line="240" w:lineRule="auto"/>
              <w:jc w:val="left"/>
              <w:rPr>
                <w:rFonts w:asciiTheme="majorHAnsi" w:hAnsiTheme="majorHAnsi" w:cstheme="majorHAnsi"/>
                <w:szCs w:val="20"/>
              </w:rPr>
            </w:pPr>
            <w:r w:rsidRPr="00B01C17">
              <w:rPr>
                <w:rFonts w:asciiTheme="majorHAnsi" w:hAnsiTheme="majorHAnsi" w:cstheme="majorHAnsi"/>
                <w:szCs w:val="20"/>
              </w:rPr>
              <w:t>Activity</w:t>
            </w:r>
          </w:p>
        </w:tc>
        <w:tc>
          <w:tcPr>
            <w:tcW w:w="4031" w:type="dxa"/>
          </w:tcPr>
          <w:p w14:paraId="7D7736BB" w14:textId="77777777" w:rsidR="009E1EB2" w:rsidRPr="00B01C17" w:rsidRDefault="009E1EB2" w:rsidP="00046DA3">
            <w:pPr>
              <w:spacing w:after="120" w:line="240" w:lineRule="auto"/>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Description</w:t>
            </w:r>
          </w:p>
        </w:tc>
        <w:tc>
          <w:tcPr>
            <w:tcW w:w="4245" w:type="dxa"/>
          </w:tcPr>
          <w:p w14:paraId="617BAC4D" w14:textId="77777777" w:rsidR="009E1EB2" w:rsidRPr="00B01C17" w:rsidRDefault="009E1EB2" w:rsidP="00046DA3">
            <w:pPr>
              <w:spacing w:after="120" w:line="240" w:lineRule="auto"/>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Involved message(s)</w:t>
            </w:r>
          </w:p>
        </w:tc>
      </w:tr>
      <w:tr w:rsidR="005C5B07" w:rsidRPr="00B01C17" w14:paraId="3650D880" w14:textId="77777777" w:rsidTr="00BF64E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10193C6D" w14:textId="5ABA8AC2" w:rsidR="009E1EB2" w:rsidRPr="00B01C17" w:rsidRDefault="00B81A12" w:rsidP="00046DA3">
            <w:pPr>
              <w:spacing w:after="120" w:line="240" w:lineRule="auto"/>
              <w:jc w:val="left"/>
              <w:rPr>
                <w:rFonts w:asciiTheme="majorHAnsi" w:hAnsiTheme="majorHAnsi" w:cstheme="majorHAnsi"/>
                <w:szCs w:val="20"/>
              </w:rPr>
            </w:pPr>
            <w:r>
              <w:rPr>
                <w:rFonts w:asciiTheme="majorHAnsi" w:hAnsiTheme="majorHAnsi" w:cstheme="majorHAnsi"/>
                <w:szCs w:val="20"/>
              </w:rPr>
              <w:t>Reject</w:t>
            </w:r>
            <w:r w:rsidR="009E1EB2" w:rsidRPr="00244885">
              <w:rPr>
                <w:rFonts w:asciiTheme="majorHAnsi" w:hAnsiTheme="majorHAnsi" w:cstheme="majorHAnsi"/>
                <w:szCs w:val="20"/>
              </w:rPr>
              <w:t xml:space="preserve"> Declaration at PN time limit expiry and Notify EO</w:t>
            </w:r>
          </w:p>
        </w:tc>
        <w:tc>
          <w:tcPr>
            <w:tcW w:w="4031" w:type="dxa"/>
          </w:tcPr>
          <w:p w14:paraId="332FDF7D" w14:textId="4DCDFE8B" w:rsidR="009E1EB2" w:rsidRPr="00B01C17" w:rsidRDefault="009E1EB2" w:rsidP="00046DA3">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If the time limit for </w:t>
            </w:r>
            <w:r w:rsidR="005C5B07">
              <w:rPr>
                <w:rFonts w:asciiTheme="majorHAnsi" w:hAnsiTheme="majorHAnsi" w:cstheme="majorHAnsi"/>
                <w:szCs w:val="20"/>
              </w:rPr>
              <w:t xml:space="preserve">the submission of the </w:t>
            </w:r>
            <w:r w:rsidR="00D970F4">
              <w:rPr>
                <w:rFonts w:asciiTheme="majorHAnsi" w:hAnsiTheme="majorHAnsi" w:cstheme="majorHAnsi"/>
                <w:szCs w:val="20"/>
              </w:rPr>
              <w:t>Presentation Notification</w:t>
            </w:r>
            <w:r w:rsidRPr="00B01C17">
              <w:rPr>
                <w:rFonts w:asciiTheme="majorHAnsi" w:hAnsiTheme="majorHAnsi" w:cstheme="majorHAnsi"/>
                <w:szCs w:val="20"/>
              </w:rPr>
              <w:t xml:space="preserve"> is </w:t>
            </w:r>
            <w:r w:rsidR="006E2C77">
              <w:rPr>
                <w:rFonts w:asciiTheme="majorHAnsi" w:hAnsiTheme="majorHAnsi" w:cstheme="majorHAnsi"/>
                <w:szCs w:val="20"/>
              </w:rPr>
              <w:t>exceeded</w:t>
            </w:r>
            <w:r w:rsidRPr="00B01C17">
              <w:rPr>
                <w:rFonts w:asciiTheme="majorHAnsi" w:hAnsiTheme="majorHAnsi" w:cstheme="majorHAnsi"/>
                <w:szCs w:val="20"/>
              </w:rPr>
              <w:t xml:space="preserve">, </w:t>
            </w:r>
            <w:r>
              <w:rPr>
                <w:rFonts w:asciiTheme="majorHAnsi" w:hAnsiTheme="majorHAnsi" w:cstheme="majorHAnsi"/>
                <w:szCs w:val="20"/>
              </w:rPr>
              <w:t xml:space="preserve">the </w:t>
            </w:r>
            <w:r w:rsidR="005C5B07">
              <w:rPr>
                <w:rFonts w:asciiTheme="majorHAnsi" w:hAnsiTheme="majorHAnsi" w:cstheme="majorHAnsi"/>
                <w:szCs w:val="20"/>
              </w:rPr>
              <w:t xml:space="preserve">Import Customs </w:t>
            </w:r>
            <w:r w:rsidR="008F40FA">
              <w:rPr>
                <w:rFonts w:asciiTheme="majorHAnsi" w:hAnsiTheme="majorHAnsi" w:cstheme="majorHAnsi"/>
                <w:szCs w:val="20"/>
              </w:rPr>
              <w:t>D</w:t>
            </w:r>
            <w:r>
              <w:rPr>
                <w:rFonts w:asciiTheme="majorHAnsi" w:hAnsiTheme="majorHAnsi" w:cstheme="majorHAnsi"/>
                <w:szCs w:val="20"/>
              </w:rPr>
              <w:t xml:space="preserve">eclaration is </w:t>
            </w:r>
            <w:r w:rsidR="00BF64E1">
              <w:rPr>
                <w:rFonts w:asciiTheme="majorHAnsi" w:hAnsiTheme="majorHAnsi" w:cstheme="majorHAnsi"/>
                <w:szCs w:val="20"/>
              </w:rPr>
              <w:t>rejected,</w:t>
            </w:r>
            <w:r>
              <w:rPr>
                <w:rFonts w:asciiTheme="majorHAnsi" w:hAnsiTheme="majorHAnsi" w:cstheme="majorHAnsi"/>
                <w:szCs w:val="20"/>
              </w:rPr>
              <w:t xml:space="preserve"> </w:t>
            </w:r>
            <w:r w:rsidR="00BF64E1" w:rsidRPr="00B01C17">
              <w:rPr>
                <w:rFonts w:asciiTheme="majorHAnsi" w:hAnsiTheme="majorHAnsi" w:cstheme="majorHAnsi"/>
                <w:szCs w:val="20"/>
              </w:rPr>
              <w:t>a</w:t>
            </w:r>
            <w:r w:rsidR="00BF64E1">
              <w:rPr>
                <w:rFonts w:asciiTheme="majorHAnsi" w:hAnsiTheme="majorHAnsi" w:cstheme="majorHAnsi"/>
                <w:szCs w:val="20"/>
              </w:rPr>
              <w:t>nd a</w:t>
            </w:r>
            <w:r w:rsidR="00BF64E1" w:rsidRPr="00B01C17">
              <w:rPr>
                <w:rFonts w:asciiTheme="majorHAnsi" w:hAnsiTheme="majorHAnsi" w:cstheme="majorHAnsi"/>
                <w:szCs w:val="20"/>
              </w:rPr>
              <w:t xml:space="preserve"> specific message is sent to the </w:t>
            </w:r>
            <w:r w:rsidR="008F40FA">
              <w:rPr>
                <w:rFonts w:asciiTheme="majorHAnsi" w:hAnsiTheme="majorHAnsi" w:cstheme="majorHAnsi"/>
                <w:szCs w:val="20"/>
              </w:rPr>
              <w:t>D</w:t>
            </w:r>
            <w:r w:rsidR="00BF64E1">
              <w:rPr>
                <w:rFonts w:asciiTheme="majorHAnsi" w:hAnsiTheme="majorHAnsi" w:cstheme="majorHAnsi"/>
                <w:szCs w:val="20"/>
              </w:rPr>
              <w:t>eclarant</w:t>
            </w:r>
            <w:r w:rsidR="00BF64E1" w:rsidRPr="00B01C17">
              <w:rPr>
                <w:rFonts w:asciiTheme="majorHAnsi" w:hAnsiTheme="majorHAnsi" w:cstheme="majorHAnsi"/>
                <w:szCs w:val="20"/>
              </w:rPr>
              <w:t xml:space="preserve"> to notify the rejection</w:t>
            </w:r>
            <w:r w:rsidR="00BF64E1">
              <w:rPr>
                <w:rFonts w:asciiTheme="majorHAnsi" w:hAnsiTheme="majorHAnsi" w:cstheme="majorHAnsi"/>
                <w:szCs w:val="20"/>
              </w:rPr>
              <w:t>.</w:t>
            </w:r>
          </w:p>
        </w:tc>
        <w:tc>
          <w:tcPr>
            <w:tcW w:w="4245" w:type="dxa"/>
          </w:tcPr>
          <w:p w14:paraId="4E9D9999" w14:textId="47F6D59B" w:rsidR="009E1EB2" w:rsidRPr="00B01C17" w:rsidRDefault="009E1EB2" w:rsidP="00046DA3">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b/>
                <w:bCs/>
                <w:iCs/>
                <w:szCs w:val="20"/>
              </w:rPr>
              <w:t>IE</w:t>
            </w:r>
            <w:r w:rsidR="00B2410F">
              <w:rPr>
                <w:rFonts w:asciiTheme="majorHAnsi" w:hAnsiTheme="majorHAnsi" w:cstheme="majorHAnsi"/>
                <w:b/>
                <w:bCs/>
                <w:iCs/>
                <w:szCs w:val="20"/>
              </w:rPr>
              <w:t>456</w:t>
            </w:r>
            <w:r w:rsidRPr="00B01C17">
              <w:rPr>
                <w:rFonts w:asciiTheme="majorHAnsi" w:hAnsiTheme="majorHAnsi" w:cstheme="majorHAnsi"/>
                <w:b/>
                <w:bCs/>
                <w:iCs/>
                <w:szCs w:val="20"/>
              </w:rPr>
              <w:t xml:space="preserve">: </w:t>
            </w:r>
            <w:r w:rsidR="00415BFD">
              <w:rPr>
                <w:rFonts w:asciiTheme="majorHAnsi" w:hAnsiTheme="majorHAnsi" w:cstheme="majorHAnsi"/>
                <w:b/>
                <w:bCs/>
                <w:iCs/>
                <w:szCs w:val="20"/>
              </w:rPr>
              <w:t>Processing</w:t>
            </w:r>
            <w:r w:rsidR="00415BFD" w:rsidRPr="00B01C17">
              <w:rPr>
                <w:rFonts w:asciiTheme="majorHAnsi" w:hAnsiTheme="majorHAnsi" w:cstheme="majorHAnsi"/>
                <w:b/>
                <w:bCs/>
                <w:iCs/>
                <w:szCs w:val="20"/>
              </w:rPr>
              <w:t xml:space="preserve"> </w:t>
            </w:r>
            <w:r w:rsidRPr="00B01C17">
              <w:rPr>
                <w:rFonts w:asciiTheme="majorHAnsi" w:hAnsiTheme="majorHAnsi" w:cstheme="majorHAnsi"/>
                <w:b/>
                <w:bCs/>
                <w:iCs/>
                <w:szCs w:val="20"/>
              </w:rPr>
              <w:t>Notification [LUCCS to EO]</w:t>
            </w:r>
          </w:p>
          <w:p w14:paraId="0F1A5E99" w14:textId="72AAEBDE" w:rsidR="009E1EB2" w:rsidRPr="00B01C17" w:rsidRDefault="009E1EB2" w:rsidP="00046DA3">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This message is used</w:t>
            </w:r>
            <w:r w:rsidR="00EF22FF">
              <w:rPr>
                <w:rFonts w:asciiTheme="majorHAnsi" w:hAnsiTheme="majorHAnsi" w:cstheme="majorHAnsi"/>
                <w:szCs w:val="20"/>
              </w:rPr>
              <w:t xml:space="preserve"> </w:t>
            </w:r>
            <w:r w:rsidRPr="00B01C17">
              <w:rPr>
                <w:rFonts w:asciiTheme="majorHAnsi" w:hAnsiTheme="majorHAnsi" w:cstheme="majorHAnsi"/>
                <w:szCs w:val="20"/>
              </w:rPr>
              <w:t xml:space="preserve">to </w:t>
            </w:r>
            <w:r w:rsidR="006F1EB0">
              <w:rPr>
                <w:rFonts w:asciiTheme="majorHAnsi" w:hAnsiTheme="majorHAnsi" w:cstheme="majorHAnsi"/>
                <w:szCs w:val="20"/>
              </w:rPr>
              <w:t>notify</w:t>
            </w:r>
            <w:r w:rsidR="006F1EB0" w:rsidRPr="00B01C17">
              <w:rPr>
                <w:rFonts w:asciiTheme="majorHAnsi" w:hAnsiTheme="majorHAnsi" w:cstheme="majorHAnsi"/>
                <w:szCs w:val="20"/>
              </w:rPr>
              <w:t xml:space="preserve"> the Economic Operator</w:t>
            </w:r>
            <w:r w:rsidRPr="00B01C17">
              <w:rPr>
                <w:rFonts w:asciiTheme="majorHAnsi" w:hAnsiTheme="majorHAnsi" w:cstheme="majorHAnsi"/>
                <w:szCs w:val="20"/>
              </w:rPr>
              <w:t xml:space="preserve"> </w:t>
            </w:r>
            <w:r w:rsidR="006F1EB0">
              <w:rPr>
                <w:rFonts w:asciiTheme="majorHAnsi" w:hAnsiTheme="majorHAnsi" w:cstheme="majorHAnsi"/>
                <w:szCs w:val="20"/>
              </w:rPr>
              <w:t xml:space="preserve">about </w:t>
            </w:r>
            <w:r w:rsidRPr="00B01C17">
              <w:rPr>
                <w:rFonts w:asciiTheme="majorHAnsi" w:hAnsiTheme="majorHAnsi" w:cstheme="majorHAnsi"/>
                <w:szCs w:val="20"/>
              </w:rPr>
              <w:t xml:space="preserve">the </w:t>
            </w:r>
            <w:r w:rsidR="006F1EB0">
              <w:rPr>
                <w:rFonts w:asciiTheme="majorHAnsi" w:hAnsiTheme="majorHAnsi" w:cstheme="majorHAnsi"/>
                <w:szCs w:val="20"/>
              </w:rPr>
              <w:t>rejection</w:t>
            </w:r>
            <w:r w:rsidR="00464494">
              <w:rPr>
                <w:rFonts w:asciiTheme="majorHAnsi" w:hAnsiTheme="majorHAnsi" w:cstheme="majorHAnsi"/>
                <w:szCs w:val="20"/>
              </w:rPr>
              <w:t xml:space="preserve"> </w:t>
            </w:r>
            <w:r w:rsidR="006F1EB0">
              <w:rPr>
                <w:rFonts w:asciiTheme="majorHAnsi" w:hAnsiTheme="majorHAnsi" w:cstheme="majorHAnsi"/>
                <w:szCs w:val="20"/>
              </w:rPr>
              <w:t>of the</w:t>
            </w:r>
            <w:r w:rsidR="005C5B07">
              <w:rPr>
                <w:rFonts w:asciiTheme="majorHAnsi" w:hAnsiTheme="majorHAnsi" w:cstheme="majorHAnsi"/>
                <w:szCs w:val="20"/>
              </w:rPr>
              <w:t xml:space="preserve"> Customs</w:t>
            </w:r>
            <w:r w:rsidR="006F1EB0">
              <w:rPr>
                <w:rFonts w:asciiTheme="majorHAnsi" w:hAnsiTheme="majorHAnsi" w:cstheme="majorHAnsi"/>
                <w:szCs w:val="20"/>
              </w:rPr>
              <w:t xml:space="preserve"> </w:t>
            </w:r>
            <w:r w:rsidR="008F40FA">
              <w:rPr>
                <w:rFonts w:asciiTheme="majorHAnsi" w:hAnsiTheme="majorHAnsi" w:cstheme="majorHAnsi"/>
                <w:szCs w:val="20"/>
              </w:rPr>
              <w:t>D</w:t>
            </w:r>
            <w:r w:rsidR="006F1EB0">
              <w:rPr>
                <w:rFonts w:asciiTheme="majorHAnsi" w:hAnsiTheme="majorHAnsi" w:cstheme="majorHAnsi"/>
                <w:szCs w:val="20"/>
              </w:rPr>
              <w:t xml:space="preserve">eclaration once the time limit for </w:t>
            </w:r>
            <w:r w:rsidR="00D970F4">
              <w:rPr>
                <w:rFonts w:asciiTheme="majorHAnsi" w:hAnsiTheme="majorHAnsi" w:cstheme="majorHAnsi"/>
                <w:szCs w:val="20"/>
              </w:rPr>
              <w:t>Presentation Notification</w:t>
            </w:r>
            <w:r w:rsidR="006F1EB0">
              <w:rPr>
                <w:rFonts w:asciiTheme="majorHAnsi" w:hAnsiTheme="majorHAnsi" w:cstheme="majorHAnsi"/>
                <w:szCs w:val="20"/>
              </w:rPr>
              <w:t xml:space="preserve"> is reached</w:t>
            </w:r>
            <w:r w:rsidRPr="00B01C17">
              <w:rPr>
                <w:rFonts w:asciiTheme="majorHAnsi" w:hAnsiTheme="majorHAnsi" w:cstheme="majorHAnsi"/>
                <w:szCs w:val="20"/>
              </w:rPr>
              <w:t>.</w:t>
            </w:r>
          </w:p>
          <w:p w14:paraId="01ABC929" w14:textId="2FEB89A4" w:rsidR="009E1EB2" w:rsidRPr="00B01C17" w:rsidRDefault="009E1EB2" w:rsidP="00046DA3">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szCs w:val="20"/>
              </w:rPr>
              <w:t>The structure of this message is defined in “CC</w:t>
            </w:r>
            <w:r w:rsidR="00B2410F">
              <w:rPr>
                <w:rFonts w:asciiTheme="majorHAnsi" w:hAnsiTheme="majorHAnsi" w:cstheme="majorHAnsi"/>
                <w:szCs w:val="20"/>
              </w:rPr>
              <w:t>456</w:t>
            </w:r>
            <w:r>
              <w:rPr>
                <w:rFonts w:asciiTheme="majorHAnsi" w:hAnsiTheme="majorHAnsi" w:cstheme="majorHAnsi"/>
                <w:szCs w:val="20"/>
              </w:rPr>
              <w:t>B</w:t>
            </w:r>
            <w:r w:rsidRPr="00B01C17">
              <w:rPr>
                <w:rFonts w:asciiTheme="majorHAnsi" w:hAnsiTheme="majorHAnsi" w:cstheme="majorHAnsi"/>
                <w:szCs w:val="20"/>
              </w:rPr>
              <w:t>.xsd”.</w:t>
            </w:r>
          </w:p>
        </w:tc>
      </w:tr>
      <w:tr w:rsidR="005C5B07" w:rsidRPr="00B01C17" w14:paraId="33013BBB" w14:textId="77777777" w:rsidTr="00BF64E1">
        <w:tc>
          <w:tcPr>
            <w:cnfStyle w:val="001000000000" w:firstRow="0" w:lastRow="0" w:firstColumn="1" w:lastColumn="0" w:oddVBand="0" w:evenVBand="0" w:oddHBand="0" w:evenHBand="0" w:firstRowFirstColumn="0" w:firstRowLastColumn="0" w:lastRowFirstColumn="0" w:lastRowLastColumn="0"/>
            <w:tcW w:w="0" w:type="auto"/>
          </w:tcPr>
          <w:p w14:paraId="568E7F97" w14:textId="64670D09" w:rsidR="009E1EB2" w:rsidRPr="00B01C17" w:rsidRDefault="00A95EC7" w:rsidP="00B81A12">
            <w:pPr>
              <w:spacing w:after="120" w:line="240" w:lineRule="auto"/>
              <w:jc w:val="left"/>
              <w:rPr>
                <w:rFonts w:asciiTheme="majorHAnsi" w:hAnsiTheme="majorHAnsi" w:cstheme="majorHAnsi"/>
                <w:szCs w:val="20"/>
              </w:rPr>
            </w:pPr>
            <w:r w:rsidRPr="00A95EC7">
              <w:rPr>
                <w:rFonts w:asciiTheme="majorHAnsi" w:hAnsiTheme="majorHAnsi" w:cstheme="majorHAnsi"/>
                <w:szCs w:val="20"/>
              </w:rPr>
              <w:t xml:space="preserve">Validate </w:t>
            </w:r>
            <w:r w:rsidR="00D970F4">
              <w:rPr>
                <w:rFonts w:asciiTheme="majorHAnsi" w:hAnsiTheme="majorHAnsi" w:cstheme="majorHAnsi"/>
                <w:szCs w:val="20"/>
              </w:rPr>
              <w:t>Presentation Notification</w:t>
            </w:r>
          </w:p>
        </w:tc>
        <w:tc>
          <w:tcPr>
            <w:tcW w:w="4031" w:type="dxa"/>
          </w:tcPr>
          <w:p w14:paraId="3F94B84C" w14:textId="22278788" w:rsidR="003C4AE0" w:rsidRDefault="003C4AE0" w:rsidP="003C4AE0">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The </w:t>
            </w:r>
            <w:r w:rsidR="008F40FA">
              <w:rPr>
                <w:rFonts w:asciiTheme="majorHAnsi" w:hAnsiTheme="majorHAnsi" w:cstheme="majorHAnsi"/>
                <w:szCs w:val="20"/>
              </w:rPr>
              <w:t>D</w:t>
            </w:r>
            <w:r>
              <w:rPr>
                <w:rFonts w:asciiTheme="majorHAnsi" w:hAnsiTheme="majorHAnsi" w:cstheme="majorHAnsi"/>
                <w:szCs w:val="20"/>
              </w:rPr>
              <w:t>eclarant must submit a Presentation Notification</w:t>
            </w:r>
            <w:r w:rsidRPr="00B01C17">
              <w:rPr>
                <w:rFonts w:asciiTheme="majorHAnsi" w:hAnsiTheme="majorHAnsi" w:cstheme="majorHAnsi"/>
                <w:szCs w:val="20"/>
              </w:rPr>
              <w:t xml:space="preserve"> </w:t>
            </w:r>
            <w:r w:rsidR="005317D4">
              <w:rPr>
                <w:rFonts w:asciiTheme="majorHAnsi" w:hAnsiTheme="majorHAnsi" w:cstheme="majorHAnsi"/>
                <w:szCs w:val="20"/>
              </w:rPr>
              <w:t>following a</w:t>
            </w:r>
            <w:r>
              <w:rPr>
                <w:rFonts w:asciiTheme="majorHAnsi" w:hAnsiTheme="majorHAnsi" w:cstheme="majorHAnsi"/>
                <w:szCs w:val="20"/>
              </w:rPr>
              <w:t xml:space="preserve"> pre-lodged declaration</w:t>
            </w:r>
            <w:r w:rsidRPr="00B01C17">
              <w:rPr>
                <w:rFonts w:asciiTheme="majorHAnsi" w:hAnsiTheme="majorHAnsi" w:cstheme="majorHAnsi"/>
                <w:szCs w:val="20"/>
              </w:rPr>
              <w:t xml:space="preserve">. </w:t>
            </w:r>
          </w:p>
          <w:p w14:paraId="54648FB4" w14:textId="0ABF1827" w:rsidR="00B81A12" w:rsidRPr="003C4AE0" w:rsidRDefault="003C4AE0" w:rsidP="003C4AE0">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A validation </w:t>
            </w:r>
            <w:r>
              <w:rPr>
                <w:rFonts w:asciiTheme="majorHAnsi" w:hAnsiTheme="majorHAnsi" w:cstheme="majorHAnsi"/>
                <w:szCs w:val="20"/>
              </w:rPr>
              <w:t>about</w:t>
            </w:r>
            <w:r w:rsidRPr="00B01C17">
              <w:rPr>
                <w:rFonts w:asciiTheme="majorHAnsi" w:hAnsiTheme="majorHAnsi" w:cstheme="majorHAnsi"/>
                <w:szCs w:val="20"/>
              </w:rPr>
              <w:t xml:space="preserve"> the </w:t>
            </w:r>
            <w:r>
              <w:rPr>
                <w:rFonts w:asciiTheme="majorHAnsi" w:hAnsiTheme="majorHAnsi" w:cstheme="majorHAnsi"/>
                <w:szCs w:val="20"/>
              </w:rPr>
              <w:t>format, conditions and business rules required is</w:t>
            </w:r>
            <w:r w:rsidRPr="00B01C17">
              <w:rPr>
                <w:rFonts w:asciiTheme="majorHAnsi" w:hAnsiTheme="majorHAnsi" w:cstheme="majorHAnsi"/>
                <w:szCs w:val="20"/>
              </w:rPr>
              <w:t xml:space="preserve"> performed.</w:t>
            </w:r>
          </w:p>
        </w:tc>
        <w:tc>
          <w:tcPr>
            <w:tcW w:w="4245" w:type="dxa"/>
          </w:tcPr>
          <w:p w14:paraId="30E9DB49" w14:textId="1B75A641" w:rsidR="009E1EB2" w:rsidRPr="00B01C17" w:rsidRDefault="009E1EB2" w:rsidP="00046DA3">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b/>
                <w:bCs/>
                <w:iCs/>
                <w:szCs w:val="20"/>
              </w:rPr>
              <w:t>IE</w:t>
            </w:r>
            <w:r>
              <w:rPr>
                <w:rFonts w:asciiTheme="majorHAnsi" w:hAnsiTheme="majorHAnsi" w:cstheme="majorHAnsi"/>
                <w:b/>
                <w:bCs/>
                <w:iCs/>
                <w:szCs w:val="20"/>
              </w:rPr>
              <w:t>432</w:t>
            </w:r>
            <w:r w:rsidRPr="00B01C17">
              <w:rPr>
                <w:rFonts w:asciiTheme="majorHAnsi" w:hAnsiTheme="majorHAnsi" w:cstheme="majorHAnsi"/>
                <w:b/>
                <w:bCs/>
                <w:iCs/>
                <w:szCs w:val="20"/>
              </w:rPr>
              <w:t xml:space="preserve">: </w:t>
            </w:r>
            <w:r w:rsidR="00D970F4">
              <w:rPr>
                <w:rFonts w:asciiTheme="majorHAnsi" w:hAnsiTheme="majorHAnsi" w:cstheme="majorHAnsi"/>
                <w:b/>
                <w:bCs/>
                <w:iCs/>
                <w:szCs w:val="20"/>
              </w:rPr>
              <w:t>Presentation Notification</w:t>
            </w:r>
            <w:r w:rsidRPr="00B01C17">
              <w:rPr>
                <w:rFonts w:asciiTheme="majorHAnsi" w:hAnsiTheme="majorHAnsi" w:cstheme="majorHAnsi"/>
                <w:b/>
                <w:bCs/>
                <w:iCs/>
                <w:szCs w:val="20"/>
              </w:rPr>
              <w:t xml:space="preserve"> [EO to LUCCS]</w:t>
            </w:r>
          </w:p>
          <w:p w14:paraId="168E52C5" w14:textId="07AC1867" w:rsidR="009E1EB2" w:rsidRPr="00B01C17" w:rsidRDefault="009E1EB2" w:rsidP="00046DA3">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iCs/>
                <w:szCs w:val="20"/>
              </w:rPr>
            </w:pPr>
            <w:r w:rsidRPr="00B01C17">
              <w:rPr>
                <w:rFonts w:asciiTheme="majorHAnsi" w:hAnsiTheme="majorHAnsi" w:cstheme="majorHAnsi"/>
                <w:iCs/>
                <w:szCs w:val="20"/>
              </w:rPr>
              <w:t xml:space="preserve">This message must be used by the </w:t>
            </w:r>
            <w:r w:rsidR="00B81A12">
              <w:rPr>
                <w:rFonts w:asciiTheme="majorHAnsi" w:hAnsiTheme="majorHAnsi" w:cstheme="majorHAnsi"/>
                <w:szCs w:val="20"/>
              </w:rPr>
              <w:t>E</w:t>
            </w:r>
            <w:r w:rsidR="00B81A12" w:rsidRPr="00B01C17">
              <w:rPr>
                <w:rFonts w:asciiTheme="majorHAnsi" w:hAnsiTheme="majorHAnsi" w:cstheme="majorHAnsi"/>
                <w:szCs w:val="20"/>
              </w:rPr>
              <w:t xml:space="preserve">conomic </w:t>
            </w:r>
            <w:r w:rsidR="00B81A12">
              <w:rPr>
                <w:rFonts w:asciiTheme="majorHAnsi" w:hAnsiTheme="majorHAnsi" w:cstheme="majorHAnsi"/>
                <w:szCs w:val="20"/>
              </w:rPr>
              <w:t>O</w:t>
            </w:r>
            <w:r w:rsidR="00B81A12" w:rsidRPr="00B01C17">
              <w:rPr>
                <w:rFonts w:asciiTheme="majorHAnsi" w:hAnsiTheme="majorHAnsi" w:cstheme="majorHAnsi"/>
                <w:szCs w:val="20"/>
              </w:rPr>
              <w:t xml:space="preserve">perator </w:t>
            </w:r>
            <w:r w:rsidRPr="00B01C17">
              <w:rPr>
                <w:rFonts w:asciiTheme="majorHAnsi" w:hAnsiTheme="majorHAnsi" w:cstheme="majorHAnsi"/>
                <w:iCs/>
                <w:szCs w:val="20"/>
              </w:rPr>
              <w:t xml:space="preserve">for the </w:t>
            </w:r>
            <w:r w:rsidR="00D970F4">
              <w:rPr>
                <w:rFonts w:asciiTheme="majorHAnsi" w:hAnsiTheme="majorHAnsi" w:cstheme="majorHAnsi"/>
                <w:iCs/>
                <w:szCs w:val="20"/>
              </w:rPr>
              <w:t>Presentation Notification</w:t>
            </w:r>
            <w:r w:rsidRPr="00B01C17">
              <w:rPr>
                <w:rFonts w:asciiTheme="majorHAnsi" w:hAnsiTheme="majorHAnsi" w:cstheme="majorHAnsi"/>
                <w:iCs/>
                <w:szCs w:val="20"/>
              </w:rPr>
              <w:t xml:space="preserve">, in accordance with Art. 139 (4): “The person presenting the goods shall make a reference to the entry summary declaration or, in the cases referred to in Article 130, the </w:t>
            </w:r>
            <w:r w:rsidR="008B7731">
              <w:rPr>
                <w:rFonts w:asciiTheme="majorHAnsi" w:hAnsiTheme="majorHAnsi" w:cstheme="majorHAnsi"/>
                <w:iCs/>
                <w:szCs w:val="20"/>
              </w:rPr>
              <w:t>Customs</w:t>
            </w:r>
            <w:r w:rsidRPr="00B01C17">
              <w:rPr>
                <w:rFonts w:asciiTheme="majorHAnsi" w:hAnsiTheme="majorHAnsi" w:cstheme="majorHAnsi"/>
                <w:iCs/>
                <w:szCs w:val="20"/>
              </w:rPr>
              <w:t xml:space="preserve"> </w:t>
            </w:r>
            <w:r w:rsidR="008F40FA">
              <w:rPr>
                <w:rFonts w:asciiTheme="majorHAnsi" w:hAnsiTheme="majorHAnsi" w:cstheme="majorHAnsi"/>
                <w:iCs/>
                <w:szCs w:val="20"/>
              </w:rPr>
              <w:t>D</w:t>
            </w:r>
            <w:r w:rsidRPr="00B01C17">
              <w:rPr>
                <w:rFonts w:asciiTheme="majorHAnsi" w:hAnsiTheme="majorHAnsi" w:cstheme="majorHAnsi"/>
                <w:iCs/>
                <w:szCs w:val="20"/>
              </w:rPr>
              <w:t xml:space="preserve">eclaration or </w:t>
            </w:r>
            <w:r w:rsidR="00C83C00">
              <w:rPr>
                <w:rFonts w:asciiTheme="majorHAnsi" w:hAnsiTheme="majorHAnsi" w:cstheme="majorHAnsi"/>
                <w:iCs/>
                <w:szCs w:val="20"/>
              </w:rPr>
              <w:t>T</w:t>
            </w:r>
            <w:r w:rsidRPr="00B01C17">
              <w:rPr>
                <w:rFonts w:asciiTheme="majorHAnsi" w:hAnsiTheme="majorHAnsi" w:cstheme="majorHAnsi"/>
                <w:iCs/>
                <w:szCs w:val="20"/>
              </w:rPr>
              <w:t xml:space="preserve">emporary </w:t>
            </w:r>
            <w:r w:rsidR="00C83C00">
              <w:rPr>
                <w:rFonts w:asciiTheme="majorHAnsi" w:hAnsiTheme="majorHAnsi" w:cstheme="majorHAnsi"/>
                <w:iCs/>
                <w:szCs w:val="20"/>
              </w:rPr>
              <w:t>S</w:t>
            </w:r>
            <w:r w:rsidRPr="00B01C17">
              <w:rPr>
                <w:rFonts w:asciiTheme="majorHAnsi" w:hAnsiTheme="majorHAnsi" w:cstheme="majorHAnsi"/>
                <w:iCs/>
                <w:szCs w:val="20"/>
              </w:rPr>
              <w:t xml:space="preserve">torage </w:t>
            </w:r>
            <w:r w:rsidR="00C83C00">
              <w:rPr>
                <w:rFonts w:asciiTheme="majorHAnsi" w:hAnsiTheme="majorHAnsi" w:cstheme="majorHAnsi"/>
                <w:iCs/>
                <w:szCs w:val="20"/>
              </w:rPr>
              <w:t>D</w:t>
            </w:r>
            <w:r w:rsidRPr="00B01C17">
              <w:rPr>
                <w:rFonts w:asciiTheme="majorHAnsi" w:hAnsiTheme="majorHAnsi" w:cstheme="majorHAnsi"/>
                <w:iCs/>
                <w:szCs w:val="20"/>
              </w:rPr>
              <w:t>eclaration which has been lodged in respect of the goods, except where the obligation to lodge an entry summary declaration is waived. “</w:t>
            </w:r>
          </w:p>
          <w:p w14:paraId="6D09FB79" w14:textId="615AA18D" w:rsidR="009E1EB2" w:rsidRPr="00B01C17" w:rsidRDefault="009E1EB2" w:rsidP="00046DA3">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iCs/>
                <w:szCs w:val="20"/>
              </w:rPr>
            </w:pPr>
            <w:r w:rsidRPr="00B01C17">
              <w:rPr>
                <w:rFonts w:asciiTheme="majorHAnsi" w:hAnsiTheme="majorHAnsi" w:cstheme="majorHAnsi"/>
                <w:iCs/>
                <w:szCs w:val="20"/>
              </w:rPr>
              <w:t>The structure of this message is defined in “CC</w:t>
            </w:r>
            <w:r>
              <w:rPr>
                <w:rFonts w:asciiTheme="majorHAnsi" w:hAnsiTheme="majorHAnsi" w:cstheme="majorHAnsi"/>
                <w:iCs/>
                <w:szCs w:val="20"/>
              </w:rPr>
              <w:t>432</w:t>
            </w:r>
            <w:r w:rsidR="00C72924">
              <w:rPr>
                <w:rFonts w:asciiTheme="majorHAnsi" w:hAnsiTheme="majorHAnsi" w:cstheme="majorHAnsi"/>
                <w:iCs/>
                <w:szCs w:val="20"/>
              </w:rPr>
              <w:t>B</w:t>
            </w:r>
            <w:r w:rsidRPr="00B01C17">
              <w:rPr>
                <w:rFonts w:asciiTheme="majorHAnsi" w:hAnsiTheme="majorHAnsi" w:cstheme="majorHAnsi"/>
                <w:iCs/>
                <w:szCs w:val="20"/>
              </w:rPr>
              <w:t>.xsd”.</w:t>
            </w:r>
          </w:p>
        </w:tc>
      </w:tr>
      <w:tr w:rsidR="005C5B07" w:rsidRPr="00A850B7" w14:paraId="01B732EE" w14:textId="77777777" w:rsidTr="00BF64E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515D48A1" w14:textId="639FD666" w:rsidR="009E1EB2" w:rsidRPr="00B01C17" w:rsidRDefault="009E1EB2" w:rsidP="003133A6">
            <w:pPr>
              <w:spacing w:after="120" w:line="240" w:lineRule="auto"/>
              <w:jc w:val="left"/>
              <w:rPr>
                <w:rFonts w:asciiTheme="majorHAnsi" w:hAnsiTheme="majorHAnsi" w:cstheme="majorHAnsi"/>
                <w:szCs w:val="20"/>
              </w:rPr>
            </w:pPr>
            <w:r w:rsidRPr="00244885">
              <w:rPr>
                <w:rFonts w:asciiTheme="majorHAnsi" w:hAnsiTheme="majorHAnsi" w:cstheme="majorHAnsi"/>
                <w:szCs w:val="20"/>
              </w:rPr>
              <w:t xml:space="preserve">Reject </w:t>
            </w:r>
            <w:r w:rsidR="00D970F4">
              <w:rPr>
                <w:rFonts w:asciiTheme="majorHAnsi" w:hAnsiTheme="majorHAnsi" w:cstheme="majorHAnsi"/>
                <w:szCs w:val="20"/>
              </w:rPr>
              <w:t>Presentation Notification</w:t>
            </w:r>
            <w:r w:rsidRPr="00244885">
              <w:rPr>
                <w:rFonts w:asciiTheme="majorHAnsi" w:hAnsiTheme="majorHAnsi" w:cstheme="majorHAnsi"/>
                <w:szCs w:val="20"/>
              </w:rPr>
              <w:t xml:space="preserve"> and Notify EO</w:t>
            </w:r>
          </w:p>
        </w:tc>
        <w:tc>
          <w:tcPr>
            <w:tcW w:w="4031" w:type="dxa"/>
          </w:tcPr>
          <w:p w14:paraId="06C31A32" w14:textId="7030CA8F" w:rsidR="009E1EB2" w:rsidRDefault="009E1EB2" w:rsidP="003133A6">
            <w:pPr>
              <w:spacing w:after="120" w:line="240" w:lineRule="auto"/>
              <w:jc w:val="left"/>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If the PN is not valid, a specific message is sent to the </w:t>
            </w:r>
            <w:r w:rsidR="00C83C00">
              <w:rPr>
                <w:rFonts w:asciiTheme="majorHAnsi" w:hAnsiTheme="majorHAnsi" w:cstheme="majorHAnsi"/>
                <w:szCs w:val="20"/>
              </w:rPr>
              <w:t>D</w:t>
            </w:r>
            <w:r w:rsidR="005317D4">
              <w:rPr>
                <w:rFonts w:asciiTheme="majorHAnsi" w:hAnsiTheme="majorHAnsi" w:cstheme="majorHAnsi"/>
                <w:szCs w:val="20"/>
              </w:rPr>
              <w:t>eclarant</w:t>
            </w:r>
            <w:r w:rsidRPr="00B01C17">
              <w:rPr>
                <w:rFonts w:asciiTheme="majorHAnsi" w:hAnsiTheme="majorHAnsi" w:cstheme="majorHAnsi"/>
                <w:szCs w:val="20"/>
              </w:rPr>
              <w:t xml:space="preserve"> </w:t>
            </w:r>
            <w:r w:rsidR="00B81A12" w:rsidRPr="00B01C17">
              <w:rPr>
                <w:rFonts w:asciiTheme="majorHAnsi" w:hAnsiTheme="majorHAnsi" w:cstheme="majorHAnsi"/>
                <w:szCs w:val="20"/>
              </w:rPr>
              <w:t>to</w:t>
            </w:r>
            <w:r w:rsidRPr="00B01C17">
              <w:rPr>
                <w:rFonts w:asciiTheme="majorHAnsi" w:hAnsiTheme="majorHAnsi" w:cstheme="majorHAnsi"/>
                <w:szCs w:val="20"/>
              </w:rPr>
              <w:t xml:space="preserve"> notify the rejection of the PN. </w:t>
            </w:r>
          </w:p>
          <w:p w14:paraId="05D0A927" w14:textId="3EAEEF43" w:rsidR="00F568D4" w:rsidRDefault="00F568D4" w:rsidP="00F568D4">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 xml:space="preserve">A new PN </w:t>
            </w:r>
            <w:r w:rsidRPr="007941E5">
              <w:rPr>
                <w:rFonts w:asciiTheme="majorHAnsi" w:hAnsiTheme="majorHAnsi" w:cstheme="majorHAnsi"/>
                <w:szCs w:val="20"/>
              </w:rPr>
              <w:t>is awaited.</w:t>
            </w:r>
          </w:p>
          <w:p w14:paraId="02B81E36" w14:textId="23D39335" w:rsidR="00F568D4" w:rsidRPr="00B01C17" w:rsidRDefault="00F568D4" w:rsidP="003133A6">
            <w:pPr>
              <w:spacing w:after="120" w:line="240" w:lineRule="auto"/>
              <w:jc w:val="left"/>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p>
        </w:tc>
        <w:tc>
          <w:tcPr>
            <w:tcW w:w="4245" w:type="dxa"/>
          </w:tcPr>
          <w:p w14:paraId="6C6BA94C" w14:textId="035A943D" w:rsidR="009E1EB2" w:rsidRPr="00B01C17" w:rsidRDefault="009E1EB2" w:rsidP="003133A6">
            <w:pPr>
              <w:spacing w:after="120" w:line="240" w:lineRule="auto"/>
              <w:jc w:val="left"/>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b/>
                <w:bCs/>
                <w:iCs/>
                <w:szCs w:val="20"/>
              </w:rPr>
              <w:t>IE</w:t>
            </w:r>
            <w:r w:rsidR="003B7CD7">
              <w:rPr>
                <w:rFonts w:asciiTheme="majorHAnsi" w:hAnsiTheme="majorHAnsi" w:cstheme="majorHAnsi"/>
                <w:b/>
                <w:bCs/>
                <w:iCs/>
                <w:szCs w:val="20"/>
              </w:rPr>
              <w:t>456</w:t>
            </w:r>
            <w:r w:rsidRPr="00B01C17">
              <w:rPr>
                <w:rFonts w:asciiTheme="majorHAnsi" w:hAnsiTheme="majorHAnsi" w:cstheme="majorHAnsi"/>
                <w:b/>
                <w:bCs/>
                <w:iCs/>
                <w:szCs w:val="20"/>
              </w:rPr>
              <w:t xml:space="preserve">: Notification About Rejected </w:t>
            </w:r>
            <w:r w:rsidR="00D970F4">
              <w:rPr>
                <w:rFonts w:asciiTheme="majorHAnsi" w:hAnsiTheme="majorHAnsi" w:cstheme="majorHAnsi"/>
                <w:b/>
                <w:bCs/>
                <w:iCs/>
                <w:szCs w:val="20"/>
              </w:rPr>
              <w:t>Presentation Notification</w:t>
            </w:r>
            <w:r w:rsidRPr="00B01C17">
              <w:rPr>
                <w:rFonts w:asciiTheme="majorHAnsi" w:hAnsiTheme="majorHAnsi" w:cstheme="majorHAnsi"/>
                <w:b/>
                <w:bCs/>
                <w:iCs/>
                <w:szCs w:val="20"/>
              </w:rPr>
              <w:t xml:space="preserve"> [LUCCS to EO]</w:t>
            </w:r>
          </w:p>
          <w:p w14:paraId="520DDF6F" w14:textId="5FB04F82" w:rsidR="005317D4" w:rsidRPr="00B01C17" w:rsidRDefault="005317D4" w:rsidP="005317D4">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This message is used</w:t>
            </w:r>
            <w:r>
              <w:rPr>
                <w:rFonts w:asciiTheme="majorHAnsi" w:hAnsiTheme="majorHAnsi" w:cstheme="majorHAnsi"/>
                <w:szCs w:val="20"/>
              </w:rPr>
              <w:t xml:space="preserve"> </w:t>
            </w:r>
            <w:r w:rsidRPr="00B01C17">
              <w:rPr>
                <w:rFonts w:asciiTheme="majorHAnsi" w:hAnsiTheme="majorHAnsi" w:cstheme="majorHAnsi"/>
                <w:szCs w:val="20"/>
              </w:rPr>
              <w:t xml:space="preserve">to </w:t>
            </w:r>
            <w:r>
              <w:rPr>
                <w:rFonts w:asciiTheme="majorHAnsi" w:hAnsiTheme="majorHAnsi" w:cstheme="majorHAnsi"/>
                <w:szCs w:val="20"/>
              </w:rPr>
              <w:t xml:space="preserve">notify the </w:t>
            </w:r>
            <w:r w:rsidRPr="00B01C17">
              <w:rPr>
                <w:rFonts w:asciiTheme="majorHAnsi" w:hAnsiTheme="majorHAnsi" w:cstheme="majorHAnsi"/>
                <w:szCs w:val="20"/>
              </w:rPr>
              <w:t>Economic Operator</w:t>
            </w:r>
            <w:r>
              <w:rPr>
                <w:rFonts w:asciiTheme="majorHAnsi" w:hAnsiTheme="majorHAnsi" w:cstheme="majorHAnsi"/>
                <w:szCs w:val="20"/>
              </w:rPr>
              <w:t xml:space="preserve"> about</w:t>
            </w:r>
            <w:r w:rsidRPr="00B01C17">
              <w:rPr>
                <w:rFonts w:asciiTheme="majorHAnsi" w:hAnsiTheme="majorHAnsi" w:cstheme="majorHAnsi"/>
                <w:szCs w:val="20"/>
              </w:rPr>
              <w:t xml:space="preserve"> the</w:t>
            </w:r>
            <w:r>
              <w:rPr>
                <w:rFonts w:asciiTheme="majorHAnsi" w:hAnsiTheme="majorHAnsi" w:cstheme="majorHAnsi"/>
                <w:szCs w:val="20"/>
              </w:rPr>
              <w:t xml:space="preserve"> </w:t>
            </w:r>
            <w:r w:rsidRPr="00B01C17">
              <w:rPr>
                <w:rFonts w:asciiTheme="majorHAnsi" w:hAnsiTheme="majorHAnsi" w:cstheme="majorHAnsi"/>
                <w:szCs w:val="20"/>
              </w:rPr>
              <w:t xml:space="preserve">negative </w:t>
            </w:r>
            <w:r w:rsidR="00B443BC">
              <w:rPr>
                <w:rFonts w:asciiTheme="majorHAnsi" w:hAnsiTheme="majorHAnsi" w:cstheme="majorHAnsi"/>
                <w:szCs w:val="20"/>
              </w:rPr>
              <w:t>functional validation</w:t>
            </w:r>
            <w:r w:rsidRPr="00B01C17">
              <w:rPr>
                <w:rFonts w:asciiTheme="majorHAnsi" w:hAnsiTheme="majorHAnsi" w:cstheme="majorHAnsi"/>
                <w:szCs w:val="20"/>
              </w:rPr>
              <w:t xml:space="preserve"> </w:t>
            </w:r>
            <w:r>
              <w:rPr>
                <w:rFonts w:asciiTheme="majorHAnsi" w:hAnsiTheme="majorHAnsi" w:cstheme="majorHAnsi"/>
                <w:szCs w:val="20"/>
              </w:rPr>
              <w:t>of the Presentation Notification (conditions and business rules point of view)</w:t>
            </w:r>
            <w:r w:rsidRPr="00B01C17">
              <w:rPr>
                <w:rFonts w:asciiTheme="majorHAnsi" w:hAnsiTheme="majorHAnsi" w:cstheme="majorHAnsi"/>
                <w:szCs w:val="20"/>
              </w:rPr>
              <w:t>.</w:t>
            </w:r>
          </w:p>
          <w:p w14:paraId="7941842E" w14:textId="77777777" w:rsidR="005317D4" w:rsidRPr="00B01C17" w:rsidRDefault="005317D4" w:rsidP="005317D4">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The message contains the LRN along with a list of functional errors.</w:t>
            </w:r>
          </w:p>
          <w:p w14:paraId="446E632B" w14:textId="5E0F934B" w:rsidR="009E1EB2" w:rsidRDefault="009E1EB2" w:rsidP="003133A6">
            <w:pPr>
              <w:spacing w:after="120" w:line="240" w:lineRule="auto"/>
              <w:jc w:val="left"/>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iCs/>
                <w:szCs w:val="20"/>
              </w:rPr>
            </w:pPr>
            <w:r w:rsidRPr="00B01C17">
              <w:rPr>
                <w:rFonts w:asciiTheme="majorHAnsi" w:hAnsiTheme="majorHAnsi" w:cstheme="majorHAnsi"/>
                <w:iCs/>
                <w:szCs w:val="20"/>
              </w:rPr>
              <w:lastRenderedPageBreak/>
              <w:t>The structure of this message is defined in “CC</w:t>
            </w:r>
            <w:r w:rsidR="003B7CD7">
              <w:rPr>
                <w:rFonts w:asciiTheme="majorHAnsi" w:hAnsiTheme="majorHAnsi" w:cstheme="majorHAnsi"/>
                <w:iCs/>
                <w:szCs w:val="20"/>
              </w:rPr>
              <w:t>45</w:t>
            </w:r>
            <w:r w:rsidRPr="00B01C17">
              <w:rPr>
                <w:rFonts w:asciiTheme="majorHAnsi" w:hAnsiTheme="majorHAnsi" w:cstheme="majorHAnsi"/>
                <w:iCs/>
                <w:szCs w:val="20"/>
              </w:rPr>
              <w:t>6</w:t>
            </w:r>
            <w:r>
              <w:rPr>
                <w:rFonts w:asciiTheme="majorHAnsi" w:hAnsiTheme="majorHAnsi" w:cstheme="majorHAnsi"/>
                <w:iCs/>
                <w:szCs w:val="20"/>
              </w:rPr>
              <w:t>B</w:t>
            </w:r>
            <w:r w:rsidRPr="00B01C17">
              <w:rPr>
                <w:rFonts w:asciiTheme="majorHAnsi" w:hAnsiTheme="majorHAnsi" w:cstheme="majorHAnsi"/>
                <w:iCs/>
                <w:szCs w:val="20"/>
              </w:rPr>
              <w:t>.xsd”.</w:t>
            </w:r>
          </w:p>
          <w:p w14:paraId="59DF3439" w14:textId="77777777" w:rsidR="009E1EB2" w:rsidRDefault="009E1EB2" w:rsidP="003133A6">
            <w:pPr>
              <w:spacing w:after="120" w:line="240" w:lineRule="auto"/>
              <w:jc w:val="left"/>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iCs/>
                <w:szCs w:val="20"/>
              </w:rPr>
            </w:pPr>
          </w:p>
          <w:p w14:paraId="62E3531C" w14:textId="2C126D30" w:rsidR="009E1EB2" w:rsidRPr="00B01C17" w:rsidRDefault="009E1EB2" w:rsidP="003133A6">
            <w:pPr>
              <w:spacing w:after="120" w:line="240" w:lineRule="auto"/>
              <w:jc w:val="left"/>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b/>
                <w:bCs/>
                <w:iCs/>
                <w:szCs w:val="20"/>
              </w:rPr>
              <w:t>IE17: Notification of Technical Validation Error [LUCCS to EO]</w:t>
            </w:r>
          </w:p>
          <w:p w14:paraId="0079D2FE" w14:textId="0271C038" w:rsidR="0016027F" w:rsidRPr="00B01C17" w:rsidRDefault="0016027F" w:rsidP="0016027F">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This message is used</w:t>
            </w:r>
            <w:r>
              <w:rPr>
                <w:rFonts w:asciiTheme="majorHAnsi" w:hAnsiTheme="majorHAnsi" w:cstheme="majorHAnsi"/>
                <w:szCs w:val="20"/>
              </w:rPr>
              <w:t xml:space="preserve"> </w:t>
            </w:r>
            <w:r w:rsidRPr="00B01C17">
              <w:rPr>
                <w:rFonts w:asciiTheme="majorHAnsi" w:hAnsiTheme="majorHAnsi" w:cstheme="majorHAnsi"/>
                <w:szCs w:val="20"/>
              </w:rPr>
              <w:t xml:space="preserve">to </w:t>
            </w:r>
            <w:r>
              <w:rPr>
                <w:rFonts w:asciiTheme="majorHAnsi" w:hAnsiTheme="majorHAnsi" w:cstheme="majorHAnsi"/>
                <w:szCs w:val="20"/>
              </w:rPr>
              <w:t xml:space="preserve">notify the </w:t>
            </w:r>
            <w:r w:rsidRPr="00B01C17">
              <w:rPr>
                <w:rFonts w:asciiTheme="majorHAnsi" w:hAnsiTheme="majorHAnsi" w:cstheme="majorHAnsi"/>
                <w:szCs w:val="20"/>
              </w:rPr>
              <w:t>Economic Operator</w:t>
            </w:r>
            <w:r>
              <w:rPr>
                <w:rFonts w:asciiTheme="majorHAnsi" w:hAnsiTheme="majorHAnsi" w:cstheme="majorHAnsi"/>
                <w:szCs w:val="20"/>
              </w:rPr>
              <w:t xml:space="preserve"> about</w:t>
            </w:r>
            <w:r w:rsidRPr="00B01C17">
              <w:rPr>
                <w:rFonts w:asciiTheme="majorHAnsi" w:hAnsiTheme="majorHAnsi" w:cstheme="majorHAnsi"/>
                <w:szCs w:val="20"/>
              </w:rPr>
              <w:t xml:space="preserve"> the</w:t>
            </w:r>
            <w:r>
              <w:rPr>
                <w:rFonts w:asciiTheme="majorHAnsi" w:hAnsiTheme="majorHAnsi" w:cstheme="majorHAnsi"/>
                <w:szCs w:val="20"/>
              </w:rPr>
              <w:t xml:space="preserve"> </w:t>
            </w:r>
            <w:r w:rsidRPr="00B01C17">
              <w:rPr>
                <w:rFonts w:asciiTheme="majorHAnsi" w:hAnsiTheme="majorHAnsi" w:cstheme="majorHAnsi"/>
                <w:szCs w:val="20"/>
              </w:rPr>
              <w:t xml:space="preserve">negative </w:t>
            </w:r>
            <w:r w:rsidR="00B443BC">
              <w:rPr>
                <w:rFonts w:asciiTheme="majorHAnsi" w:hAnsiTheme="majorHAnsi" w:cstheme="majorHAnsi"/>
                <w:szCs w:val="20"/>
              </w:rPr>
              <w:t>technical validation</w:t>
            </w:r>
            <w:r w:rsidRPr="00B01C17">
              <w:rPr>
                <w:rFonts w:asciiTheme="majorHAnsi" w:hAnsiTheme="majorHAnsi" w:cstheme="majorHAnsi"/>
                <w:szCs w:val="20"/>
              </w:rPr>
              <w:t xml:space="preserve"> </w:t>
            </w:r>
            <w:r>
              <w:rPr>
                <w:rFonts w:asciiTheme="majorHAnsi" w:hAnsiTheme="majorHAnsi" w:cstheme="majorHAnsi"/>
                <w:szCs w:val="20"/>
              </w:rPr>
              <w:t>of the Presentation Notification (format point of view)</w:t>
            </w:r>
            <w:r w:rsidRPr="00B01C17">
              <w:rPr>
                <w:rFonts w:asciiTheme="majorHAnsi" w:hAnsiTheme="majorHAnsi" w:cstheme="majorHAnsi"/>
                <w:szCs w:val="20"/>
              </w:rPr>
              <w:t>.</w:t>
            </w:r>
          </w:p>
          <w:p w14:paraId="5CA01398" w14:textId="77777777" w:rsidR="0016027F" w:rsidRPr="00B01C17" w:rsidRDefault="0016027F" w:rsidP="0016027F">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The message contains the </w:t>
            </w:r>
            <w:r w:rsidRPr="00B158BF">
              <w:rPr>
                <w:rFonts w:asciiTheme="majorHAnsi" w:hAnsiTheme="majorHAnsi" w:cstheme="majorHAnsi"/>
                <w:szCs w:val="20"/>
              </w:rPr>
              <w:t>Correlation</w:t>
            </w:r>
            <w:r>
              <w:rPr>
                <w:rFonts w:asciiTheme="majorHAnsi" w:hAnsiTheme="majorHAnsi" w:cstheme="majorHAnsi"/>
                <w:szCs w:val="20"/>
              </w:rPr>
              <w:t xml:space="preserve"> </w:t>
            </w:r>
            <w:r w:rsidRPr="00B158BF">
              <w:rPr>
                <w:rFonts w:asciiTheme="majorHAnsi" w:hAnsiTheme="majorHAnsi" w:cstheme="majorHAnsi"/>
                <w:szCs w:val="20"/>
              </w:rPr>
              <w:t>Identifier</w:t>
            </w:r>
            <w:r>
              <w:rPr>
                <w:rFonts w:asciiTheme="majorHAnsi" w:hAnsiTheme="majorHAnsi" w:cstheme="majorHAnsi"/>
                <w:szCs w:val="20"/>
              </w:rPr>
              <w:t xml:space="preserve"> </w:t>
            </w:r>
            <w:r w:rsidRPr="00B01C17">
              <w:rPr>
                <w:rFonts w:asciiTheme="majorHAnsi" w:hAnsiTheme="majorHAnsi" w:cstheme="majorHAnsi"/>
                <w:szCs w:val="20"/>
              </w:rPr>
              <w:t xml:space="preserve">along with a list of </w:t>
            </w:r>
            <w:r>
              <w:rPr>
                <w:rFonts w:asciiTheme="majorHAnsi" w:hAnsiTheme="majorHAnsi" w:cstheme="majorHAnsi"/>
                <w:szCs w:val="20"/>
              </w:rPr>
              <w:t>technical</w:t>
            </w:r>
            <w:r w:rsidRPr="00B01C17">
              <w:rPr>
                <w:rFonts w:asciiTheme="majorHAnsi" w:hAnsiTheme="majorHAnsi" w:cstheme="majorHAnsi"/>
                <w:szCs w:val="20"/>
              </w:rPr>
              <w:t xml:space="preserve"> errors.</w:t>
            </w:r>
          </w:p>
          <w:p w14:paraId="60143161" w14:textId="77777777" w:rsidR="009E1EB2" w:rsidRPr="00A850B7" w:rsidRDefault="009E1EB2" w:rsidP="003133A6">
            <w:pPr>
              <w:spacing w:after="120" w:line="240" w:lineRule="auto"/>
              <w:jc w:val="left"/>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The structure of this message is defined in “CCI1</w:t>
            </w:r>
            <w:r>
              <w:rPr>
                <w:rFonts w:asciiTheme="majorHAnsi" w:hAnsiTheme="majorHAnsi" w:cstheme="majorHAnsi"/>
                <w:szCs w:val="20"/>
              </w:rPr>
              <w:t>7</w:t>
            </w:r>
            <w:r w:rsidRPr="00B01C17">
              <w:rPr>
                <w:rFonts w:asciiTheme="majorHAnsi" w:hAnsiTheme="majorHAnsi" w:cstheme="majorHAnsi"/>
                <w:szCs w:val="20"/>
              </w:rPr>
              <w:t>A.xsd”.</w:t>
            </w:r>
          </w:p>
        </w:tc>
      </w:tr>
    </w:tbl>
    <w:p w14:paraId="24E3C2A6" w14:textId="0607B7E1" w:rsidR="009E1EB2" w:rsidRDefault="009E1EB2" w:rsidP="009E1EB2">
      <w:pPr>
        <w:pStyle w:val="Heading4"/>
      </w:pPr>
      <w:bookmarkStart w:id="29" w:name="_Handle_right_to"/>
      <w:bookmarkEnd w:id="29"/>
      <w:r>
        <w:lastRenderedPageBreak/>
        <w:t xml:space="preserve">Handle </w:t>
      </w:r>
      <w:r w:rsidR="00C16900">
        <w:t>r</w:t>
      </w:r>
      <w:r>
        <w:t xml:space="preserve">ight </w:t>
      </w:r>
      <w:r w:rsidR="00C16900">
        <w:t>t</w:t>
      </w:r>
      <w:r>
        <w:t xml:space="preserve">o </w:t>
      </w:r>
      <w:r w:rsidR="00C16900">
        <w:t>b</w:t>
      </w:r>
      <w:r>
        <w:t xml:space="preserve">e </w:t>
      </w:r>
      <w:r w:rsidR="00C16900">
        <w:t>h</w:t>
      </w:r>
      <w:r>
        <w:t>eard</w:t>
      </w:r>
    </w:p>
    <w:p w14:paraId="4C8415B7" w14:textId="47F1503D" w:rsidR="00A82697" w:rsidRPr="00A34157" w:rsidRDefault="00A82697" w:rsidP="00A82697">
      <w:r w:rsidRPr="00A34157">
        <w:t xml:space="preserve">The following table details all the activities and the messages involved in </w:t>
      </w:r>
      <w:r>
        <w:t xml:space="preserve">the “Handle Right To </w:t>
      </w:r>
      <w:r w:rsidR="000271E6">
        <w:t>B</w:t>
      </w:r>
      <w:r>
        <w:t>e Heard” sub</w:t>
      </w:r>
      <w:r w:rsidR="00B443BC">
        <w:t>-</w:t>
      </w:r>
      <w:r>
        <w:t xml:space="preserve">process which occurs once an Economic Operator is notified about </w:t>
      </w:r>
      <w:r w:rsidR="00B443BC">
        <w:t>c</w:t>
      </w:r>
      <w:r w:rsidR="008B7731">
        <w:t>ustoms</w:t>
      </w:r>
      <w:r>
        <w:t xml:space="preserve"> intention not to release </w:t>
      </w:r>
      <w:r w:rsidR="00B443BC">
        <w:t xml:space="preserve">the </w:t>
      </w:r>
      <w:r>
        <w:t>goods and</w:t>
      </w:r>
      <w:r w:rsidR="0016027F">
        <w:t xml:space="preserve"> </w:t>
      </w:r>
      <w:r w:rsidR="00352403">
        <w:t xml:space="preserve">the Economic Operator’s option </w:t>
      </w:r>
      <w:r w:rsidR="00551BBB">
        <w:t xml:space="preserve">to exercise the </w:t>
      </w:r>
      <w:r w:rsidR="00E37EBE" w:rsidRPr="00E37EBE">
        <w:t>Right To be Heard</w:t>
      </w:r>
      <w:r>
        <w:t>.</w:t>
      </w:r>
    </w:p>
    <w:tbl>
      <w:tblPr>
        <w:tblStyle w:val="GridTable5Dark-Accent1"/>
        <w:tblW w:w="0" w:type="auto"/>
        <w:tblLook w:val="04A0" w:firstRow="1" w:lastRow="0" w:firstColumn="1" w:lastColumn="0" w:noHBand="0" w:noVBand="1"/>
      </w:tblPr>
      <w:tblGrid>
        <w:gridCol w:w="1774"/>
        <w:gridCol w:w="4175"/>
        <w:gridCol w:w="4245"/>
      </w:tblGrid>
      <w:tr w:rsidR="006F1EB0" w:rsidRPr="00B01C17" w14:paraId="473014BF" w14:textId="77777777" w:rsidTr="009B455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19A0F673" w14:textId="77777777" w:rsidR="009E1EB2" w:rsidRPr="00B01C17" w:rsidRDefault="009E1EB2" w:rsidP="00046DA3">
            <w:pPr>
              <w:spacing w:after="120" w:line="240" w:lineRule="auto"/>
              <w:jc w:val="left"/>
              <w:rPr>
                <w:rFonts w:asciiTheme="majorHAnsi" w:hAnsiTheme="majorHAnsi" w:cstheme="majorHAnsi"/>
                <w:szCs w:val="20"/>
              </w:rPr>
            </w:pPr>
            <w:r w:rsidRPr="00B01C17">
              <w:rPr>
                <w:rFonts w:asciiTheme="majorHAnsi" w:hAnsiTheme="majorHAnsi" w:cstheme="majorHAnsi"/>
                <w:szCs w:val="20"/>
              </w:rPr>
              <w:t>Activity</w:t>
            </w:r>
          </w:p>
        </w:tc>
        <w:tc>
          <w:tcPr>
            <w:tcW w:w="4175" w:type="dxa"/>
          </w:tcPr>
          <w:p w14:paraId="4F1B629B" w14:textId="77777777" w:rsidR="009E1EB2" w:rsidRPr="00B01C17" w:rsidRDefault="009E1EB2" w:rsidP="00046DA3">
            <w:pPr>
              <w:spacing w:after="120" w:line="240" w:lineRule="auto"/>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Description</w:t>
            </w:r>
          </w:p>
        </w:tc>
        <w:tc>
          <w:tcPr>
            <w:tcW w:w="4245" w:type="dxa"/>
          </w:tcPr>
          <w:p w14:paraId="68A2C36D" w14:textId="77777777" w:rsidR="009E1EB2" w:rsidRPr="00B01C17" w:rsidRDefault="009E1EB2" w:rsidP="00046DA3">
            <w:pPr>
              <w:spacing w:after="120" w:line="240" w:lineRule="auto"/>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Involved message(s)</w:t>
            </w:r>
          </w:p>
        </w:tc>
      </w:tr>
      <w:tr w:rsidR="006F1EB0" w:rsidRPr="00B01C17" w14:paraId="056E00F9" w14:textId="77777777" w:rsidTr="009B455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3DD143F3" w14:textId="7CA75877" w:rsidR="009E1EB2" w:rsidRPr="00B01C17" w:rsidRDefault="009E1EB2" w:rsidP="009E1EB2">
            <w:pPr>
              <w:spacing w:line="240" w:lineRule="auto"/>
              <w:jc w:val="left"/>
              <w:rPr>
                <w:rFonts w:asciiTheme="majorHAnsi" w:hAnsiTheme="majorHAnsi" w:cstheme="majorHAnsi"/>
                <w:szCs w:val="20"/>
              </w:rPr>
            </w:pPr>
            <w:r>
              <w:rPr>
                <w:rFonts w:asciiTheme="majorHAnsi" w:hAnsiTheme="majorHAnsi" w:cstheme="majorHAnsi"/>
                <w:szCs w:val="20"/>
              </w:rPr>
              <w:t xml:space="preserve">Notify EO about Intention Not </w:t>
            </w:r>
            <w:r w:rsidR="007F6DB3">
              <w:rPr>
                <w:rFonts w:asciiTheme="majorHAnsi" w:hAnsiTheme="majorHAnsi" w:cstheme="majorHAnsi"/>
                <w:szCs w:val="20"/>
              </w:rPr>
              <w:t>t</w:t>
            </w:r>
            <w:r>
              <w:rPr>
                <w:rFonts w:asciiTheme="majorHAnsi" w:hAnsiTheme="majorHAnsi" w:cstheme="majorHAnsi"/>
                <w:szCs w:val="20"/>
              </w:rPr>
              <w:t>o Release Goods</w:t>
            </w:r>
          </w:p>
        </w:tc>
        <w:tc>
          <w:tcPr>
            <w:tcW w:w="4175" w:type="dxa"/>
          </w:tcPr>
          <w:p w14:paraId="425C2395" w14:textId="0FA01772" w:rsidR="002D6512" w:rsidRDefault="002D6512" w:rsidP="009E1EB2">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 xml:space="preserve">After control, the </w:t>
            </w:r>
            <w:r w:rsidR="002416AF">
              <w:rPr>
                <w:rFonts w:asciiTheme="majorHAnsi" w:hAnsiTheme="majorHAnsi" w:cstheme="majorHAnsi"/>
                <w:szCs w:val="20"/>
              </w:rPr>
              <w:t>D</w:t>
            </w:r>
            <w:r>
              <w:rPr>
                <w:rFonts w:asciiTheme="majorHAnsi" w:hAnsiTheme="majorHAnsi" w:cstheme="majorHAnsi"/>
                <w:szCs w:val="20"/>
              </w:rPr>
              <w:t>eclarant is informed about the customs intention not to release the goods</w:t>
            </w:r>
            <w:r w:rsidR="00357011">
              <w:rPr>
                <w:rFonts w:asciiTheme="majorHAnsi" w:hAnsiTheme="majorHAnsi" w:cstheme="majorHAnsi"/>
                <w:szCs w:val="20"/>
              </w:rPr>
              <w:t xml:space="preserve"> prior to the adoption of the final decision. In this case, the declaration has the option to use his </w:t>
            </w:r>
            <w:r w:rsidR="00CE717E" w:rsidRPr="00CE717E">
              <w:rPr>
                <w:rFonts w:asciiTheme="majorHAnsi" w:hAnsiTheme="majorHAnsi" w:cstheme="majorHAnsi"/>
                <w:szCs w:val="20"/>
              </w:rPr>
              <w:t>Right To be Heard</w:t>
            </w:r>
            <w:r w:rsidR="00357011">
              <w:rPr>
                <w:rFonts w:asciiTheme="majorHAnsi" w:hAnsiTheme="majorHAnsi" w:cstheme="majorHAnsi"/>
                <w:szCs w:val="20"/>
              </w:rPr>
              <w:t>.</w:t>
            </w:r>
          </w:p>
          <w:p w14:paraId="20288C5C" w14:textId="0BB01761" w:rsidR="00C47938" w:rsidRPr="00B01C17" w:rsidRDefault="00C47938" w:rsidP="009E1EB2">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 xml:space="preserve">Important notice about the </w:t>
            </w:r>
            <w:r w:rsidR="00694AF6" w:rsidRPr="00694AF6">
              <w:rPr>
                <w:rFonts w:asciiTheme="majorHAnsi" w:hAnsiTheme="majorHAnsi" w:cstheme="majorHAnsi"/>
                <w:szCs w:val="20"/>
              </w:rPr>
              <w:t>Right To be Heard</w:t>
            </w:r>
            <w:r>
              <w:rPr>
                <w:rFonts w:asciiTheme="majorHAnsi" w:hAnsiTheme="majorHAnsi" w:cstheme="majorHAnsi"/>
                <w:szCs w:val="20"/>
              </w:rPr>
              <w:t xml:space="preserve">: </w:t>
            </w:r>
            <w:r w:rsidRPr="00C47938">
              <w:rPr>
                <w:rFonts w:asciiTheme="majorHAnsi" w:hAnsiTheme="majorHAnsi" w:cstheme="majorHAnsi"/>
                <w:b/>
                <w:bCs/>
                <w:i/>
                <w:iCs/>
                <w:szCs w:val="20"/>
              </w:rPr>
              <w:t>Before a final decision is taken, you may, in accordance with the principles of the right to be heard as laid down in Article 22 (6) of Regulation (EU) No 952/2013 of 09. October 2013 and Article 8 (1) of Implementing Regulation (EU) 2015/2447 of 24 November 2015, express your point of view, which must be communicated to us within thirty days of the date of receipt of this message.</w:t>
            </w:r>
          </w:p>
        </w:tc>
        <w:tc>
          <w:tcPr>
            <w:tcW w:w="4245" w:type="dxa"/>
          </w:tcPr>
          <w:p w14:paraId="14B188AC" w14:textId="6D703E80" w:rsidR="009E1EB2" w:rsidRPr="00B01C17" w:rsidRDefault="009E1EB2" w:rsidP="009E1EB2">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b/>
                <w:bCs/>
                <w:iCs/>
                <w:szCs w:val="20"/>
              </w:rPr>
              <w:t>IE</w:t>
            </w:r>
            <w:r>
              <w:rPr>
                <w:rFonts w:asciiTheme="majorHAnsi" w:hAnsiTheme="majorHAnsi" w:cstheme="majorHAnsi"/>
                <w:b/>
                <w:bCs/>
                <w:iCs/>
                <w:szCs w:val="20"/>
              </w:rPr>
              <w:t>89</w:t>
            </w:r>
            <w:r w:rsidRPr="00B01C17">
              <w:rPr>
                <w:rFonts w:asciiTheme="majorHAnsi" w:hAnsiTheme="majorHAnsi" w:cstheme="majorHAnsi"/>
                <w:b/>
                <w:bCs/>
                <w:iCs/>
                <w:szCs w:val="20"/>
              </w:rPr>
              <w:t xml:space="preserve">: </w:t>
            </w:r>
            <w:r>
              <w:rPr>
                <w:rFonts w:asciiTheme="majorHAnsi" w:hAnsiTheme="majorHAnsi" w:cstheme="majorHAnsi"/>
                <w:b/>
                <w:bCs/>
                <w:iCs/>
                <w:szCs w:val="20"/>
              </w:rPr>
              <w:t>Notification of</w:t>
            </w:r>
            <w:r w:rsidRPr="0003502E">
              <w:rPr>
                <w:rFonts w:asciiTheme="majorHAnsi" w:hAnsiTheme="majorHAnsi" w:cstheme="majorHAnsi"/>
                <w:b/>
                <w:bCs/>
                <w:iCs/>
                <w:szCs w:val="20"/>
              </w:rPr>
              <w:t xml:space="preserve"> the intention to not release the goods </w:t>
            </w:r>
            <w:r w:rsidRPr="00B01C17">
              <w:rPr>
                <w:rFonts w:asciiTheme="majorHAnsi" w:hAnsiTheme="majorHAnsi" w:cstheme="majorHAnsi"/>
                <w:b/>
                <w:bCs/>
                <w:iCs/>
                <w:szCs w:val="20"/>
              </w:rPr>
              <w:t>[LUCCS to EO]</w:t>
            </w:r>
          </w:p>
          <w:p w14:paraId="79D4E5EE" w14:textId="2C849B4C" w:rsidR="009E1EB2" w:rsidRPr="00B01C17" w:rsidRDefault="009E1EB2" w:rsidP="009E1EB2">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This message is used to notify the </w:t>
            </w:r>
            <w:r w:rsidR="00B81A12">
              <w:rPr>
                <w:rFonts w:asciiTheme="majorHAnsi" w:hAnsiTheme="majorHAnsi" w:cstheme="majorHAnsi"/>
                <w:szCs w:val="20"/>
              </w:rPr>
              <w:t>E</w:t>
            </w:r>
            <w:r w:rsidR="00B81A12" w:rsidRPr="00B01C17">
              <w:rPr>
                <w:rFonts w:asciiTheme="majorHAnsi" w:hAnsiTheme="majorHAnsi" w:cstheme="majorHAnsi"/>
                <w:szCs w:val="20"/>
              </w:rPr>
              <w:t xml:space="preserve">conomic </w:t>
            </w:r>
            <w:r w:rsidR="00B81A12">
              <w:rPr>
                <w:rFonts w:asciiTheme="majorHAnsi" w:hAnsiTheme="majorHAnsi" w:cstheme="majorHAnsi"/>
                <w:szCs w:val="20"/>
              </w:rPr>
              <w:t>O</w:t>
            </w:r>
            <w:r w:rsidR="00B81A12" w:rsidRPr="00B01C17">
              <w:rPr>
                <w:rFonts w:asciiTheme="majorHAnsi" w:hAnsiTheme="majorHAnsi" w:cstheme="majorHAnsi"/>
                <w:szCs w:val="20"/>
              </w:rPr>
              <w:t xml:space="preserve">perator </w:t>
            </w:r>
            <w:r w:rsidRPr="00B01C17">
              <w:rPr>
                <w:rFonts w:asciiTheme="majorHAnsi" w:hAnsiTheme="majorHAnsi" w:cstheme="majorHAnsi"/>
                <w:szCs w:val="20"/>
              </w:rPr>
              <w:t xml:space="preserve">that </w:t>
            </w:r>
            <w:r>
              <w:rPr>
                <w:rFonts w:asciiTheme="majorHAnsi" w:hAnsiTheme="majorHAnsi" w:cstheme="majorHAnsi"/>
                <w:szCs w:val="20"/>
              </w:rPr>
              <w:t xml:space="preserve">the </w:t>
            </w:r>
            <w:r w:rsidR="00AC64E0">
              <w:rPr>
                <w:rFonts w:asciiTheme="majorHAnsi" w:hAnsiTheme="majorHAnsi" w:cstheme="majorHAnsi"/>
                <w:szCs w:val="20"/>
              </w:rPr>
              <w:t>c</w:t>
            </w:r>
            <w:r w:rsidR="008B7731">
              <w:rPr>
                <w:rFonts w:asciiTheme="majorHAnsi" w:hAnsiTheme="majorHAnsi" w:cstheme="majorHAnsi"/>
                <w:szCs w:val="20"/>
              </w:rPr>
              <w:t>ustoms</w:t>
            </w:r>
            <w:r>
              <w:rPr>
                <w:rFonts w:asciiTheme="majorHAnsi" w:hAnsiTheme="majorHAnsi" w:cstheme="majorHAnsi"/>
                <w:szCs w:val="20"/>
              </w:rPr>
              <w:t xml:space="preserve"> have the intention not to release </w:t>
            </w:r>
            <w:r w:rsidR="009B4553">
              <w:rPr>
                <w:rFonts w:asciiTheme="majorHAnsi" w:hAnsiTheme="majorHAnsi" w:cstheme="majorHAnsi"/>
                <w:szCs w:val="20"/>
              </w:rPr>
              <w:t>all or part of</w:t>
            </w:r>
            <w:r>
              <w:rPr>
                <w:rFonts w:asciiTheme="majorHAnsi" w:hAnsiTheme="majorHAnsi" w:cstheme="majorHAnsi"/>
                <w:szCs w:val="20"/>
              </w:rPr>
              <w:t xml:space="preserve"> </w:t>
            </w:r>
            <w:r w:rsidR="00AC64E0">
              <w:rPr>
                <w:rFonts w:asciiTheme="majorHAnsi" w:hAnsiTheme="majorHAnsi" w:cstheme="majorHAnsi"/>
                <w:szCs w:val="20"/>
              </w:rPr>
              <w:t xml:space="preserve">the </w:t>
            </w:r>
            <w:r>
              <w:rPr>
                <w:rFonts w:asciiTheme="majorHAnsi" w:hAnsiTheme="majorHAnsi" w:cstheme="majorHAnsi"/>
                <w:szCs w:val="20"/>
              </w:rPr>
              <w:t>declared goods.</w:t>
            </w:r>
          </w:p>
          <w:p w14:paraId="4E9D590C" w14:textId="7785C52F" w:rsidR="009E1EB2" w:rsidRPr="00B01C17" w:rsidRDefault="009E1EB2" w:rsidP="009E1EB2">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The structure of this message is defined in “CCI</w:t>
            </w:r>
            <w:r>
              <w:rPr>
                <w:rFonts w:asciiTheme="majorHAnsi" w:hAnsiTheme="majorHAnsi" w:cstheme="majorHAnsi"/>
                <w:szCs w:val="20"/>
              </w:rPr>
              <w:t>89B</w:t>
            </w:r>
            <w:r w:rsidRPr="00B01C17">
              <w:rPr>
                <w:rFonts w:asciiTheme="majorHAnsi" w:hAnsiTheme="majorHAnsi" w:cstheme="majorHAnsi"/>
                <w:szCs w:val="20"/>
              </w:rPr>
              <w:t>.xsd”.</w:t>
            </w:r>
          </w:p>
        </w:tc>
      </w:tr>
      <w:tr w:rsidR="006F1EB0" w:rsidRPr="00B01C17" w14:paraId="596F66B4" w14:textId="77777777" w:rsidTr="009B4553">
        <w:tc>
          <w:tcPr>
            <w:cnfStyle w:val="001000000000" w:firstRow="0" w:lastRow="0" w:firstColumn="1" w:lastColumn="0" w:oddVBand="0" w:evenVBand="0" w:oddHBand="0" w:evenHBand="0" w:firstRowFirstColumn="0" w:firstRowLastColumn="0" w:lastRowFirstColumn="0" w:lastRowLastColumn="0"/>
            <w:tcW w:w="0" w:type="auto"/>
          </w:tcPr>
          <w:p w14:paraId="77546207" w14:textId="58CCFB26" w:rsidR="009E1EB2" w:rsidRDefault="00A95EC7" w:rsidP="009E1EB2">
            <w:pPr>
              <w:spacing w:line="240" w:lineRule="auto"/>
              <w:jc w:val="left"/>
              <w:rPr>
                <w:rFonts w:asciiTheme="majorHAnsi" w:hAnsiTheme="majorHAnsi" w:cstheme="majorHAnsi"/>
                <w:szCs w:val="20"/>
              </w:rPr>
            </w:pPr>
            <w:r w:rsidRPr="00A95EC7">
              <w:rPr>
                <w:rFonts w:asciiTheme="majorHAnsi" w:hAnsiTheme="majorHAnsi" w:cstheme="majorHAnsi"/>
                <w:szCs w:val="20"/>
              </w:rPr>
              <w:t xml:space="preserve">Validate Right </w:t>
            </w:r>
            <w:r w:rsidR="008A7938">
              <w:rPr>
                <w:rFonts w:asciiTheme="majorHAnsi" w:hAnsiTheme="majorHAnsi" w:cstheme="majorHAnsi"/>
                <w:szCs w:val="20"/>
              </w:rPr>
              <w:t>T</w:t>
            </w:r>
            <w:r w:rsidRPr="00A95EC7">
              <w:rPr>
                <w:rFonts w:asciiTheme="majorHAnsi" w:hAnsiTheme="majorHAnsi" w:cstheme="majorHAnsi"/>
                <w:szCs w:val="20"/>
              </w:rPr>
              <w:t xml:space="preserve">o </w:t>
            </w:r>
            <w:r w:rsidR="008A7938">
              <w:rPr>
                <w:rFonts w:asciiTheme="majorHAnsi" w:hAnsiTheme="majorHAnsi" w:cstheme="majorHAnsi"/>
                <w:szCs w:val="20"/>
              </w:rPr>
              <w:t>B</w:t>
            </w:r>
            <w:r w:rsidRPr="00A95EC7">
              <w:rPr>
                <w:rFonts w:asciiTheme="majorHAnsi" w:hAnsiTheme="majorHAnsi" w:cstheme="majorHAnsi"/>
                <w:szCs w:val="20"/>
              </w:rPr>
              <w:t>e Heard</w:t>
            </w:r>
          </w:p>
        </w:tc>
        <w:tc>
          <w:tcPr>
            <w:tcW w:w="4175" w:type="dxa"/>
          </w:tcPr>
          <w:p w14:paraId="7B41A8C4" w14:textId="4ACBBD57" w:rsidR="009E1EB2" w:rsidRDefault="009E1EB2" w:rsidP="009E1EB2">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 xml:space="preserve">Once the </w:t>
            </w:r>
            <w:r w:rsidR="002416AF">
              <w:rPr>
                <w:rFonts w:asciiTheme="majorHAnsi" w:hAnsiTheme="majorHAnsi" w:cstheme="majorHAnsi"/>
                <w:szCs w:val="20"/>
              </w:rPr>
              <w:t>D</w:t>
            </w:r>
            <w:r w:rsidR="00FA6FB1">
              <w:rPr>
                <w:rFonts w:asciiTheme="majorHAnsi" w:hAnsiTheme="majorHAnsi" w:cstheme="majorHAnsi"/>
                <w:szCs w:val="20"/>
              </w:rPr>
              <w:t>eclarant</w:t>
            </w:r>
            <w:r>
              <w:rPr>
                <w:rFonts w:asciiTheme="majorHAnsi" w:hAnsiTheme="majorHAnsi" w:cstheme="majorHAnsi"/>
                <w:szCs w:val="20"/>
              </w:rPr>
              <w:t xml:space="preserve"> receives </w:t>
            </w:r>
            <w:r w:rsidR="004B29C0">
              <w:rPr>
                <w:rFonts w:asciiTheme="majorHAnsi" w:hAnsiTheme="majorHAnsi" w:cstheme="majorHAnsi"/>
                <w:szCs w:val="20"/>
              </w:rPr>
              <w:t>the</w:t>
            </w:r>
            <w:r>
              <w:rPr>
                <w:rFonts w:asciiTheme="majorHAnsi" w:hAnsiTheme="majorHAnsi" w:cstheme="majorHAnsi"/>
                <w:szCs w:val="20"/>
              </w:rPr>
              <w:t xml:space="preserve"> notification of intention to not release </w:t>
            </w:r>
            <w:r w:rsidR="004B29C0">
              <w:rPr>
                <w:rFonts w:asciiTheme="majorHAnsi" w:hAnsiTheme="majorHAnsi" w:cstheme="majorHAnsi"/>
                <w:szCs w:val="20"/>
              </w:rPr>
              <w:t xml:space="preserve">the </w:t>
            </w:r>
            <w:r>
              <w:rPr>
                <w:rFonts w:asciiTheme="majorHAnsi" w:hAnsiTheme="majorHAnsi" w:cstheme="majorHAnsi"/>
                <w:szCs w:val="20"/>
              </w:rPr>
              <w:t xml:space="preserve">goods, he can use his </w:t>
            </w:r>
            <w:r w:rsidR="008A7938" w:rsidRPr="008A7938">
              <w:rPr>
                <w:rFonts w:asciiTheme="majorHAnsi" w:hAnsiTheme="majorHAnsi" w:cstheme="majorHAnsi"/>
                <w:szCs w:val="20"/>
              </w:rPr>
              <w:t>Right To be Heard</w:t>
            </w:r>
            <w:r w:rsidR="008A7938" w:rsidRPr="008A7938" w:rsidDel="008A7938">
              <w:rPr>
                <w:rFonts w:asciiTheme="majorHAnsi" w:hAnsiTheme="majorHAnsi" w:cstheme="majorHAnsi"/>
                <w:szCs w:val="20"/>
              </w:rPr>
              <w:t xml:space="preserve"> </w:t>
            </w:r>
            <w:r>
              <w:rPr>
                <w:rFonts w:asciiTheme="majorHAnsi" w:hAnsiTheme="majorHAnsi" w:cstheme="majorHAnsi"/>
                <w:szCs w:val="20"/>
              </w:rPr>
              <w:t xml:space="preserve">to provide additional information or justification concerning the goods intended not </w:t>
            </w:r>
            <w:r w:rsidR="007356A5">
              <w:rPr>
                <w:rFonts w:asciiTheme="majorHAnsi" w:hAnsiTheme="majorHAnsi" w:cstheme="majorHAnsi"/>
                <w:szCs w:val="20"/>
              </w:rPr>
              <w:t xml:space="preserve">to </w:t>
            </w:r>
            <w:r>
              <w:rPr>
                <w:rFonts w:asciiTheme="majorHAnsi" w:hAnsiTheme="majorHAnsi" w:cstheme="majorHAnsi"/>
                <w:szCs w:val="20"/>
              </w:rPr>
              <w:t xml:space="preserve">be released by </w:t>
            </w:r>
            <w:r w:rsidR="004B29C0">
              <w:rPr>
                <w:rFonts w:asciiTheme="majorHAnsi" w:hAnsiTheme="majorHAnsi" w:cstheme="majorHAnsi"/>
                <w:szCs w:val="20"/>
              </w:rPr>
              <w:t>c</w:t>
            </w:r>
            <w:r w:rsidR="008B7731">
              <w:rPr>
                <w:rFonts w:asciiTheme="majorHAnsi" w:hAnsiTheme="majorHAnsi" w:cstheme="majorHAnsi"/>
                <w:szCs w:val="20"/>
              </w:rPr>
              <w:t>ustoms</w:t>
            </w:r>
            <w:r>
              <w:rPr>
                <w:rFonts w:asciiTheme="majorHAnsi" w:hAnsiTheme="majorHAnsi" w:cstheme="majorHAnsi"/>
                <w:szCs w:val="20"/>
              </w:rPr>
              <w:t xml:space="preserve">. </w:t>
            </w:r>
          </w:p>
        </w:tc>
        <w:tc>
          <w:tcPr>
            <w:tcW w:w="4245" w:type="dxa"/>
          </w:tcPr>
          <w:p w14:paraId="37C0A53F" w14:textId="052B98F6" w:rsidR="009E1EB2" w:rsidRPr="00B01C17" w:rsidRDefault="009E1EB2" w:rsidP="009E1EB2">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b/>
                <w:bCs/>
                <w:iCs/>
                <w:szCs w:val="20"/>
              </w:rPr>
              <w:t>IE</w:t>
            </w:r>
            <w:r>
              <w:rPr>
                <w:rFonts w:asciiTheme="majorHAnsi" w:hAnsiTheme="majorHAnsi" w:cstheme="majorHAnsi"/>
                <w:b/>
                <w:bCs/>
                <w:iCs/>
                <w:szCs w:val="20"/>
              </w:rPr>
              <w:t>90</w:t>
            </w:r>
            <w:r w:rsidRPr="00B01C17">
              <w:rPr>
                <w:rFonts w:asciiTheme="majorHAnsi" w:hAnsiTheme="majorHAnsi" w:cstheme="majorHAnsi"/>
                <w:b/>
                <w:bCs/>
                <w:iCs/>
                <w:szCs w:val="20"/>
              </w:rPr>
              <w:t xml:space="preserve">: </w:t>
            </w:r>
            <w:r>
              <w:rPr>
                <w:rFonts w:asciiTheme="majorHAnsi" w:hAnsiTheme="majorHAnsi" w:cstheme="majorHAnsi"/>
                <w:b/>
                <w:bCs/>
                <w:iCs/>
                <w:szCs w:val="20"/>
              </w:rPr>
              <w:t xml:space="preserve">Right To </w:t>
            </w:r>
            <w:r w:rsidR="008A7938">
              <w:rPr>
                <w:rFonts w:asciiTheme="majorHAnsi" w:hAnsiTheme="majorHAnsi" w:cstheme="majorHAnsi"/>
                <w:b/>
                <w:bCs/>
                <w:iCs/>
                <w:szCs w:val="20"/>
              </w:rPr>
              <w:t>B</w:t>
            </w:r>
            <w:r>
              <w:rPr>
                <w:rFonts w:asciiTheme="majorHAnsi" w:hAnsiTheme="majorHAnsi" w:cstheme="majorHAnsi"/>
                <w:b/>
                <w:bCs/>
                <w:iCs/>
                <w:szCs w:val="20"/>
              </w:rPr>
              <w:t>e Heard Request</w:t>
            </w:r>
            <w:r w:rsidRPr="0003502E">
              <w:rPr>
                <w:rFonts w:asciiTheme="majorHAnsi" w:hAnsiTheme="majorHAnsi" w:cstheme="majorHAnsi"/>
                <w:b/>
                <w:bCs/>
                <w:iCs/>
                <w:szCs w:val="20"/>
              </w:rPr>
              <w:t xml:space="preserve"> </w:t>
            </w:r>
            <w:r w:rsidRPr="00B01C17">
              <w:rPr>
                <w:rFonts w:asciiTheme="majorHAnsi" w:hAnsiTheme="majorHAnsi" w:cstheme="majorHAnsi"/>
                <w:b/>
                <w:bCs/>
                <w:iCs/>
                <w:szCs w:val="20"/>
              </w:rPr>
              <w:t>[EO</w:t>
            </w:r>
            <w:r>
              <w:rPr>
                <w:rFonts w:asciiTheme="majorHAnsi" w:hAnsiTheme="majorHAnsi" w:cstheme="majorHAnsi"/>
                <w:b/>
                <w:bCs/>
                <w:iCs/>
                <w:szCs w:val="20"/>
              </w:rPr>
              <w:t xml:space="preserve"> to </w:t>
            </w:r>
            <w:r w:rsidRPr="00B01C17">
              <w:rPr>
                <w:rFonts w:asciiTheme="majorHAnsi" w:hAnsiTheme="majorHAnsi" w:cstheme="majorHAnsi"/>
                <w:b/>
                <w:bCs/>
                <w:iCs/>
                <w:szCs w:val="20"/>
              </w:rPr>
              <w:t>LUCCS]</w:t>
            </w:r>
          </w:p>
          <w:p w14:paraId="75B43C5E" w14:textId="194B523A" w:rsidR="007356A5" w:rsidRDefault="007356A5" w:rsidP="009E1EB2">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This message shall be submitted by the </w:t>
            </w:r>
            <w:r>
              <w:rPr>
                <w:rFonts w:asciiTheme="majorHAnsi" w:hAnsiTheme="majorHAnsi" w:cstheme="majorHAnsi"/>
                <w:szCs w:val="20"/>
              </w:rPr>
              <w:t>E</w:t>
            </w:r>
            <w:r w:rsidRPr="00B01C17">
              <w:rPr>
                <w:rFonts w:asciiTheme="majorHAnsi" w:hAnsiTheme="majorHAnsi" w:cstheme="majorHAnsi"/>
                <w:szCs w:val="20"/>
              </w:rPr>
              <w:t xml:space="preserve">conomic </w:t>
            </w:r>
            <w:r>
              <w:rPr>
                <w:rFonts w:asciiTheme="majorHAnsi" w:hAnsiTheme="majorHAnsi" w:cstheme="majorHAnsi"/>
                <w:szCs w:val="20"/>
              </w:rPr>
              <w:t>O</w:t>
            </w:r>
            <w:r w:rsidRPr="00B01C17">
              <w:rPr>
                <w:rFonts w:asciiTheme="majorHAnsi" w:hAnsiTheme="majorHAnsi" w:cstheme="majorHAnsi"/>
                <w:szCs w:val="20"/>
              </w:rPr>
              <w:t>perator</w:t>
            </w:r>
            <w:r w:rsidR="00F84DAC">
              <w:rPr>
                <w:rFonts w:asciiTheme="majorHAnsi" w:hAnsiTheme="majorHAnsi" w:cstheme="majorHAnsi"/>
                <w:szCs w:val="20"/>
              </w:rPr>
              <w:t xml:space="preserve"> </w:t>
            </w:r>
            <w:r w:rsidRPr="00B01C17">
              <w:rPr>
                <w:rFonts w:asciiTheme="majorHAnsi" w:hAnsiTheme="majorHAnsi" w:cstheme="majorHAnsi"/>
                <w:szCs w:val="20"/>
              </w:rPr>
              <w:t xml:space="preserve">to </w:t>
            </w:r>
            <w:r>
              <w:rPr>
                <w:rFonts w:asciiTheme="majorHAnsi" w:hAnsiTheme="majorHAnsi" w:cstheme="majorHAnsi"/>
                <w:szCs w:val="20"/>
              </w:rPr>
              <w:t xml:space="preserve">send his right to </w:t>
            </w:r>
            <w:r w:rsidR="009B4553">
              <w:rPr>
                <w:rFonts w:asciiTheme="majorHAnsi" w:hAnsiTheme="majorHAnsi" w:cstheme="majorHAnsi"/>
                <w:szCs w:val="20"/>
              </w:rPr>
              <w:t xml:space="preserve">be </w:t>
            </w:r>
            <w:r>
              <w:rPr>
                <w:rFonts w:asciiTheme="majorHAnsi" w:hAnsiTheme="majorHAnsi" w:cstheme="majorHAnsi"/>
                <w:szCs w:val="20"/>
              </w:rPr>
              <w:t>heard</w:t>
            </w:r>
            <w:r w:rsidRPr="00B01C17">
              <w:rPr>
                <w:rFonts w:asciiTheme="majorHAnsi" w:hAnsiTheme="majorHAnsi" w:cstheme="majorHAnsi"/>
                <w:szCs w:val="20"/>
              </w:rPr>
              <w:t>.</w:t>
            </w:r>
          </w:p>
          <w:p w14:paraId="20F45BB8" w14:textId="79921ECB" w:rsidR="009E1EB2" w:rsidRPr="00B01C17" w:rsidRDefault="009E1EB2" w:rsidP="009E1EB2">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szCs w:val="20"/>
              </w:rPr>
              <w:t>The structure of this message is defined in “CCI</w:t>
            </w:r>
            <w:r>
              <w:rPr>
                <w:rFonts w:asciiTheme="majorHAnsi" w:hAnsiTheme="majorHAnsi" w:cstheme="majorHAnsi"/>
                <w:szCs w:val="20"/>
              </w:rPr>
              <w:t>90B</w:t>
            </w:r>
            <w:r w:rsidRPr="00B01C17">
              <w:rPr>
                <w:rFonts w:asciiTheme="majorHAnsi" w:hAnsiTheme="majorHAnsi" w:cstheme="majorHAnsi"/>
                <w:szCs w:val="20"/>
              </w:rPr>
              <w:t>.xsd”.</w:t>
            </w:r>
          </w:p>
        </w:tc>
      </w:tr>
      <w:tr w:rsidR="006F1EB0" w:rsidRPr="00B01C17" w14:paraId="53979172" w14:textId="77777777" w:rsidTr="009B455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63F39C6A" w14:textId="7EB3101E" w:rsidR="009E1EB2" w:rsidRPr="0003502E" w:rsidRDefault="009E1EB2" w:rsidP="009E1EB2">
            <w:pPr>
              <w:spacing w:line="240" w:lineRule="auto"/>
              <w:jc w:val="left"/>
              <w:rPr>
                <w:rFonts w:asciiTheme="majorHAnsi" w:hAnsiTheme="majorHAnsi" w:cstheme="majorHAnsi"/>
                <w:szCs w:val="20"/>
              </w:rPr>
            </w:pPr>
            <w:r w:rsidRPr="0003502E">
              <w:rPr>
                <w:rFonts w:asciiTheme="majorHAnsi" w:hAnsiTheme="majorHAnsi" w:cstheme="majorHAnsi"/>
                <w:szCs w:val="20"/>
              </w:rPr>
              <w:t xml:space="preserve">Reject Right </w:t>
            </w:r>
            <w:r w:rsidR="00A001E4">
              <w:rPr>
                <w:rFonts w:asciiTheme="majorHAnsi" w:hAnsiTheme="majorHAnsi" w:cstheme="majorHAnsi"/>
                <w:szCs w:val="20"/>
              </w:rPr>
              <w:t>T</w:t>
            </w:r>
            <w:r w:rsidRPr="0003502E">
              <w:rPr>
                <w:rFonts w:asciiTheme="majorHAnsi" w:hAnsiTheme="majorHAnsi" w:cstheme="majorHAnsi"/>
                <w:szCs w:val="20"/>
              </w:rPr>
              <w:t xml:space="preserve">o </w:t>
            </w:r>
            <w:r w:rsidR="00A001E4">
              <w:rPr>
                <w:rFonts w:asciiTheme="majorHAnsi" w:hAnsiTheme="majorHAnsi" w:cstheme="majorHAnsi"/>
                <w:szCs w:val="20"/>
              </w:rPr>
              <w:t>B</w:t>
            </w:r>
            <w:r w:rsidRPr="0003502E">
              <w:rPr>
                <w:rFonts w:asciiTheme="majorHAnsi" w:hAnsiTheme="majorHAnsi" w:cstheme="majorHAnsi"/>
                <w:szCs w:val="20"/>
              </w:rPr>
              <w:t>e Heard and Notify EO</w:t>
            </w:r>
          </w:p>
        </w:tc>
        <w:tc>
          <w:tcPr>
            <w:tcW w:w="4175" w:type="dxa"/>
          </w:tcPr>
          <w:p w14:paraId="0DBDB728" w14:textId="367E5BB1" w:rsidR="009E1EB2" w:rsidRDefault="009E1EB2" w:rsidP="009E1EB2">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If the </w:t>
            </w:r>
            <w:r w:rsidR="004B29C0">
              <w:rPr>
                <w:rFonts w:asciiTheme="majorHAnsi" w:hAnsiTheme="majorHAnsi" w:cstheme="majorHAnsi"/>
                <w:szCs w:val="20"/>
              </w:rPr>
              <w:t>R</w:t>
            </w:r>
            <w:r>
              <w:rPr>
                <w:rFonts w:asciiTheme="majorHAnsi" w:hAnsiTheme="majorHAnsi" w:cstheme="majorHAnsi"/>
                <w:szCs w:val="20"/>
              </w:rPr>
              <w:t xml:space="preserve">ight </w:t>
            </w:r>
            <w:r w:rsidR="004B29C0">
              <w:rPr>
                <w:rFonts w:asciiTheme="majorHAnsi" w:hAnsiTheme="majorHAnsi" w:cstheme="majorHAnsi"/>
                <w:szCs w:val="20"/>
              </w:rPr>
              <w:t>T</w:t>
            </w:r>
            <w:r>
              <w:rPr>
                <w:rFonts w:asciiTheme="majorHAnsi" w:hAnsiTheme="majorHAnsi" w:cstheme="majorHAnsi"/>
                <w:szCs w:val="20"/>
              </w:rPr>
              <w:t xml:space="preserve">o </w:t>
            </w:r>
            <w:r w:rsidR="008A7938">
              <w:rPr>
                <w:rFonts w:asciiTheme="majorHAnsi" w:hAnsiTheme="majorHAnsi" w:cstheme="majorHAnsi"/>
                <w:szCs w:val="20"/>
              </w:rPr>
              <w:t>B</w:t>
            </w:r>
            <w:r>
              <w:rPr>
                <w:rFonts w:asciiTheme="majorHAnsi" w:hAnsiTheme="majorHAnsi" w:cstheme="majorHAnsi"/>
                <w:szCs w:val="20"/>
              </w:rPr>
              <w:t xml:space="preserve">e </w:t>
            </w:r>
            <w:r w:rsidR="004B29C0">
              <w:rPr>
                <w:rFonts w:asciiTheme="majorHAnsi" w:hAnsiTheme="majorHAnsi" w:cstheme="majorHAnsi"/>
                <w:szCs w:val="20"/>
              </w:rPr>
              <w:t>H</w:t>
            </w:r>
            <w:r>
              <w:rPr>
                <w:rFonts w:asciiTheme="majorHAnsi" w:hAnsiTheme="majorHAnsi" w:cstheme="majorHAnsi"/>
                <w:szCs w:val="20"/>
              </w:rPr>
              <w:t>eard</w:t>
            </w:r>
            <w:r w:rsidRPr="00B01C17">
              <w:rPr>
                <w:rFonts w:asciiTheme="majorHAnsi" w:hAnsiTheme="majorHAnsi" w:cstheme="majorHAnsi"/>
                <w:szCs w:val="20"/>
              </w:rPr>
              <w:t xml:space="preserve"> is not valid, a specific message is sent to </w:t>
            </w:r>
            <w:r w:rsidR="007356A5">
              <w:rPr>
                <w:rFonts w:asciiTheme="majorHAnsi" w:hAnsiTheme="majorHAnsi" w:cstheme="majorHAnsi"/>
                <w:szCs w:val="20"/>
              </w:rPr>
              <w:t xml:space="preserve">notify </w:t>
            </w:r>
            <w:r w:rsidRPr="00B01C17">
              <w:rPr>
                <w:rFonts w:asciiTheme="majorHAnsi" w:hAnsiTheme="majorHAnsi" w:cstheme="majorHAnsi"/>
                <w:szCs w:val="20"/>
              </w:rPr>
              <w:t xml:space="preserve">the </w:t>
            </w:r>
            <w:r w:rsidR="007A0477">
              <w:rPr>
                <w:rFonts w:asciiTheme="majorHAnsi" w:hAnsiTheme="majorHAnsi" w:cstheme="majorHAnsi"/>
                <w:szCs w:val="20"/>
              </w:rPr>
              <w:t>D</w:t>
            </w:r>
            <w:r w:rsidR="00F568D4">
              <w:rPr>
                <w:rFonts w:asciiTheme="majorHAnsi" w:hAnsiTheme="majorHAnsi" w:cstheme="majorHAnsi"/>
                <w:szCs w:val="20"/>
              </w:rPr>
              <w:t>eclarant</w:t>
            </w:r>
            <w:r w:rsidRPr="00B01C17">
              <w:rPr>
                <w:rFonts w:asciiTheme="majorHAnsi" w:hAnsiTheme="majorHAnsi" w:cstheme="majorHAnsi"/>
                <w:szCs w:val="20"/>
              </w:rPr>
              <w:t xml:space="preserve"> </w:t>
            </w:r>
            <w:r w:rsidR="007356A5">
              <w:rPr>
                <w:rFonts w:asciiTheme="majorHAnsi" w:hAnsiTheme="majorHAnsi" w:cstheme="majorHAnsi"/>
                <w:szCs w:val="20"/>
              </w:rPr>
              <w:t>about</w:t>
            </w:r>
            <w:r w:rsidRPr="00B01C17">
              <w:rPr>
                <w:rFonts w:asciiTheme="majorHAnsi" w:hAnsiTheme="majorHAnsi" w:cstheme="majorHAnsi"/>
                <w:szCs w:val="20"/>
              </w:rPr>
              <w:t xml:space="preserve"> the rejection of the </w:t>
            </w:r>
            <w:r w:rsidR="007F4CDC">
              <w:rPr>
                <w:rFonts w:asciiTheme="majorHAnsi" w:hAnsiTheme="majorHAnsi" w:cstheme="majorHAnsi"/>
                <w:szCs w:val="20"/>
              </w:rPr>
              <w:t>R</w:t>
            </w:r>
            <w:r>
              <w:rPr>
                <w:rFonts w:asciiTheme="majorHAnsi" w:hAnsiTheme="majorHAnsi" w:cstheme="majorHAnsi"/>
                <w:szCs w:val="20"/>
              </w:rPr>
              <w:t xml:space="preserve">ight </w:t>
            </w:r>
            <w:r w:rsidR="007F4CDC">
              <w:rPr>
                <w:rFonts w:asciiTheme="majorHAnsi" w:hAnsiTheme="majorHAnsi" w:cstheme="majorHAnsi"/>
                <w:szCs w:val="20"/>
              </w:rPr>
              <w:t>T</w:t>
            </w:r>
            <w:r>
              <w:rPr>
                <w:rFonts w:asciiTheme="majorHAnsi" w:hAnsiTheme="majorHAnsi" w:cstheme="majorHAnsi"/>
                <w:szCs w:val="20"/>
              </w:rPr>
              <w:t xml:space="preserve">o be </w:t>
            </w:r>
            <w:r w:rsidR="007F4CDC">
              <w:rPr>
                <w:rFonts w:asciiTheme="majorHAnsi" w:hAnsiTheme="majorHAnsi" w:cstheme="majorHAnsi"/>
                <w:szCs w:val="20"/>
              </w:rPr>
              <w:t>H</w:t>
            </w:r>
            <w:r>
              <w:rPr>
                <w:rFonts w:asciiTheme="majorHAnsi" w:hAnsiTheme="majorHAnsi" w:cstheme="majorHAnsi"/>
                <w:szCs w:val="20"/>
              </w:rPr>
              <w:t>eard</w:t>
            </w:r>
            <w:r w:rsidRPr="00B01C17">
              <w:rPr>
                <w:rFonts w:asciiTheme="majorHAnsi" w:hAnsiTheme="majorHAnsi" w:cstheme="majorHAnsi"/>
                <w:szCs w:val="20"/>
              </w:rPr>
              <w:t>.</w:t>
            </w:r>
          </w:p>
          <w:p w14:paraId="42284236" w14:textId="77777777" w:rsidR="00AB05C6" w:rsidRPr="00343CD4" w:rsidRDefault="00AB05C6" w:rsidP="00AB05C6">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szCs w:val="20"/>
              </w:rPr>
            </w:pPr>
            <w:r w:rsidRPr="00343CD4">
              <w:rPr>
                <w:rFonts w:asciiTheme="majorHAnsi" w:hAnsiTheme="majorHAnsi" w:cstheme="majorHAnsi"/>
                <w:b/>
                <w:bCs/>
                <w:szCs w:val="20"/>
              </w:rPr>
              <w:lastRenderedPageBreak/>
              <w:t>In accordance with Article 44(1) of the Union Customs Code and Article 211 of the General Law of 18 July 1977 on customs and excise, as amended, an administrative appeal may be lodged against this decision [reference No - if applicable]. The appeal must state the reasons on which it is based and be lodged with the Director of Customs and Excise by registered letter within three months of the third working day following the date on which the contested decision was sent to the following address:</w:t>
            </w:r>
          </w:p>
          <w:p w14:paraId="1D80F2CD" w14:textId="77777777" w:rsidR="00AB05C6" w:rsidRPr="00343CD4" w:rsidRDefault="00AB05C6" w:rsidP="00AB05C6">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szCs w:val="20"/>
                <w:lang w:val="fr-BE"/>
              </w:rPr>
            </w:pPr>
            <w:r w:rsidRPr="00343CD4">
              <w:rPr>
                <w:rFonts w:asciiTheme="majorHAnsi" w:hAnsiTheme="majorHAnsi" w:cstheme="majorHAnsi"/>
                <w:b/>
                <w:bCs/>
                <w:szCs w:val="20"/>
                <w:lang w:val="fr-BE"/>
              </w:rPr>
              <w:t xml:space="preserve">Administration des Douanes et accises </w:t>
            </w:r>
          </w:p>
          <w:p w14:paraId="76EF6C80" w14:textId="77777777" w:rsidR="00AB05C6" w:rsidRPr="00343CD4" w:rsidRDefault="00AB05C6" w:rsidP="00AB05C6">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szCs w:val="20"/>
                <w:lang w:val="fr-BE"/>
              </w:rPr>
            </w:pPr>
            <w:r w:rsidRPr="00343CD4">
              <w:rPr>
                <w:rFonts w:asciiTheme="majorHAnsi" w:hAnsiTheme="majorHAnsi" w:cstheme="majorHAnsi"/>
                <w:b/>
                <w:bCs/>
                <w:szCs w:val="20"/>
                <w:lang w:val="fr-BE"/>
              </w:rPr>
              <w:t>Monsieur Alain Bellot</w:t>
            </w:r>
          </w:p>
          <w:p w14:paraId="5A225605" w14:textId="77777777" w:rsidR="00AB05C6" w:rsidRPr="00343CD4" w:rsidRDefault="00AB05C6" w:rsidP="00AB05C6">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szCs w:val="20"/>
                <w:lang w:val="fr-BE"/>
              </w:rPr>
            </w:pPr>
            <w:r w:rsidRPr="00343CD4">
              <w:rPr>
                <w:rFonts w:asciiTheme="majorHAnsi" w:hAnsiTheme="majorHAnsi" w:cstheme="majorHAnsi"/>
                <w:b/>
                <w:bCs/>
                <w:szCs w:val="20"/>
                <w:lang w:val="fr-BE"/>
              </w:rPr>
              <w:t>Directeur des douanes et accises</w:t>
            </w:r>
          </w:p>
          <w:p w14:paraId="724AF0D4" w14:textId="77777777" w:rsidR="00AB05C6" w:rsidRPr="00343CD4" w:rsidRDefault="00AB05C6" w:rsidP="00AB05C6">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szCs w:val="20"/>
                <w:lang w:val="fr-BE"/>
              </w:rPr>
            </w:pPr>
            <w:r w:rsidRPr="00343CD4">
              <w:rPr>
                <w:rFonts w:asciiTheme="majorHAnsi" w:hAnsiTheme="majorHAnsi" w:cstheme="majorHAnsi"/>
                <w:b/>
                <w:bCs/>
                <w:szCs w:val="20"/>
                <w:lang w:val="fr-BE"/>
              </w:rPr>
              <w:t>B.P. 1605</w:t>
            </w:r>
          </w:p>
          <w:p w14:paraId="13C477A3" w14:textId="4005EE40" w:rsidR="00AB05C6" w:rsidRDefault="00AB05C6" w:rsidP="00AB05C6">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343CD4">
              <w:rPr>
                <w:rFonts w:asciiTheme="majorHAnsi" w:hAnsiTheme="majorHAnsi" w:cstheme="majorHAnsi"/>
                <w:b/>
                <w:bCs/>
                <w:szCs w:val="20"/>
              </w:rPr>
              <w:t>L-1016 Luxembourg-Hamm</w:t>
            </w:r>
          </w:p>
        </w:tc>
        <w:tc>
          <w:tcPr>
            <w:tcW w:w="4245" w:type="dxa"/>
          </w:tcPr>
          <w:p w14:paraId="0C13A635" w14:textId="28905478" w:rsidR="009E1EB2" w:rsidRPr="00B01C17" w:rsidRDefault="009E1EB2" w:rsidP="009E1EB2">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b/>
                <w:bCs/>
                <w:iCs/>
                <w:szCs w:val="20"/>
              </w:rPr>
              <w:lastRenderedPageBreak/>
              <w:t>IE</w:t>
            </w:r>
            <w:r>
              <w:rPr>
                <w:rFonts w:asciiTheme="majorHAnsi" w:hAnsiTheme="majorHAnsi" w:cstheme="majorHAnsi"/>
                <w:b/>
                <w:bCs/>
                <w:iCs/>
                <w:szCs w:val="20"/>
              </w:rPr>
              <w:t>91</w:t>
            </w:r>
            <w:r w:rsidRPr="00B01C17">
              <w:rPr>
                <w:rFonts w:asciiTheme="majorHAnsi" w:hAnsiTheme="majorHAnsi" w:cstheme="majorHAnsi"/>
                <w:b/>
                <w:bCs/>
                <w:iCs/>
                <w:szCs w:val="20"/>
              </w:rPr>
              <w:t xml:space="preserve">: </w:t>
            </w:r>
            <w:r>
              <w:rPr>
                <w:rFonts w:asciiTheme="majorHAnsi" w:hAnsiTheme="majorHAnsi" w:cstheme="majorHAnsi"/>
                <w:b/>
                <w:bCs/>
                <w:iCs/>
                <w:szCs w:val="20"/>
              </w:rPr>
              <w:t xml:space="preserve">Notification on Right To </w:t>
            </w:r>
            <w:r w:rsidR="008A7938">
              <w:rPr>
                <w:rFonts w:asciiTheme="majorHAnsi" w:hAnsiTheme="majorHAnsi" w:cstheme="majorHAnsi"/>
                <w:b/>
                <w:bCs/>
                <w:iCs/>
                <w:szCs w:val="20"/>
              </w:rPr>
              <w:t>B</w:t>
            </w:r>
            <w:r>
              <w:rPr>
                <w:rFonts w:asciiTheme="majorHAnsi" w:hAnsiTheme="majorHAnsi" w:cstheme="majorHAnsi"/>
                <w:b/>
                <w:bCs/>
                <w:iCs/>
                <w:szCs w:val="20"/>
              </w:rPr>
              <w:t xml:space="preserve">e Heard </w:t>
            </w:r>
            <w:r w:rsidRPr="00B01C17">
              <w:rPr>
                <w:rFonts w:asciiTheme="majorHAnsi" w:hAnsiTheme="majorHAnsi" w:cstheme="majorHAnsi"/>
                <w:b/>
                <w:bCs/>
                <w:iCs/>
                <w:szCs w:val="20"/>
              </w:rPr>
              <w:t>[LUCCS to EO]</w:t>
            </w:r>
          </w:p>
          <w:p w14:paraId="52A8FF07" w14:textId="440537CA" w:rsidR="00EF22FF" w:rsidRPr="00B01C17" w:rsidRDefault="00EF22FF" w:rsidP="00EF22FF">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This message is used to </w:t>
            </w:r>
            <w:r>
              <w:rPr>
                <w:rFonts w:asciiTheme="majorHAnsi" w:hAnsiTheme="majorHAnsi" w:cstheme="majorHAnsi"/>
                <w:szCs w:val="20"/>
              </w:rPr>
              <w:t xml:space="preserve">notify the </w:t>
            </w:r>
            <w:r w:rsidRPr="00B01C17">
              <w:rPr>
                <w:rFonts w:asciiTheme="majorHAnsi" w:hAnsiTheme="majorHAnsi" w:cstheme="majorHAnsi"/>
                <w:szCs w:val="20"/>
              </w:rPr>
              <w:t>Economic Operator</w:t>
            </w:r>
            <w:r>
              <w:rPr>
                <w:rFonts w:asciiTheme="majorHAnsi" w:hAnsiTheme="majorHAnsi" w:cstheme="majorHAnsi"/>
                <w:szCs w:val="20"/>
              </w:rPr>
              <w:t xml:space="preserve"> about</w:t>
            </w:r>
            <w:r w:rsidRPr="00B01C17">
              <w:rPr>
                <w:rFonts w:asciiTheme="majorHAnsi" w:hAnsiTheme="majorHAnsi" w:cstheme="majorHAnsi"/>
                <w:szCs w:val="20"/>
              </w:rPr>
              <w:t xml:space="preserve"> the</w:t>
            </w:r>
            <w:r>
              <w:rPr>
                <w:rFonts w:asciiTheme="majorHAnsi" w:hAnsiTheme="majorHAnsi" w:cstheme="majorHAnsi"/>
                <w:szCs w:val="20"/>
              </w:rPr>
              <w:t xml:space="preserve"> </w:t>
            </w:r>
            <w:r w:rsidR="007F4CDC">
              <w:rPr>
                <w:rFonts w:asciiTheme="majorHAnsi" w:hAnsiTheme="majorHAnsi" w:cstheme="majorHAnsi"/>
                <w:szCs w:val="20"/>
              </w:rPr>
              <w:t>rejection</w:t>
            </w:r>
            <w:r w:rsidRPr="00B01C17">
              <w:rPr>
                <w:rFonts w:asciiTheme="majorHAnsi" w:hAnsiTheme="majorHAnsi" w:cstheme="majorHAnsi"/>
                <w:szCs w:val="20"/>
              </w:rPr>
              <w:t xml:space="preserve"> </w:t>
            </w:r>
            <w:r>
              <w:rPr>
                <w:rFonts w:asciiTheme="majorHAnsi" w:hAnsiTheme="majorHAnsi" w:cstheme="majorHAnsi"/>
                <w:szCs w:val="20"/>
              </w:rPr>
              <w:t xml:space="preserve">of the </w:t>
            </w:r>
            <w:r w:rsidR="007F4CDC">
              <w:rPr>
                <w:rFonts w:asciiTheme="majorHAnsi" w:hAnsiTheme="majorHAnsi" w:cstheme="majorHAnsi"/>
                <w:szCs w:val="20"/>
              </w:rPr>
              <w:t>R</w:t>
            </w:r>
            <w:r>
              <w:rPr>
                <w:rFonts w:asciiTheme="majorHAnsi" w:hAnsiTheme="majorHAnsi" w:cstheme="majorHAnsi"/>
                <w:szCs w:val="20"/>
              </w:rPr>
              <w:t xml:space="preserve">ight </w:t>
            </w:r>
            <w:r w:rsidR="007F4CDC">
              <w:rPr>
                <w:rFonts w:asciiTheme="majorHAnsi" w:hAnsiTheme="majorHAnsi" w:cstheme="majorHAnsi"/>
                <w:szCs w:val="20"/>
              </w:rPr>
              <w:t>T</w:t>
            </w:r>
            <w:r>
              <w:rPr>
                <w:rFonts w:asciiTheme="majorHAnsi" w:hAnsiTheme="majorHAnsi" w:cstheme="majorHAnsi"/>
                <w:szCs w:val="20"/>
              </w:rPr>
              <w:t>o</w:t>
            </w:r>
            <w:r w:rsidR="009B4553">
              <w:rPr>
                <w:rFonts w:asciiTheme="majorHAnsi" w:hAnsiTheme="majorHAnsi" w:cstheme="majorHAnsi"/>
                <w:szCs w:val="20"/>
              </w:rPr>
              <w:t xml:space="preserve"> </w:t>
            </w:r>
            <w:r w:rsidR="001F30A4">
              <w:rPr>
                <w:rFonts w:asciiTheme="majorHAnsi" w:hAnsiTheme="majorHAnsi" w:cstheme="majorHAnsi"/>
                <w:szCs w:val="20"/>
              </w:rPr>
              <w:lastRenderedPageBreak/>
              <w:t>B</w:t>
            </w:r>
            <w:r w:rsidR="009B4553">
              <w:rPr>
                <w:rFonts w:asciiTheme="majorHAnsi" w:hAnsiTheme="majorHAnsi" w:cstheme="majorHAnsi"/>
                <w:szCs w:val="20"/>
              </w:rPr>
              <w:t>e</w:t>
            </w:r>
            <w:r>
              <w:rPr>
                <w:rFonts w:asciiTheme="majorHAnsi" w:hAnsiTheme="majorHAnsi" w:cstheme="majorHAnsi"/>
                <w:szCs w:val="20"/>
              </w:rPr>
              <w:t xml:space="preserve"> </w:t>
            </w:r>
            <w:r w:rsidR="007F4CDC">
              <w:rPr>
                <w:rFonts w:asciiTheme="majorHAnsi" w:hAnsiTheme="majorHAnsi" w:cstheme="majorHAnsi"/>
                <w:szCs w:val="20"/>
              </w:rPr>
              <w:t>H</w:t>
            </w:r>
            <w:r>
              <w:rPr>
                <w:rFonts w:asciiTheme="majorHAnsi" w:hAnsiTheme="majorHAnsi" w:cstheme="majorHAnsi"/>
                <w:szCs w:val="20"/>
              </w:rPr>
              <w:t>eard</w:t>
            </w:r>
            <w:r w:rsidRPr="00B01C17">
              <w:rPr>
                <w:rFonts w:asciiTheme="majorHAnsi" w:hAnsiTheme="majorHAnsi" w:cstheme="majorHAnsi"/>
                <w:szCs w:val="20"/>
              </w:rPr>
              <w:t>.</w:t>
            </w:r>
            <w:r w:rsidR="009B4553">
              <w:rPr>
                <w:rFonts w:asciiTheme="majorHAnsi" w:hAnsiTheme="majorHAnsi" w:cstheme="majorHAnsi"/>
                <w:szCs w:val="20"/>
              </w:rPr>
              <w:t xml:space="preserve"> (</w:t>
            </w:r>
            <w:r w:rsidR="007F4CDC">
              <w:rPr>
                <w:rFonts w:asciiTheme="majorHAnsi" w:hAnsiTheme="majorHAnsi" w:cstheme="majorHAnsi"/>
                <w:szCs w:val="20"/>
              </w:rPr>
              <w:t>c</w:t>
            </w:r>
            <w:r w:rsidR="009B4553">
              <w:rPr>
                <w:rFonts w:asciiTheme="majorHAnsi" w:hAnsiTheme="majorHAnsi" w:cstheme="majorHAnsi"/>
                <w:szCs w:val="20"/>
              </w:rPr>
              <w:t>ondition</w:t>
            </w:r>
            <w:r w:rsidR="007F4CDC">
              <w:rPr>
                <w:rFonts w:asciiTheme="majorHAnsi" w:hAnsiTheme="majorHAnsi" w:cstheme="majorHAnsi"/>
                <w:szCs w:val="20"/>
              </w:rPr>
              <w:t>s</w:t>
            </w:r>
            <w:r w:rsidR="009B4553">
              <w:rPr>
                <w:rFonts w:asciiTheme="majorHAnsi" w:hAnsiTheme="majorHAnsi" w:cstheme="majorHAnsi"/>
                <w:szCs w:val="20"/>
              </w:rPr>
              <w:t xml:space="preserve"> and </w:t>
            </w:r>
            <w:r w:rsidR="007F4CDC">
              <w:rPr>
                <w:rFonts w:asciiTheme="majorHAnsi" w:hAnsiTheme="majorHAnsi" w:cstheme="majorHAnsi"/>
                <w:szCs w:val="20"/>
              </w:rPr>
              <w:t>b</w:t>
            </w:r>
            <w:r w:rsidR="009B4553">
              <w:rPr>
                <w:rFonts w:asciiTheme="majorHAnsi" w:hAnsiTheme="majorHAnsi" w:cstheme="majorHAnsi"/>
                <w:szCs w:val="20"/>
              </w:rPr>
              <w:t xml:space="preserve">usiness </w:t>
            </w:r>
            <w:r w:rsidR="007F4CDC">
              <w:rPr>
                <w:rFonts w:asciiTheme="majorHAnsi" w:hAnsiTheme="majorHAnsi" w:cstheme="majorHAnsi"/>
                <w:szCs w:val="20"/>
              </w:rPr>
              <w:t>r</w:t>
            </w:r>
            <w:r w:rsidR="009B4553">
              <w:rPr>
                <w:rFonts w:asciiTheme="majorHAnsi" w:hAnsiTheme="majorHAnsi" w:cstheme="majorHAnsi"/>
                <w:szCs w:val="20"/>
              </w:rPr>
              <w:t>ules point of view)</w:t>
            </w:r>
          </w:p>
          <w:p w14:paraId="59DED763" w14:textId="77777777" w:rsidR="009E1EB2" w:rsidRDefault="009E1EB2" w:rsidP="009E1EB2">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The structure of this message is defined in “CCI</w:t>
            </w:r>
            <w:r>
              <w:rPr>
                <w:rFonts w:asciiTheme="majorHAnsi" w:hAnsiTheme="majorHAnsi" w:cstheme="majorHAnsi"/>
                <w:szCs w:val="20"/>
              </w:rPr>
              <w:t>91B</w:t>
            </w:r>
            <w:r w:rsidRPr="00B01C17">
              <w:rPr>
                <w:rFonts w:asciiTheme="majorHAnsi" w:hAnsiTheme="majorHAnsi" w:cstheme="majorHAnsi"/>
                <w:szCs w:val="20"/>
              </w:rPr>
              <w:t>.xsd”.</w:t>
            </w:r>
          </w:p>
          <w:p w14:paraId="06E0BAFE" w14:textId="77777777" w:rsidR="00F56737" w:rsidRDefault="00F56737" w:rsidP="009E1EB2">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p>
          <w:p w14:paraId="54F9DE0F" w14:textId="1D882A7A" w:rsidR="009E1EB2" w:rsidRPr="00B01C17" w:rsidRDefault="009E1EB2" w:rsidP="009E1EB2">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b/>
                <w:bCs/>
                <w:iCs/>
                <w:szCs w:val="20"/>
              </w:rPr>
              <w:t>IE17: Notification of Technical Validation Error [LUCCS to EO]</w:t>
            </w:r>
          </w:p>
          <w:p w14:paraId="6F3C0E56" w14:textId="173A2311" w:rsidR="009B4553" w:rsidRPr="00B01C17" w:rsidRDefault="009B4553" w:rsidP="009B4553">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This message is used</w:t>
            </w:r>
            <w:r>
              <w:rPr>
                <w:rFonts w:asciiTheme="majorHAnsi" w:hAnsiTheme="majorHAnsi" w:cstheme="majorHAnsi"/>
                <w:szCs w:val="20"/>
              </w:rPr>
              <w:t xml:space="preserve"> </w:t>
            </w:r>
            <w:r w:rsidRPr="00B01C17">
              <w:rPr>
                <w:rFonts w:asciiTheme="majorHAnsi" w:hAnsiTheme="majorHAnsi" w:cstheme="majorHAnsi"/>
                <w:szCs w:val="20"/>
              </w:rPr>
              <w:t xml:space="preserve">to </w:t>
            </w:r>
            <w:r>
              <w:rPr>
                <w:rFonts w:asciiTheme="majorHAnsi" w:hAnsiTheme="majorHAnsi" w:cstheme="majorHAnsi"/>
                <w:szCs w:val="20"/>
              </w:rPr>
              <w:t xml:space="preserve">notify the </w:t>
            </w:r>
            <w:r w:rsidRPr="00B01C17">
              <w:rPr>
                <w:rFonts w:asciiTheme="majorHAnsi" w:hAnsiTheme="majorHAnsi" w:cstheme="majorHAnsi"/>
                <w:szCs w:val="20"/>
              </w:rPr>
              <w:t>Economic Operator</w:t>
            </w:r>
            <w:r>
              <w:rPr>
                <w:rFonts w:asciiTheme="majorHAnsi" w:hAnsiTheme="majorHAnsi" w:cstheme="majorHAnsi"/>
                <w:szCs w:val="20"/>
              </w:rPr>
              <w:t xml:space="preserve"> about</w:t>
            </w:r>
            <w:r w:rsidRPr="00B01C17">
              <w:rPr>
                <w:rFonts w:asciiTheme="majorHAnsi" w:hAnsiTheme="majorHAnsi" w:cstheme="majorHAnsi"/>
                <w:szCs w:val="20"/>
              </w:rPr>
              <w:t xml:space="preserve"> the</w:t>
            </w:r>
            <w:r>
              <w:rPr>
                <w:rFonts w:asciiTheme="majorHAnsi" w:hAnsiTheme="majorHAnsi" w:cstheme="majorHAnsi"/>
                <w:szCs w:val="20"/>
              </w:rPr>
              <w:t xml:space="preserve"> </w:t>
            </w:r>
            <w:r w:rsidRPr="00B01C17">
              <w:rPr>
                <w:rFonts w:asciiTheme="majorHAnsi" w:hAnsiTheme="majorHAnsi" w:cstheme="majorHAnsi"/>
                <w:szCs w:val="20"/>
              </w:rPr>
              <w:t xml:space="preserve">negative </w:t>
            </w:r>
            <w:r w:rsidR="007F4CDC">
              <w:rPr>
                <w:rFonts w:asciiTheme="majorHAnsi" w:hAnsiTheme="majorHAnsi" w:cstheme="majorHAnsi"/>
                <w:szCs w:val="20"/>
              </w:rPr>
              <w:t>technical validation</w:t>
            </w:r>
            <w:r w:rsidRPr="00B01C17">
              <w:rPr>
                <w:rFonts w:asciiTheme="majorHAnsi" w:hAnsiTheme="majorHAnsi" w:cstheme="majorHAnsi"/>
                <w:szCs w:val="20"/>
              </w:rPr>
              <w:t xml:space="preserve"> </w:t>
            </w:r>
            <w:r>
              <w:rPr>
                <w:rFonts w:asciiTheme="majorHAnsi" w:hAnsiTheme="majorHAnsi" w:cstheme="majorHAnsi"/>
                <w:szCs w:val="20"/>
              </w:rPr>
              <w:t xml:space="preserve">of the </w:t>
            </w:r>
            <w:r w:rsidR="007F4CDC">
              <w:rPr>
                <w:rFonts w:asciiTheme="majorHAnsi" w:hAnsiTheme="majorHAnsi" w:cstheme="majorHAnsi"/>
                <w:szCs w:val="20"/>
              </w:rPr>
              <w:t>R</w:t>
            </w:r>
            <w:r>
              <w:rPr>
                <w:rFonts w:asciiTheme="majorHAnsi" w:hAnsiTheme="majorHAnsi" w:cstheme="majorHAnsi"/>
                <w:szCs w:val="20"/>
              </w:rPr>
              <w:t xml:space="preserve">ight </w:t>
            </w:r>
            <w:r w:rsidR="007F4CDC">
              <w:rPr>
                <w:rFonts w:asciiTheme="majorHAnsi" w:hAnsiTheme="majorHAnsi" w:cstheme="majorHAnsi"/>
                <w:szCs w:val="20"/>
              </w:rPr>
              <w:t>T</w:t>
            </w:r>
            <w:r>
              <w:rPr>
                <w:rFonts w:asciiTheme="majorHAnsi" w:hAnsiTheme="majorHAnsi" w:cstheme="majorHAnsi"/>
                <w:szCs w:val="20"/>
              </w:rPr>
              <w:t xml:space="preserve">o </w:t>
            </w:r>
            <w:r w:rsidR="001F30A4">
              <w:rPr>
                <w:rFonts w:asciiTheme="majorHAnsi" w:hAnsiTheme="majorHAnsi" w:cstheme="majorHAnsi"/>
                <w:szCs w:val="20"/>
              </w:rPr>
              <w:t>B</w:t>
            </w:r>
            <w:r>
              <w:rPr>
                <w:rFonts w:asciiTheme="majorHAnsi" w:hAnsiTheme="majorHAnsi" w:cstheme="majorHAnsi"/>
                <w:szCs w:val="20"/>
              </w:rPr>
              <w:t xml:space="preserve">e </w:t>
            </w:r>
            <w:r w:rsidR="007F4CDC">
              <w:rPr>
                <w:rFonts w:asciiTheme="majorHAnsi" w:hAnsiTheme="majorHAnsi" w:cstheme="majorHAnsi"/>
                <w:szCs w:val="20"/>
              </w:rPr>
              <w:t>H</w:t>
            </w:r>
            <w:r>
              <w:rPr>
                <w:rFonts w:asciiTheme="majorHAnsi" w:hAnsiTheme="majorHAnsi" w:cstheme="majorHAnsi"/>
                <w:szCs w:val="20"/>
              </w:rPr>
              <w:t>eard</w:t>
            </w:r>
            <w:r w:rsidR="003A2A15">
              <w:rPr>
                <w:rFonts w:asciiTheme="majorHAnsi" w:hAnsiTheme="majorHAnsi" w:cstheme="majorHAnsi"/>
                <w:szCs w:val="20"/>
              </w:rPr>
              <w:t xml:space="preserve"> </w:t>
            </w:r>
            <w:r>
              <w:rPr>
                <w:rFonts w:asciiTheme="majorHAnsi" w:hAnsiTheme="majorHAnsi" w:cstheme="majorHAnsi"/>
                <w:szCs w:val="20"/>
              </w:rPr>
              <w:t>(format point of view)</w:t>
            </w:r>
            <w:r w:rsidRPr="00B01C17">
              <w:rPr>
                <w:rFonts w:asciiTheme="majorHAnsi" w:hAnsiTheme="majorHAnsi" w:cstheme="majorHAnsi"/>
                <w:szCs w:val="20"/>
              </w:rPr>
              <w:t>.</w:t>
            </w:r>
          </w:p>
          <w:p w14:paraId="6DFEF612" w14:textId="77777777" w:rsidR="009B4553" w:rsidRPr="00B01C17" w:rsidRDefault="009B4553" w:rsidP="009B4553">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The message contains the </w:t>
            </w:r>
            <w:r w:rsidRPr="00B158BF">
              <w:rPr>
                <w:rFonts w:asciiTheme="majorHAnsi" w:hAnsiTheme="majorHAnsi" w:cstheme="majorHAnsi"/>
                <w:szCs w:val="20"/>
              </w:rPr>
              <w:t>Correlation</w:t>
            </w:r>
            <w:r>
              <w:rPr>
                <w:rFonts w:asciiTheme="majorHAnsi" w:hAnsiTheme="majorHAnsi" w:cstheme="majorHAnsi"/>
                <w:szCs w:val="20"/>
              </w:rPr>
              <w:t xml:space="preserve"> </w:t>
            </w:r>
            <w:r w:rsidRPr="00B158BF">
              <w:rPr>
                <w:rFonts w:asciiTheme="majorHAnsi" w:hAnsiTheme="majorHAnsi" w:cstheme="majorHAnsi"/>
                <w:szCs w:val="20"/>
              </w:rPr>
              <w:t>Identifier</w:t>
            </w:r>
            <w:r>
              <w:rPr>
                <w:rFonts w:asciiTheme="majorHAnsi" w:hAnsiTheme="majorHAnsi" w:cstheme="majorHAnsi"/>
                <w:szCs w:val="20"/>
              </w:rPr>
              <w:t xml:space="preserve"> </w:t>
            </w:r>
            <w:r w:rsidRPr="00B01C17">
              <w:rPr>
                <w:rFonts w:asciiTheme="majorHAnsi" w:hAnsiTheme="majorHAnsi" w:cstheme="majorHAnsi"/>
                <w:szCs w:val="20"/>
              </w:rPr>
              <w:t xml:space="preserve">along with a list of </w:t>
            </w:r>
            <w:r>
              <w:rPr>
                <w:rFonts w:asciiTheme="majorHAnsi" w:hAnsiTheme="majorHAnsi" w:cstheme="majorHAnsi"/>
                <w:szCs w:val="20"/>
              </w:rPr>
              <w:t>technical</w:t>
            </w:r>
            <w:r w:rsidRPr="00B01C17">
              <w:rPr>
                <w:rFonts w:asciiTheme="majorHAnsi" w:hAnsiTheme="majorHAnsi" w:cstheme="majorHAnsi"/>
                <w:szCs w:val="20"/>
              </w:rPr>
              <w:t xml:space="preserve"> errors.</w:t>
            </w:r>
          </w:p>
          <w:p w14:paraId="732E559E" w14:textId="03112C85" w:rsidR="009E1EB2" w:rsidRPr="00B01C17" w:rsidRDefault="009E1EB2" w:rsidP="009E1EB2">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szCs w:val="20"/>
              </w:rPr>
              <w:t>The structure of this message is defined in “CCI1</w:t>
            </w:r>
            <w:r>
              <w:rPr>
                <w:rFonts w:asciiTheme="majorHAnsi" w:hAnsiTheme="majorHAnsi" w:cstheme="majorHAnsi"/>
                <w:szCs w:val="20"/>
              </w:rPr>
              <w:t>7</w:t>
            </w:r>
            <w:r w:rsidRPr="00B01C17">
              <w:rPr>
                <w:rFonts w:asciiTheme="majorHAnsi" w:hAnsiTheme="majorHAnsi" w:cstheme="majorHAnsi"/>
                <w:szCs w:val="20"/>
              </w:rPr>
              <w:t>A.xsd”.</w:t>
            </w:r>
          </w:p>
        </w:tc>
      </w:tr>
      <w:tr w:rsidR="006F1EB0" w:rsidRPr="00B01C17" w14:paraId="1E6537BA" w14:textId="77777777" w:rsidTr="009B4553">
        <w:tc>
          <w:tcPr>
            <w:cnfStyle w:val="001000000000" w:firstRow="0" w:lastRow="0" w:firstColumn="1" w:lastColumn="0" w:oddVBand="0" w:evenVBand="0" w:oddHBand="0" w:evenHBand="0" w:firstRowFirstColumn="0" w:firstRowLastColumn="0" w:lastRowFirstColumn="0" w:lastRowLastColumn="0"/>
            <w:tcW w:w="0" w:type="auto"/>
          </w:tcPr>
          <w:p w14:paraId="054C965C" w14:textId="2C5FFF1F" w:rsidR="009E1EB2" w:rsidRPr="0003502E" w:rsidRDefault="009E1EB2" w:rsidP="009E1EB2">
            <w:pPr>
              <w:spacing w:line="240" w:lineRule="auto"/>
              <w:jc w:val="left"/>
              <w:rPr>
                <w:rFonts w:asciiTheme="majorHAnsi" w:hAnsiTheme="majorHAnsi" w:cstheme="majorHAnsi"/>
                <w:szCs w:val="20"/>
              </w:rPr>
            </w:pPr>
            <w:r w:rsidRPr="0003502E">
              <w:rPr>
                <w:rFonts w:asciiTheme="majorHAnsi" w:hAnsiTheme="majorHAnsi" w:cstheme="majorHAnsi"/>
                <w:szCs w:val="20"/>
              </w:rPr>
              <w:lastRenderedPageBreak/>
              <w:t xml:space="preserve">Accept Right To </w:t>
            </w:r>
            <w:r w:rsidR="008A7F09">
              <w:rPr>
                <w:rFonts w:asciiTheme="majorHAnsi" w:hAnsiTheme="majorHAnsi" w:cstheme="majorHAnsi"/>
                <w:szCs w:val="20"/>
              </w:rPr>
              <w:t>B</w:t>
            </w:r>
            <w:r w:rsidRPr="0003502E">
              <w:rPr>
                <w:rFonts w:asciiTheme="majorHAnsi" w:hAnsiTheme="majorHAnsi" w:cstheme="majorHAnsi"/>
                <w:szCs w:val="20"/>
              </w:rPr>
              <w:t>e Heard and Notify EO</w:t>
            </w:r>
          </w:p>
        </w:tc>
        <w:tc>
          <w:tcPr>
            <w:tcW w:w="4175" w:type="dxa"/>
          </w:tcPr>
          <w:p w14:paraId="6630F7F9" w14:textId="79CB07B9" w:rsidR="009E1EB2" w:rsidRPr="00B01C17" w:rsidRDefault="009B4553" w:rsidP="009E1EB2">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 xml:space="preserve">If the </w:t>
            </w:r>
            <w:r w:rsidR="007A0477">
              <w:rPr>
                <w:rFonts w:asciiTheme="majorHAnsi" w:hAnsiTheme="majorHAnsi" w:cstheme="majorHAnsi"/>
                <w:szCs w:val="20"/>
              </w:rPr>
              <w:t>R</w:t>
            </w:r>
            <w:r>
              <w:rPr>
                <w:rFonts w:asciiTheme="majorHAnsi" w:hAnsiTheme="majorHAnsi" w:cstheme="majorHAnsi"/>
                <w:szCs w:val="20"/>
              </w:rPr>
              <w:t xml:space="preserve">ight </w:t>
            </w:r>
            <w:r w:rsidR="001F30A4">
              <w:rPr>
                <w:rFonts w:asciiTheme="majorHAnsi" w:hAnsiTheme="majorHAnsi" w:cstheme="majorHAnsi"/>
                <w:szCs w:val="20"/>
              </w:rPr>
              <w:t>T</w:t>
            </w:r>
            <w:r>
              <w:rPr>
                <w:rFonts w:asciiTheme="majorHAnsi" w:hAnsiTheme="majorHAnsi" w:cstheme="majorHAnsi"/>
                <w:szCs w:val="20"/>
              </w:rPr>
              <w:t xml:space="preserve">o </w:t>
            </w:r>
            <w:r w:rsidR="007A0477">
              <w:rPr>
                <w:rFonts w:asciiTheme="majorHAnsi" w:hAnsiTheme="majorHAnsi" w:cstheme="majorHAnsi"/>
                <w:szCs w:val="20"/>
              </w:rPr>
              <w:t>B</w:t>
            </w:r>
            <w:r>
              <w:rPr>
                <w:rFonts w:asciiTheme="majorHAnsi" w:hAnsiTheme="majorHAnsi" w:cstheme="majorHAnsi"/>
                <w:szCs w:val="20"/>
              </w:rPr>
              <w:t xml:space="preserve">e </w:t>
            </w:r>
            <w:r w:rsidR="007A0477">
              <w:rPr>
                <w:rFonts w:asciiTheme="majorHAnsi" w:hAnsiTheme="majorHAnsi" w:cstheme="majorHAnsi"/>
                <w:szCs w:val="20"/>
              </w:rPr>
              <w:t>H</w:t>
            </w:r>
            <w:r>
              <w:rPr>
                <w:rFonts w:asciiTheme="majorHAnsi" w:hAnsiTheme="majorHAnsi" w:cstheme="majorHAnsi"/>
                <w:szCs w:val="20"/>
              </w:rPr>
              <w:t>eard is valid</w:t>
            </w:r>
            <w:r w:rsidR="00877D97">
              <w:rPr>
                <w:rFonts w:asciiTheme="majorHAnsi" w:hAnsiTheme="majorHAnsi" w:cstheme="majorHAnsi"/>
                <w:szCs w:val="20"/>
              </w:rPr>
              <w:t>, a specific message is sent to n</w:t>
            </w:r>
            <w:r w:rsidR="009E1EB2">
              <w:rPr>
                <w:rFonts w:asciiTheme="majorHAnsi" w:hAnsiTheme="majorHAnsi" w:cstheme="majorHAnsi"/>
                <w:szCs w:val="20"/>
              </w:rPr>
              <w:t>otif</w:t>
            </w:r>
            <w:r w:rsidR="00877D97">
              <w:rPr>
                <w:rFonts w:asciiTheme="majorHAnsi" w:hAnsiTheme="majorHAnsi" w:cstheme="majorHAnsi"/>
                <w:szCs w:val="20"/>
              </w:rPr>
              <w:t xml:space="preserve">y the </w:t>
            </w:r>
            <w:r w:rsidR="007A0477">
              <w:rPr>
                <w:rFonts w:asciiTheme="majorHAnsi" w:hAnsiTheme="majorHAnsi" w:cstheme="majorHAnsi"/>
                <w:szCs w:val="20"/>
              </w:rPr>
              <w:t>D</w:t>
            </w:r>
            <w:r w:rsidR="00877D97">
              <w:rPr>
                <w:rFonts w:asciiTheme="majorHAnsi" w:hAnsiTheme="majorHAnsi" w:cstheme="majorHAnsi"/>
                <w:szCs w:val="20"/>
              </w:rPr>
              <w:t>eclarant</w:t>
            </w:r>
            <w:r w:rsidR="009E1EB2">
              <w:rPr>
                <w:rFonts w:asciiTheme="majorHAnsi" w:hAnsiTheme="majorHAnsi" w:cstheme="majorHAnsi"/>
                <w:szCs w:val="20"/>
              </w:rPr>
              <w:t xml:space="preserve"> that his right to be heard request </w:t>
            </w:r>
            <w:r w:rsidR="00877D97">
              <w:rPr>
                <w:rFonts w:asciiTheme="majorHAnsi" w:hAnsiTheme="majorHAnsi" w:cstheme="majorHAnsi"/>
                <w:szCs w:val="20"/>
              </w:rPr>
              <w:t>is</w:t>
            </w:r>
            <w:r w:rsidR="009E1EB2">
              <w:rPr>
                <w:rFonts w:asciiTheme="majorHAnsi" w:hAnsiTheme="majorHAnsi" w:cstheme="majorHAnsi"/>
                <w:szCs w:val="20"/>
              </w:rPr>
              <w:t xml:space="preserve"> accepted and that it will be considered to reassess </w:t>
            </w:r>
            <w:r w:rsidR="00C57158">
              <w:rPr>
                <w:rFonts w:asciiTheme="majorHAnsi" w:hAnsiTheme="majorHAnsi" w:cstheme="majorHAnsi"/>
                <w:szCs w:val="20"/>
              </w:rPr>
              <w:t>c</w:t>
            </w:r>
            <w:r w:rsidR="008B7731">
              <w:rPr>
                <w:rFonts w:asciiTheme="majorHAnsi" w:hAnsiTheme="majorHAnsi" w:cstheme="majorHAnsi"/>
                <w:szCs w:val="20"/>
              </w:rPr>
              <w:t>ustoms</w:t>
            </w:r>
            <w:r w:rsidR="009E1EB2">
              <w:rPr>
                <w:rFonts w:asciiTheme="majorHAnsi" w:hAnsiTheme="majorHAnsi" w:cstheme="majorHAnsi"/>
                <w:szCs w:val="20"/>
              </w:rPr>
              <w:t xml:space="preserve"> decision.</w:t>
            </w:r>
          </w:p>
        </w:tc>
        <w:tc>
          <w:tcPr>
            <w:tcW w:w="4245" w:type="dxa"/>
          </w:tcPr>
          <w:p w14:paraId="72D14A77" w14:textId="48C77548" w:rsidR="00464494" w:rsidRPr="00B01C17" w:rsidRDefault="00464494" w:rsidP="00464494">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b/>
                <w:bCs/>
                <w:iCs/>
                <w:szCs w:val="20"/>
              </w:rPr>
              <w:t>IE</w:t>
            </w:r>
            <w:r>
              <w:rPr>
                <w:rFonts w:asciiTheme="majorHAnsi" w:hAnsiTheme="majorHAnsi" w:cstheme="majorHAnsi"/>
                <w:b/>
                <w:bCs/>
                <w:iCs/>
                <w:szCs w:val="20"/>
              </w:rPr>
              <w:t>91</w:t>
            </w:r>
            <w:r w:rsidRPr="00B01C17">
              <w:rPr>
                <w:rFonts w:asciiTheme="majorHAnsi" w:hAnsiTheme="majorHAnsi" w:cstheme="majorHAnsi"/>
                <w:b/>
                <w:bCs/>
                <w:iCs/>
                <w:szCs w:val="20"/>
              </w:rPr>
              <w:t xml:space="preserve">: </w:t>
            </w:r>
            <w:r>
              <w:rPr>
                <w:rFonts w:asciiTheme="majorHAnsi" w:hAnsiTheme="majorHAnsi" w:cstheme="majorHAnsi"/>
                <w:b/>
                <w:bCs/>
                <w:iCs/>
                <w:szCs w:val="20"/>
              </w:rPr>
              <w:t xml:space="preserve">Notification on Right To be Heard </w:t>
            </w:r>
            <w:r w:rsidRPr="00B01C17">
              <w:rPr>
                <w:rFonts w:asciiTheme="majorHAnsi" w:hAnsiTheme="majorHAnsi" w:cstheme="majorHAnsi"/>
                <w:b/>
                <w:bCs/>
                <w:iCs/>
                <w:szCs w:val="20"/>
              </w:rPr>
              <w:t>[LUCCS to EO]</w:t>
            </w:r>
          </w:p>
          <w:p w14:paraId="6222A752" w14:textId="7CF43EA3" w:rsidR="00464494" w:rsidRPr="00B01C17" w:rsidRDefault="00464494" w:rsidP="00464494">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This message is used to notify the </w:t>
            </w:r>
            <w:r>
              <w:rPr>
                <w:rFonts w:asciiTheme="majorHAnsi" w:hAnsiTheme="majorHAnsi" w:cstheme="majorHAnsi"/>
                <w:szCs w:val="20"/>
              </w:rPr>
              <w:t>E</w:t>
            </w:r>
            <w:r w:rsidRPr="00B01C17">
              <w:rPr>
                <w:rFonts w:asciiTheme="majorHAnsi" w:hAnsiTheme="majorHAnsi" w:cstheme="majorHAnsi"/>
                <w:szCs w:val="20"/>
              </w:rPr>
              <w:t xml:space="preserve">conomic </w:t>
            </w:r>
            <w:r>
              <w:rPr>
                <w:rFonts w:asciiTheme="majorHAnsi" w:hAnsiTheme="majorHAnsi" w:cstheme="majorHAnsi"/>
                <w:szCs w:val="20"/>
              </w:rPr>
              <w:t>O</w:t>
            </w:r>
            <w:r w:rsidRPr="00B01C17">
              <w:rPr>
                <w:rFonts w:asciiTheme="majorHAnsi" w:hAnsiTheme="majorHAnsi" w:cstheme="majorHAnsi"/>
                <w:szCs w:val="20"/>
              </w:rPr>
              <w:t xml:space="preserve">perator </w:t>
            </w:r>
            <w:r w:rsidR="006F1EB0">
              <w:rPr>
                <w:rFonts w:asciiTheme="majorHAnsi" w:hAnsiTheme="majorHAnsi" w:cstheme="majorHAnsi"/>
                <w:szCs w:val="20"/>
              </w:rPr>
              <w:t xml:space="preserve">about </w:t>
            </w:r>
            <w:r>
              <w:rPr>
                <w:rFonts w:asciiTheme="majorHAnsi" w:hAnsiTheme="majorHAnsi" w:cstheme="majorHAnsi"/>
                <w:szCs w:val="20"/>
              </w:rPr>
              <w:t xml:space="preserve">the </w:t>
            </w:r>
            <w:r w:rsidR="006F1EB0">
              <w:rPr>
                <w:rFonts w:asciiTheme="majorHAnsi" w:hAnsiTheme="majorHAnsi" w:cstheme="majorHAnsi"/>
                <w:szCs w:val="20"/>
              </w:rPr>
              <w:t xml:space="preserve">positive </w:t>
            </w:r>
            <w:r>
              <w:rPr>
                <w:rFonts w:asciiTheme="majorHAnsi" w:hAnsiTheme="majorHAnsi" w:cstheme="majorHAnsi"/>
                <w:szCs w:val="20"/>
              </w:rPr>
              <w:t>outcome</w:t>
            </w:r>
            <w:r w:rsidR="006F1EB0">
              <w:rPr>
                <w:rFonts w:asciiTheme="majorHAnsi" w:hAnsiTheme="majorHAnsi" w:cstheme="majorHAnsi"/>
                <w:szCs w:val="20"/>
              </w:rPr>
              <w:t xml:space="preserve"> </w:t>
            </w:r>
            <w:r>
              <w:rPr>
                <w:rFonts w:asciiTheme="majorHAnsi" w:hAnsiTheme="majorHAnsi" w:cstheme="majorHAnsi"/>
                <w:szCs w:val="20"/>
              </w:rPr>
              <w:t xml:space="preserve">of the </w:t>
            </w:r>
            <w:r w:rsidR="007A0477">
              <w:rPr>
                <w:rFonts w:asciiTheme="majorHAnsi" w:hAnsiTheme="majorHAnsi" w:cstheme="majorHAnsi"/>
                <w:szCs w:val="20"/>
              </w:rPr>
              <w:t>R</w:t>
            </w:r>
            <w:r>
              <w:rPr>
                <w:rFonts w:asciiTheme="majorHAnsi" w:hAnsiTheme="majorHAnsi" w:cstheme="majorHAnsi"/>
                <w:szCs w:val="20"/>
              </w:rPr>
              <w:t xml:space="preserve">ight </w:t>
            </w:r>
            <w:r w:rsidR="001F30A4">
              <w:rPr>
                <w:rFonts w:asciiTheme="majorHAnsi" w:hAnsiTheme="majorHAnsi" w:cstheme="majorHAnsi"/>
                <w:szCs w:val="20"/>
              </w:rPr>
              <w:t>T</w:t>
            </w:r>
            <w:r>
              <w:rPr>
                <w:rFonts w:asciiTheme="majorHAnsi" w:hAnsiTheme="majorHAnsi" w:cstheme="majorHAnsi"/>
                <w:szCs w:val="20"/>
              </w:rPr>
              <w:t xml:space="preserve">o </w:t>
            </w:r>
            <w:r w:rsidR="007A0477">
              <w:rPr>
                <w:rFonts w:asciiTheme="majorHAnsi" w:hAnsiTheme="majorHAnsi" w:cstheme="majorHAnsi"/>
                <w:szCs w:val="20"/>
              </w:rPr>
              <w:t>B</w:t>
            </w:r>
            <w:r>
              <w:rPr>
                <w:rFonts w:asciiTheme="majorHAnsi" w:hAnsiTheme="majorHAnsi" w:cstheme="majorHAnsi"/>
                <w:szCs w:val="20"/>
              </w:rPr>
              <w:t xml:space="preserve">e </w:t>
            </w:r>
            <w:r w:rsidR="007A0477">
              <w:rPr>
                <w:rFonts w:asciiTheme="majorHAnsi" w:hAnsiTheme="majorHAnsi" w:cstheme="majorHAnsi"/>
                <w:szCs w:val="20"/>
              </w:rPr>
              <w:t>H</w:t>
            </w:r>
            <w:r>
              <w:rPr>
                <w:rFonts w:asciiTheme="majorHAnsi" w:hAnsiTheme="majorHAnsi" w:cstheme="majorHAnsi"/>
                <w:szCs w:val="20"/>
              </w:rPr>
              <w:t>eard processing.</w:t>
            </w:r>
          </w:p>
          <w:p w14:paraId="6679EACD" w14:textId="77777777" w:rsidR="00464494" w:rsidRDefault="00464494" w:rsidP="00464494">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The structure of this message is defined in “CCI</w:t>
            </w:r>
            <w:r>
              <w:rPr>
                <w:rFonts w:asciiTheme="majorHAnsi" w:hAnsiTheme="majorHAnsi" w:cstheme="majorHAnsi"/>
                <w:szCs w:val="20"/>
              </w:rPr>
              <w:t>91B</w:t>
            </w:r>
            <w:r w:rsidRPr="00B01C17">
              <w:rPr>
                <w:rFonts w:asciiTheme="majorHAnsi" w:hAnsiTheme="majorHAnsi" w:cstheme="majorHAnsi"/>
                <w:szCs w:val="20"/>
              </w:rPr>
              <w:t>.xsd”.</w:t>
            </w:r>
          </w:p>
          <w:p w14:paraId="7FA60044" w14:textId="355E0422" w:rsidR="009E1EB2" w:rsidRPr="00B01C17" w:rsidRDefault="009E1EB2" w:rsidP="009E1EB2">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iCs/>
                <w:szCs w:val="20"/>
              </w:rPr>
            </w:pPr>
          </w:p>
        </w:tc>
      </w:tr>
    </w:tbl>
    <w:p w14:paraId="57848300" w14:textId="0EC083F9" w:rsidR="00CC76E8" w:rsidRDefault="00B77937" w:rsidP="00B77937">
      <w:pPr>
        <w:pStyle w:val="Heading4"/>
      </w:pPr>
      <w:bookmarkStart w:id="30" w:name="_Handle_amendment"/>
      <w:bookmarkStart w:id="31" w:name="_Still_no_IE91"/>
      <w:bookmarkEnd w:id="30"/>
      <w:bookmarkEnd w:id="31"/>
      <w:r>
        <w:t xml:space="preserve">Handle right to be heard on local </w:t>
      </w:r>
      <w:r w:rsidR="00D33904">
        <w:t>authorisation</w:t>
      </w:r>
      <w:r>
        <w:t xml:space="preserve"> </w:t>
      </w:r>
    </w:p>
    <w:p w14:paraId="2794EE25" w14:textId="4113EBED" w:rsidR="00B77937" w:rsidRDefault="00C37E37" w:rsidP="00B77937">
      <w:r w:rsidRPr="00C37E37">
        <w:t xml:space="preserve">The following table details all the activities and the messages involved in the “Handle Right To </w:t>
      </w:r>
      <w:r w:rsidR="00945574">
        <w:t>B</w:t>
      </w:r>
      <w:r w:rsidRPr="00C37E37">
        <w:t>e Heard</w:t>
      </w:r>
      <w:r w:rsidR="00D33904">
        <w:t xml:space="preserve"> on local authorisation</w:t>
      </w:r>
      <w:r w:rsidRPr="00C37E37">
        <w:t xml:space="preserve">” sub-process which occurs once an Economic Operator is notified about </w:t>
      </w:r>
      <w:r w:rsidR="008E02DE">
        <w:t xml:space="preserve">the </w:t>
      </w:r>
      <w:r w:rsidRPr="00C37E37">
        <w:t>intention</w:t>
      </w:r>
      <w:r w:rsidR="00CA2C3C">
        <w:t xml:space="preserve"> </w:t>
      </w:r>
      <w:r w:rsidRPr="00C37E37">
        <w:t>to re</w:t>
      </w:r>
      <w:r w:rsidR="00CA2C3C">
        <w:t>ject</w:t>
      </w:r>
      <w:r w:rsidRPr="00C37E37">
        <w:t xml:space="preserve"> the </w:t>
      </w:r>
      <w:r w:rsidR="00251FC1">
        <w:t xml:space="preserve">local </w:t>
      </w:r>
      <w:r w:rsidR="00EE1442">
        <w:t>authorisation</w:t>
      </w:r>
      <w:r w:rsidRPr="00C37E37">
        <w:t xml:space="preserve"> and the Economic Operator’s option to exercise </w:t>
      </w:r>
      <w:r w:rsidR="00945574">
        <w:t xml:space="preserve">the </w:t>
      </w:r>
      <w:r w:rsidR="00945574" w:rsidRPr="00945574">
        <w:t>Right To be Heard</w:t>
      </w:r>
      <w:r w:rsidRPr="00C37E37">
        <w:t>.</w:t>
      </w:r>
    </w:p>
    <w:p w14:paraId="61FEF2A9" w14:textId="77777777" w:rsidR="00B77937" w:rsidRDefault="00B77937" w:rsidP="00B77937"/>
    <w:tbl>
      <w:tblPr>
        <w:tblStyle w:val="GridTable5Dark-Accent1"/>
        <w:tblW w:w="0" w:type="auto"/>
        <w:tblLook w:val="04A0" w:firstRow="1" w:lastRow="0" w:firstColumn="1" w:lastColumn="0" w:noHBand="0" w:noVBand="1"/>
      </w:tblPr>
      <w:tblGrid>
        <w:gridCol w:w="1774"/>
        <w:gridCol w:w="4175"/>
        <w:gridCol w:w="4245"/>
      </w:tblGrid>
      <w:tr w:rsidR="00507C6A" w:rsidRPr="00B01C17" w14:paraId="279569A6" w14:textId="77777777" w:rsidTr="00F95AC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20D96F60" w14:textId="77777777" w:rsidR="00507C6A" w:rsidRPr="00B01C17" w:rsidRDefault="00507C6A" w:rsidP="00F95AC1">
            <w:pPr>
              <w:spacing w:after="120" w:line="240" w:lineRule="auto"/>
              <w:jc w:val="left"/>
              <w:rPr>
                <w:rFonts w:asciiTheme="majorHAnsi" w:hAnsiTheme="majorHAnsi" w:cstheme="majorHAnsi"/>
                <w:szCs w:val="20"/>
              </w:rPr>
            </w:pPr>
            <w:r w:rsidRPr="00B01C17">
              <w:rPr>
                <w:rFonts w:asciiTheme="majorHAnsi" w:hAnsiTheme="majorHAnsi" w:cstheme="majorHAnsi"/>
                <w:szCs w:val="20"/>
              </w:rPr>
              <w:t>Activity</w:t>
            </w:r>
          </w:p>
        </w:tc>
        <w:tc>
          <w:tcPr>
            <w:tcW w:w="4175" w:type="dxa"/>
          </w:tcPr>
          <w:p w14:paraId="50928560" w14:textId="77777777" w:rsidR="00507C6A" w:rsidRPr="00B01C17" w:rsidRDefault="00507C6A" w:rsidP="00F95AC1">
            <w:pPr>
              <w:spacing w:after="120" w:line="240" w:lineRule="auto"/>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Description</w:t>
            </w:r>
          </w:p>
        </w:tc>
        <w:tc>
          <w:tcPr>
            <w:tcW w:w="4245" w:type="dxa"/>
          </w:tcPr>
          <w:p w14:paraId="20138300" w14:textId="77777777" w:rsidR="00507C6A" w:rsidRPr="00B01C17" w:rsidRDefault="00507C6A" w:rsidP="00F95AC1">
            <w:pPr>
              <w:spacing w:after="120" w:line="240" w:lineRule="auto"/>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Involved message(s)</w:t>
            </w:r>
          </w:p>
        </w:tc>
      </w:tr>
      <w:tr w:rsidR="00507C6A" w:rsidRPr="00B01C17" w14:paraId="6BA3EF6C" w14:textId="77777777" w:rsidTr="00F95AC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2A02C632" w14:textId="56F177E2" w:rsidR="00507C6A" w:rsidRPr="00B01C17" w:rsidRDefault="00507C6A" w:rsidP="00F95AC1">
            <w:pPr>
              <w:spacing w:line="240" w:lineRule="auto"/>
              <w:jc w:val="left"/>
              <w:rPr>
                <w:rFonts w:asciiTheme="majorHAnsi" w:hAnsiTheme="majorHAnsi" w:cstheme="majorHAnsi"/>
                <w:szCs w:val="20"/>
              </w:rPr>
            </w:pPr>
            <w:r>
              <w:rPr>
                <w:rFonts w:asciiTheme="majorHAnsi" w:hAnsiTheme="majorHAnsi" w:cstheme="majorHAnsi"/>
                <w:szCs w:val="20"/>
              </w:rPr>
              <w:t xml:space="preserve">Notify EO about </w:t>
            </w:r>
            <w:r w:rsidR="00251FC1">
              <w:rPr>
                <w:rFonts w:asciiTheme="majorHAnsi" w:hAnsiTheme="majorHAnsi" w:cstheme="majorHAnsi"/>
                <w:szCs w:val="20"/>
              </w:rPr>
              <w:t xml:space="preserve">the </w:t>
            </w:r>
            <w:r>
              <w:rPr>
                <w:rFonts w:asciiTheme="majorHAnsi" w:hAnsiTheme="majorHAnsi" w:cstheme="majorHAnsi"/>
                <w:szCs w:val="20"/>
              </w:rPr>
              <w:t>Intention to Re</w:t>
            </w:r>
            <w:r w:rsidR="005C657D">
              <w:rPr>
                <w:rFonts w:asciiTheme="majorHAnsi" w:hAnsiTheme="majorHAnsi" w:cstheme="majorHAnsi"/>
                <w:szCs w:val="20"/>
              </w:rPr>
              <w:t>ject</w:t>
            </w:r>
            <w:r>
              <w:rPr>
                <w:rFonts w:asciiTheme="majorHAnsi" w:hAnsiTheme="majorHAnsi" w:cstheme="majorHAnsi"/>
                <w:szCs w:val="20"/>
              </w:rPr>
              <w:t xml:space="preserve"> </w:t>
            </w:r>
            <w:r w:rsidR="00251FC1">
              <w:rPr>
                <w:rFonts w:asciiTheme="majorHAnsi" w:hAnsiTheme="majorHAnsi" w:cstheme="majorHAnsi"/>
                <w:szCs w:val="20"/>
              </w:rPr>
              <w:t xml:space="preserve">local </w:t>
            </w:r>
            <w:r w:rsidR="00445DA8">
              <w:rPr>
                <w:rFonts w:asciiTheme="majorHAnsi" w:hAnsiTheme="majorHAnsi" w:cstheme="majorHAnsi"/>
                <w:szCs w:val="20"/>
              </w:rPr>
              <w:t>authorisatio</w:t>
            </w:r>
            <w:r w:rsidR="00445DA8">
              <w:rPr>
                <w:rFonts w:asciiTheme="majorHAnsi" w:hAnsiTheme="majorHAnsi" w:cstheme="majorHAnsi"/>
                <w:b w:val="0"/>
                <w:bCs w:val="0"/>
                <w:szCs w:val="20"/>
              </w:rPr>
              <w:t>n</w:t>
            </w:r>
          </w:p>
        </w:tc>
        <w:tc>
          <w:tcPr>
            <w:tcW w:w="4175" w:type="dxa"/>
          </w:tcPr>
          <w:p w14:paraId="477A2B2E" w14:textId="344EAE8D" w:rsidR="00507C6A" w:rsidRDefault="00507C6A" w:rsidP="00F95AC1">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 xml:space="preserve">After </w:t>
            </w:r>
            <w:r w:rsidR="00D606E9">
              <w:rPr>
                <w:rFonts w:asciiTheme="majorHAnsi" w:hAnsiTheme="majorHAnsi" w:cstheme="majorHAnsi"/>
                <w:szCs w:val="20"/>
              </w:rPr>
              <w:t>decision on the</w:t>
            </w:r>
            <w:r w:rsidR="0015766D">
              <w:rPr>
                <w:rFonts w:asciiTheme="majorHAnsi" w:hAnsiTheme="majorHAnsi" w:cstheme="majorHAnsi"/>
                <w:szCs w:val="20"/>
              </w:rPr>
              <w:t xml:space="preserve"> national authorisation </w:t>
            </w:r>
            <w:r>
              <w:rPr>
                <w:rFonts w:asciiTheme="majorHAnsi" w:hAnsiTheme="majorHAnsi" w:cstheme="majorHAnsi"/>
                <w:szCs w:val="20"/>
              </w:rPr>
              <w:t>the Declarant is informed about the customs intention</w:t>
            </w:r>
            <w:r w:rsidR="00445DA8">
              <w:rPr>
                <w:rFonts w:asciiTheme="majorHAnsi" w:hAnsiTheme="majorHAnsi" w:cstheme="majorHAnsi"/>
                <w:szCs w:val="20"/>
              </w:rPr>
              <w:t xml:space="preserve"> </w:t>
            </w:r>
            <w:r>
              <w:rPr>
                <w:rFonts w:asciiTheme="majorHAnsi" w:hAnsiTheme="majorHAnsi" w:cstheme="majorHAnsi"/>
                <w:szCs w:val="20"/>
              </w:rPr>
              <w:t>to re</w:t>
            </w:r>
            <w:r w:rsidR="00445DA8">
              <w:rPr>
                <w:rFonts w:asciiTheme="majorHAnsi" w:hAnsiTheme="majorHAnsi" w:cstheme="majorHAnsi"/>
                <w:szCs w:val="20"/>
              </w:rPr>
              <w:t>ject</w:t>
            </w:r>
            <w:r>
              <w:rPr>
                <w:rFonts w:asciiTheme="majorHAnsi" w:hAnsiTheme="majorHAnsi" w:cstheme="majorHAnsi"/>
                <w:szCs w:val="20"/>
              </w:rPr>
              <w:t xml:space="preserve"> the </w:t>
            </w:r>
            <w:r w:rsidR="00251FC1">
              <w:rPr>
                <w:rFonts w:asciiTheme="majorHAnsi" w:hAnsiTheme="majorHAnsi" w:cstheme="majorHAnsi"/>
                <w:szCs w:val="20"/>
              </w:rPr>
              <w:t xml:space="preserve">local </w:t>
            </w:r>
            <w:r w:rsidR="00531E90">
              <w:rPr>
                <w:rFonts w:asciiTheme="majorHAnsi" w:hAnsiTheme="majorHAnsi" w:cstheme="majorHAnsi"/>
                <w:szCs w:val="20"/>
              </w:rPr>
              <w:t>authorisation</w:t>
            </w:r>
            <w:r>
              <w:rPr>
                <w:rFonts w:asciiTheme="majorHAnsi" w:hAnsiTheme="majorHAnsi" w:cstheme="majorHAnsi"/>
                <w:szCs w:val="20"/>
              </w:rPr>
              <w:t>. In this case, th</w:t>
            </w:r>
            <w:r w:rsidR="0015766D">
              <w:rPr>
                <w:rFonts w:asciiTheme="majorHAnsi" w:hAnsiTheme="majorHAnsi" w:cstheme="majorHAnsi"/>
                <w:szCs w:val="20"/>
              </w:rPr>
              <w:t xml:space="preserve">e economic operator </w:t>
            </w:r>
            <w:r>
              <w:rPr>
                <w:rFonts w:asciiTheme="majorHAnsi" w:hAnsiTheme="majorHAnsi" w:cstheme="majorHAnsi"/>
                <w:szCs w:val="20"/>
              </w:rPr>
              <w:t xml:space="preserve">has the option to use his </w:t>
            </w:r>
            <w:r w:rsidR="005C532A" w:rsidRPr="005C532A">
              <w:rPr>
                <w:rFonts w:asciiTheme="majorHAnsi" w:hAnsiTheme="majorHAnsi" w:cstheme="majorHAnsi"/>
                <w:szCs w:val="20"/>
              </w:rPr>
              <w:t>Right To be Heard</w:t>
            </w:r>
            <w:r>
              <w:rPr>
                <w:rFonts w:asciiTheme="majorHAnsi" w:hAnsiTheme="majorHAnsi" w:cstheme="majorHAnsi"/>
                <w:szCs w:val="20"/>
              </w:rPr>
              <w:t>.</w:t>
            </w:r>
          </w:p>
          <w:p w14:paraId="34D75456" w14:textId="498B2DB1" w:rsidR="00507C6A" w:rsidRPr="00B01C17" w:rsidRDefault="00507C6A" w:rsidP="00F95AC1">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 xml:space="preserve">Important notice about the </w:t>
            </w:r>
            <w:r w:rsidR="005C532A" w:rsidRPr="005C532A">
              <w:rPr>
                <w:rFonts w:asciiTheme="majorHAnsi" w:hAnsiTheme="majorHAnsi" w:cstheme="majorHAnsi"/>
                <w:szCs w:val="20"/>
              </w:rPr>
              <w:t>Right To be Heard</w:t>
            </w:r>
            <w:r>
              <w:rPr>
                <w:rFonts w:asciiTheme="majorHAnsi" w:hAnsiTheme="majorHAnsi" w:cstheme="majorHAnsi"/>
                <w:szCs w:val="20"/>
              </w:rPr>
              <w:t xml:space="preserve">: </w:t>
            </w:r>
            <w:r w:rsidRPr="00C47938">
              <w:rPr>
                <w:rFonts w:asciiTheme="majorHAnsi" w:hAnsiTheme="majorHAnsi" w:cstheme="majorHAnsi"/>
                <w:b/>
                <w:bCs/>
                <w:i/>
                <w:iCs/>
                <w:szCs w:val="20"/>
              </w:rPr>
              <w:t xml:space="preserve">Before a final decision is taken, you may, in accordance with the principles of the right to be heard as laid down in Article 22 (6) of Regulation (EU) No 952/2013 of 09. October 2013 and Article 8 (1) of Implementing Regulation (EU) 2015/2447 of 24 November 2015, </w:t>
            </w:r>
            <w:r w:rsidRPr="00C47938">
              <w:rPr>
                <w:rFonts w:asciiTheme="majorHAnsi" w:hAnsiTheme="majorHAnsi" w:cstheme="majorHAnsi"/>
                <w:b/>
                <w:bCs/>
                <w:i/>
                <w:iCs/>
                <w:szCs w:val="20"/>
              </w:rPr>
              <w:lastRenderedPageBreak/>
              <w:t>express your point of view, which must be communicated to us within thirty days of the date of receipt of this message.</w:t>
            </w:r>
          </w:p>
        </w:tc>
        <w:tc>
          <w:tcPr>
            <w:tcW w:w="4245" w:type="dxa"/>
          </w:tcPr>
          <w:p w14:paraId="43CB2BCD" w14:textId="29F0D541" w:rsidR="00507C6A" w:rsidRPr="00B01C17" w:rsidRDefault="00507C6A" w:rsidP="00F95AC1">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b/>
                <w:bCs/>
                <w:iCs/>
                <w:szCs w:val="20"/>
              </w:rPr>
              <w:lastRenderedPageBreak/>
              <w:t>IE</w:t>
            </w:r>
            <w:r>
              <w:rPr>
                <w:rFonts w:asciiTheme="majorHAnsi" w:hAnsiTheme="majorHAnsi" w:cstheme="majorHAnsi"/>
                <w:b/>
                <w:bCs/>
                <w:iCs/>
                <w:szCs w:val="20"/>
              </w:rPr>
              <w:t>89</w:t>
            </w:r>
            <w:r w:rsidRPr="00B01C17">
              <w:rPr>
                <w:rFonts w:asciiTheme="majorHAnsi" w:hAnsiTheme="majorHAnsi" w:cstheme="majorHAnsi"/>
                <w:b/>
                <w:bCs/>
                <w:iCs/>
                <w:szCs w:val="20"/>
              </w:rPr>
              <w:t xml:space="preserve">: </w:t>
            </w:r>
            <w:r>
              <w:rPr>
                <w:rFonts w:asciiTheme="majorHAnsi" w:hAnsiTheme="majorHAnsi" w:cstheme="majorHAnsi"/>
                <w:b/>
                <w:bCs/>
                <w:iCs/>
                <w:szCs w:val="20"/>
              </w:rPr>
              <w:t>Notification of</w:t>
            </w:r>
            <w:r w:rsidRPr="0003502E">
              <w:rPr>
                <w:rFonts w:asciiTheme="majorHAnsi" w:hAnsiTheme="majorHAnsi" w:cstheme="majorHAnsi"/>
                <w:b/>
                <w:bCs/>
                <w:iCs/>
                <w:szCs w:val="20"/>
              </w:rPr>
              <w:t xml:space="preserve"> the intention to</w:t>
            </w:r>
            <w:r w:rsidR="00BE41B4">
              <w:rPr>
                <w:rFonts w:asciiTheme="majorHAnsi" w:hAnsiTheme="majorHAnsi" w:cstheme="majorHAnsi"/>
                <w:b/>
                <w:bCs/>
                <w:iCs/>
                <w:szCs w:val="20"/>
              </w:rPr>
              <w:t xml:space="preserve"> </w:t>
            </w:r>
            <w:r w:rsidR="005321F8">
              <w:rPr>
                <w:rFonts w:asciiTheme="majorHAnsi" w:hAnsiTheme="majorHAnsi" w:cstheme="majorHAnsi"/>
                <w:b/>
                <w:bCs/>
                <w:iCs/>
                <w:szCs w:val="20"/>
              </w:rPr>
              <w:t xml:space="preserve">reject </w:t>
            </w:r>
            <w:r w:rsidR="005321F8" w:rsidRPr="0003502E">
              <w:rPr>
                <w:rFonts w:asciiTheme="majorHAnsi" w:hAnsiTheme="majorHAnsi" w:cstheme="majorHAnsi"/>
                <w:b/>
                <w:bCs/>
                <w:iCs/>
                <w:szCs w:val="20"/>
              </w:rPr>
              <w:t>[</w:t>
            </w:r>
            <w:r w:rsidRPr="00B01C17">
              <w:rPr>
                <w:rFonts w:asciiTheme="majorHAnsi" w:hAnsiTheme="majorHAnsi" w:cstheme="majorHAnsi"/>
                <w:b/>
                <w:bCs/>
                <w:iCs/>
                <w:szCs w:val="20"/>
              </w:rPr>
              <w:t>LUCCS to EO]</w:t>
            </w:r>
          </w:p>
          <w:p w14:paraId="645C3907" w14:textId="5FE6455B" w:rsidR="00507C6A" w:rsidRPr="00B01C17" w:rsidRDefault="00507C6A" w:rsidP="00F95AC1">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This message is used to notify the </w:t>
            </w:r>
            <w:r>
              <w:rPr>
                <w:rFonts w:asciiTheme="majorHAnsi" w:hAnsiTheme="majorHAnsi" w:cstheme="majorHAnsi"/>
                <w:szCs w:val="20"/>
              </w:rPr>
              <w:t>E</w:t>
            </w:r>
            <w:r w:rsidRPr="00B01C17">
              <w:rPr>
                <w:rFonts w:asciiTheme="majorHAnsi" w:hAnsiTheme="majorHAnsi" w:cstheme="majorHAnsi"/>
                <w:szCs w:val="20"/>
              </w:rPr>
              <w:t xml:space="preserve">conomic </w:t>
            </w:r>
            <w:r>
              <w:rPr>
                <w:rFonts w:asciiTheme="majorHAnsi" w:hAnsiTheme="majorHAnsi" w:cstheme="majorHAnsi"/>
                <w:szCs w:val="20"/>
              </w:rPr>
              <w:t>O</w:t>
            </w:r>
            <w:r w:rsidRPr="00B01C17">
              <w:rPr>
                <w:rFonts w:asciiTheme="majorHAnsi" w:hAnsiTheme="majorHAnsi" w:cstheme="majorHAnsi"/>
                <w:szCs w:val="20"/>
              </w:rPr>
              <w:t xml:space="preserve">perator that </w:t>
            </w:r>
            <w:r>
              <w:rPr>
                <w:rFonts w:asciiTheme="majorHAnsi" w:hAnsiTheme="majorHAnsi" w:cstheme="majorHAnsi"/>
                <w:szCs w:val="20"/>
              </w:rPr>
              <w:t>the customs have the intention</w:t>
            </w:r>
            <w:r w:rsidR="00E05DA0">
              <w:rPr>
                <w:rFonts w:asciiTheme="majorHAnsi" w:hAnsiTheme="majorHAnsi" w:cstheme="majorHAnsi"/>
                <w:szCs w:val="20"/>
              </w:rPr>
              <w:t xml:space="preserve"> to reject </w:t>
            </w:r>
            <w:r>
              <w:rPr>
                <w:rFonts w:asciiTheme="majorHAnsi" w:hAnsiTheme="majorHAnsi" w:cstheme="majorHAnsi"/>
                <w:szCs w:val="20"/>
              </w:rPr>
              <w:t xml:space="preserve"> </w:t>
            </w:r>
            <w:r w:rsidR="00E05DA0">
              <w:rPr>
                <w:rFonts w:asciiTheme="majorHAnsi" w:hAnsiTheme="majorHAnsi" w:cstheme="majorHAnsi"/>
                <w:szCs w:val="20"/>
              </w:rPr>
              <w:t xml:space="preserve">the </w:t>
            </w:r>
            <w:r w:rsidR="00E05DA0" w:rsidDel="002F327B">
              <w:rPr>
                <w:rFonts w:asciiTheme="majorHAnsi" w:hAnsiTheme="majorHAnsi" w:cstheme="majorHAnsi"/>
                <w:szCs w:val="20"/>
              </w:rPr>
              <w:t>declaration</w:t>
            </w:r>
            <w:r w:rsidR="002F327B">
              <w:rPr>
                <w:rFonts w:asciiTheme="majorHAnsi" w:hAnsiTheme="majorHAnsi" w:cstheme="majorHAnsi"/>
                <w:szCs w:val="20"/>
              </w:rPr>
              <w:t>.</w:t>
            </w:r>
          </w:p>
          <w:p w14:paraId="4104AE6A" w14:textId="77777777" w:rsidR="00507C6A" w:rsidRPr="00B01C17" w:rsidRDefault="00507C6A" w:rsidP="00F95AC1">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The structure of this message is defined in “CCI</w:t>
            </w:r>
            <w:r>
              <w:rPr>
                <w:rFonts w:asciiTheme="majorHAnsi" w:hAnsiTheme="majorHAnsi" w:cstheme="majorHAnsi"/>
                <w:szCs w:val="20"/>
              </w:rPr>
              <w:t>89B</w:t>
            </w:r>
            <w:r w:rsidRPr="00B01C17">
              <w:rPr>
                <w:rFonts w:asciiTheme="majorHAnsi" w:hAnsiTheme="majorHAnsi" w:cstheme="majorHAnsi"/>
                <w:szCs w:val="20"/>
              </w:rPr>
              <w:t>.xsd”.</w:t>
            </w:r>
          </w:p>
        </w:tc>
      </w:tr>
      <w:tr w:rsidR="00507C6A" w:rsidRPr="00B01C17" w14:paraId="7E757426" w14:textId="77777777" w:rsidTr="00F95AC1">
        <w:tc>
          <w:tcPr>
            <w:cnfStyle w:val="001000000000" w:firstRow="0" w:lastRow="0" w:firstColumn="1" w:lastColumn="0" w:oddVBand="0" w:evenVBand="0" w:oddHBand="0" w:evenHBand="0" w:firstRowFirstColumn="0" w:firstRowLastColumn="0" w:lastRowFirstColumn="0" w:lastRowLastColumn="0"/>
            <w:tcW w:w="0" w:type="auto"/>
          </w:tcPr>
          <w:p w14:paraId="0B24F70D" w14:textId="2B6EF128" w:rsidR="00507C6A" w:rsidRDefault="00507C6A" w:rsidP="00F95AC1">
            <w:pPr>
              <w:spacing w:line="240" w:lineRule="auto"/>
              <w:jc w:val="left"/>
              <w:rPr>
                <w:rFonts w:asciiTheme="majorHAnsi" w:hAnsiTheme="majorHAnsi" w:cstheme="majorHAnsi"/>
                <w:szCs w:val="20"/>
              </w:rPr>
            </w:pPr>
            <w:r w:rsidRPr="00A95EC7">
              <w:rPr>
                <w:rFonts w:asciiTheme="majorHAnsi" w:hAnsiTheme="majorHAnsi" w:cstheme="majorHAnsi"/>
                <w:szCs w:val="20"/>
              </w:rPr>
              <w:t xml:space="preserve">Validate </w:t>
            </w:r>
            <w:r w:rsidR="00800171">
              <w:rPr>
                <w:rFonts w:asciiTheme="majorHAnsi" w:hAnsiTheme="majorHAnsi" w:cstheme="majorHAnsi"/>
                <w:szCs w:val="20"/>
              </w:rPr>
              <w:t xml:space="preserve">the </w:t>
            </w:r>
            <w:r w:rsidRPr="00A95EC7">
              <w:rPr>
                <w:rFonts w:asciiTheme="majorHAnsi" w:hAnsiTheme="majorHAnsi" w:cstheme="majorHAnsi"/>
                <w:szCs w:val="20"/>
              </w:rPr>
              <w:t xml:space="preserve">Right </w:t>
            </w:r>
            <w:r w:rsidR="004C6CA0">
              <w:rPr>
                <w:rFonts w:asciiTheme="majorHAnsi" w:hAnsiTheme="majorHAnsi" w:cstheme="majorHAnsi"/>
                <w:szCs w:val="20"/>
              </w:rPr>
              <w:t>T</w:t>
            </w:r>
            <w:r w:rsidRPr="00A95EC7">
              <w:rPr>
                <w:rFonts w:asciiTheme="majorHAnsi" w:hAnsiTheme="majorHAnsi" w:cstheme="majorHAnsi"/>
                <w:szCs w:val="20"/>
              </w:rPr>
              <w:t xml:space="preserve">o </w:t>
            </w:r>
            <w:r w:rsidR="004C6CA0">
              <w:rPr>
                <w:rFonts w:asciiTheme="majorHAnsi" w:hAnsiTheme="majorHAnsi" w:cstheme="majorHAnsi"/>
                <w:szCs w:val="20"/>
              </w:rPr>
              <w:t>B</w:t>
            </w:r>
            <w:r w:rsidRPr="00A95EC7">
              <w:rPr>
                <w:rFonts w:asciiTheme="majorHAnsi" w:hAnsiTheme="majorHAnsi" w:cstheme="majorHAnsi"/>
                <w:szCs w:val="20"/>
              </w:rPr>
              <w:t>e Heard</w:t>
            </w:r>
          </w:p>
        </w:tc>
        <w:tc>
          <w:tcPr>
            <w:tcW w:w="4175" w:type="dxa"/>
          </w:tcPr>
          <w:p w14:paraId="40D424B2" w14:textId="5A265E07" w:rsidR="0015766D" w:rsidRPr="008B1A7B" w:rsidRDefault="00507C6A" w:rsidP="008B1A7B">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 xml:space="preserve">Once the Declarant receives the notification of intention to </w:t>
            </w:r>
            <w:r w:rsidR="00147B6B">
              <w:rPr>
                <w:rFonts w:asciiTheme="majorHAnsi" w:hAnsiTheme="majorHAnsi" w:cstheme="majorHAnsi"/>
                <w:szCs w:val="20"/>
              </w:rPr>
              <w:t>reject</w:t>
            </w:r>
            <w:r>
              <w:rPr>
                <w:rFonts w:asciiTheme="majorHAnsi" w:hAnsiTheme="majorHAnsi" w:cstheme="majorHAnsi"/>
                <w:szCs w:val="20"/>
              </w:rPr>
              <w:t xml:space="preserve">, he can use his </w:t>
            </w:r>
            <w:r w:rsidR="005C532A" w:rsidRPr="005C532A">
              <w:rPr>
                <w:rFonts w:asciiTheme="majorHAnsi" w:hAnsiTheme="majorHAnsi" w:cstheme="majorHAnsi"/>
                <w:szCs w:val="20"/>
              </w:rPr>
              <w:t>Right To be Heard</w:t>
            </w:r>
            <w:r>
              <w:rPr>
                <w:rFonts w:asciiTheme="majorHAnsi" w:hAnsiTheme="majorHAnsi" w:cstheme="majorHAnsi"/>
                <w:szCs w:val="20"/>
              </w:rPr>
              <w:t xml:space="preserve"> to provide additional information or justification concerning the</w:t>
            </w:r>
            <w:r w:rsidR="0015766D">
              <w:rPr>
                <w:rFonts w:asciiTheme="majorHAnsi" w:hAnsiTheme="majorHAnsi" w:cstheme="majorHAnsi"/>
                <w:szCs w:val="20"/>
              </w:rPr>
              <w:t xml:space="preserve"> local aut</w:t>
            </w:r>
            <w:r w:rsidR="002F327B">
              <w:rPr>
                <w:rFonts w:asciiTheme="majorHAnsi" w:hAnsiTheme="majorHAnsi" w:cstheme="majorHAnsi"/>
                <w:szCs w:val="20"/>
              </w:rPr>
              <w:t>h</w:t>
            </w:r>
            <w:r w:rsidR="0015766D">
              <w:rPr>
                <w:rFonts w:asciiTheme="majorHAnsi" w:hAnsiTheme="majorHAnsi" w:cstheme="majorHAnsi"/>
                <w:szCs w:val="20"/>
              </w:rPr>
              <w:t>orisation</w:t>
            </w:r>
            <w:r w:rsidR="007469C1">
              <w:rPr>
                <w:rFonts w:asciiTheme="majorHAnsi" w:hAnsiTheme="majorHAnsi" w:cstheme="majorHAnsi"/>
                <w:szCs w:val="20"/>
              </w:rPr>
              <w:t xml:space="preserve"> </w:t>
            </w:r>
            <w:r w:rsidR="000C50EE">
              <w:rPr>
                <w:rFonts w:asciiTheme="majorHAnsi" w:hAnsiTheme="majorHAnsi" w:cstheme="majorHAnsi"/>
                <w:szCs w:val="20"/>
              </w:rPr>
              <w:t xml:space="preserve">facing </w:t>
            </w:r>
            <w:r w:rsidR="00C70814">
              <w:rPr>
                <w:rFonts w:asciiTheme="majorHAnsi" w:hAnsiTheme="majorHAnsi" w:cstheme="majorHAnsi"/>
                <w:szCs w:val="20"/>
              </w:rPr>
              <w:t>the intention to reject</w:t>
            </w:r>
            <w:r w:rsidR="002F327B">
              <w:rPr>
                <w:rFonts w:asciiTheme="majorHAnsi" w:hAnsiTheme="majorHAnsi" w:cstheme="majorHAnsi"/>
                <w:szCs w:val="20"/>
              </w:rPr>
              <w:t>.</w:t>
            </w:r>
          </w:p>
          <w:p w14:paraId="24266818" w14:textId="55EB88AE" w:rsidR="0015766D" w:rsidRDefault="0015766D" w:rsidP="00F95AC1">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p>
        </w:tc>
        <w:tc>
          <w:tcPr>
            <w:tcW w:w="4245" w:type="dxa"/>
          </w:tcPr>
          <w:p w14:paraId="7074274C" w14:textId="0CF20BDC" w:rsidR="00507C6A" w:rsidRPr="00B01C17" w:rsidRDefault="00507C6A" w:rsidP="00F95AC1">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b/>
                <w:bCs/>
                <w:iCs/>
                <w:szCs w:val="20"/>
              </w:rPr>
              <w:t>IE</w:t>
            </w:r>
            <w:r>
              <w:rPr>
                <w:rFonts w:asciiTheme="majorHAnsi" w:hAnsiTheme="majorHAnsi" w:cstheme="majorHAnsi"/>
                <w:b/>
                <w:bCs/>
                <w:iCs/>
                <w:szCs w:val="20"/>
              </w:rPr>
              <w:t>90</w:t>
            </w:r>
            <w:r w:rsidRPr="00B01C17">
              <w:rPr>
                <w:rFonts w:asciiTheme="majorHAnsi" w:hAnsiTheme="majorHAnsi" w:cstheme="majorHAnsi"/>
                <w:b/>
                <w:bCs/>
                <w:iCs/>
                <w:szCs w:val="20"/>
              </w:rPr>
              <w:t xml:space="preserve">: </w:t>
            </w:r>
            <w:r>
              <w:rPr>
                <w:rFonts w:asciiTheme="majorHAnsi" w:hAnsiTheme="majorHAnsi" w:cstheme="majorHAnsi"/>
                <w:b/>
                <w:bCs/>
                <w:iCs/>
                <w:szCs w:val="20"/>
              </w:rPr>
              <w:t xml:space="preserve">Right To </w:t>
            </w:r>
            <w:r w:rsidR="005C532A">
              <w:rPr>
                <w:rFonts w:asciiTheme="majorHAnsi" w:hAnsiTheme="majorHAnsi" w:cstheme="majorHAnsi"/>
                <w:b/>
                <w:bCs/>
                <w:iCs/>
                <w:szCs w:val="20"/>
              </w:rPr>
              <w:t>B</w:t>
            </w:r>
            <w:r>
              <w:rPr>
                <w:rFonts w:asciiTheme="majorHAnsi" w:hAnsiTheme="majorHAnsi" w:cstheme="majorHAnsi"/>
                <w:b/>
                <w:bCs/>
                <w:iCs/>
                <w:szCs w:val="20"/>
              </w:rPr>
              <w:t>e Heard Request</w:t>
            </w:r>
            <w:r w:rsidRPr="0003502E">
              <w:rPr>
                <w:rFonts w:asciiTheme="majorHAnsi" w:hAnsiTheme="majorHAnsi" w:cstheme="majorHAnsi"/>
                <w:b/>
                <w:bCs/>
                <w:iCs/>
                <w:szCs w:val="20"/>
              </w:rPr>
              <w:t xml:space="preserve"> </w:t>
            </w:r>
            <w:r w:rsidRPr="00B01C17">
              <w:rPr>
                <w:rFonts w:asciiTheme="majorHAnsi" w:hAnsiTheme="majorHAnsi" w:cstheme="majorHAnsi"/>
                <w:b/>
                <w:bCs/>
                <w:iCs/>
                <w:szCs w:val="20"/>
              </w:rPr>
              <w:t>[EO</w:t>
            </w:r>
            <w:r>
              <w:rPr>
                <w:rFonts w:asciiTheme="majorHAnsi" w:hAnsiTheme="majorHAnsi" w:cstheme="majorHAnsi"/>
                <w:b/>
                <w:bCs/>
                <w:iCs/>
                <w:szCs w:val="20"/>
              </w:rPr>
              <w:t xml:space="preserve"> to </w:t>
            </w:r>
            <w:r w:rsidRPr="00B01C17">
              <w:rPr>
                <w:rFonts w:asciiTheme="majorHAnsi" w:hAnsiTheme="majorHAnsi" w:cstheme="majorHAnsi"/>
                <w:b/>
                <w:bCs/>
                <w:iCs/>
                <w:szCs w:val="20"/>
              </w:rPr>
              <w:t>LUCCS]</w:t>
            </w:r>
          </w:p>
          <w:p w14:paraId="331492DC" w14:textId="53C5F51F" w:rsidR="00507C6A" w:rsidRDefault="00507C6A" w:rsidP="00F95AC1">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This message shall be submitted by the </w:t>
            </w:r>
            <w:r>
              <w:rPr>
                <w:rFonts w:asciiTheme="majorHAnsi" w:hAnsiTheme="majorHAnsi" w:cstheme="majorHAnsi"/>
                <w:szCs w:val="20"/>
              </w:rPr>
              <w:t>E</w:t>
            </w:r>
            <w:r w:rsidRPr="00B01C17">
              <w:rPr>
                <w:rFonts w:asciiTheme="majorHAnsi" w:hAnsiTheme="majorHAnsi" w:cstheme="majorHAnsi"/>
                <w:szCs w:val="20"/>
              </w:rPr>
              <w:t xml:space="preserve">conomic </w:t>
            </w:r>
            <w:r>
              <w:rPr>
                <w:rFonts w:asciiTheme="majorHAnsi" w:hAnsiTheme="majorHAnsi" w:cstheme="majorHAnsi"/>
                <w:szCs w:val="20"/>
              </w:rPr>
              <w:t>O</w:t>
            </w:r>
            <w:r w:rsidRPr="00B01C17">
              <w:rPr>
                <w:rFonts w:asciiTheme="majorHAnsi" w:hAnsiTheme="majorHAnsi" w:cstheme="majorHAnsi"/>
                <w:szCs w:val="20"/>
              </w:rPr>
              <w:t>perator</w:t>
            </w:r>
            <w:r>
              <w:rPr>
                <w:rFonts w:asciiTheme="majorHAnsi" w:hAnsiTheme="majorHAnsi" w:cstheme="majorHAnsi"/>
                <w:szCs w:val="20"/>
              </w:rPr>
              <w:t xml:space="preserve"> </w:t>
            </w:r>
            <w:r w:rsidRPr="00B01C17">
              <w:rPr>
                <w:rFonts w:asciiTheme="majorHAnsi" w:hAnsiTheme="majorHAnsi" w:cstheme="majorHAnsi"/>
                <w:szCs w:val="20"/>
              </w:rPr>
              <w:t xml:space="preserve">to </w:t>
            </w:r>
            <w:r>
              <w:rPr>
                <w:rFonts w:asciiTheme="majorHAnsi" w:hAnsiTheme="majorHAnsi" w:cstheme="majorHAnsi"/>
                <w:szCs w:val="20"/>
              </w:rPr>
              <w:t xml:space="preserve">send his </w:t>
            </w:r>
            <w:r w:rsidR="00373C84">
              <w:rPr>
                <w:rFonts w:asciiTheme="majorHAnsi" w:hAnsiTheme="majorHAnsi" w:cstheme="majorHAnsi"/>
                <w:szCs w:val="20"/>
              </w:rPr>
              <w:t>R</w:t>
            </w:r>
            <w:r>
              <w:rPr>
                <w:rFonts w:asciiTheme="majorHAnsi" w:hAnsiTheme="majorHAnsi" w:cstheme="majorHAnsi"/>
                <w:szCs w:val="20"/>
              </w:rPr>
              <w:t xml:space="preserve">ight </w:t>
            </w:r>
            <w:r w:rsidR="00373C84">
              <w:rPr>
                <w:rFonts w:asciiTheme="majorHAnsi" w:hAnsiTheme="majorHAnsi" w:cstheme="majorHAnsi"/>
                <w:szCs w:val="20"/>
              </w:rPr>
              <w:t>T</w:t>
            </w:r>
            <w:r>
              <w:rPr>
                <w:rFonts w:asciiTheme="majorHAnsi" w:hAnsiTheme="majorHAnsi" w:cstheme="majorHAnsi"/>
                <w:szCs w:val="20"/>
              </w:rPr>
              <w:t xml:space="preserve">o </w:t>
            </w:r>
            <w:r w:rsidR="00373C84">
              <w:rPr>
                <w:rFonts w:asciiTheme="majorHAnsi" w:hAnsiTheme="majorHAnsi" w:cstheme="majorHAnsi"/>
                <w:szCs w:val="20"/>
              </w:rPr>
              <w:t>B</w:t>
            </w:r>
            <w:r>
              <w:rPr>
                <w:rFonts w:asciiTheme="majorHAnsi" w:hAnsiTheme="majorHAnsi" w:cstheme="majorHAnsi"/>
                <w:szCs w:val="20"/>
              </w:rPr>
              <w:t xml:space="preserve">e </w:t>
            </w:r>
            <w:r w:rsidR="00373C84">
              <w:rPr>
                <w:rFonts w:asciiTheme="majorHAnsi" w:hAnsiTheme="majorHAnsi" w:cstheme="majorHAnsi"/>
                <w:szCs w:val="20"/>
              </w:rPr>
              <w:t>H</w:t>
            </w:r>
            <w:r>
              <w:rPr>
                <w:rFonts w:asciiTheme="majorHAnsi" w:hAnsiTheme="majorHAnsi" w:cstheme="majorHAnsi"/>
                <w:szCs w:val="20"/>
              </w:rPr>
              <w:t>eard</w:t>
            </w:r>
            <w:r w:rsidRPr="00B01C17">
              <w:rPr>
                <w:rFonts w:asciiTheme="majorHAnsi" w:hAnsiTheme="majorHAnsi" w:cstheme="majorHAnsi"/>
                <w:szCs w:val="20"/>
              </w:rPr>
              <w:t>.</w:t>
            </w:r>
          </w:p>
          <w:p w14:paraId="3752CC54" w14:textId="77777777" w:rsidR="00507C6A" w:rsidRPr="00B01C17" w:rsidRDefault="00507C6A" w:rsidP="00F95AC1">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szCs w:val="20"/>
              </w:rPr>
              <w:t>The structure of this message is defined in “CCI</w:t>
            </w:r>
            <w:r>
              <w:rPr>
                <w:rFonts w:asciiTheme="majorHAnsi" w:hAnsiTheme="majorHAnsi" w:cstheme="majorHAnsi"/>
                <w:szCs w:val="20"/>
              </w:rPr>
              <w:t>90B</w:t>
            </w:r>
            <w:r w:rsidRPr="00B01C17">
              <w:rPr>
                <w:rFonts w:asciiTheme="majorHAnsi" w:hAnsiTheme="majorHAnsi" w:cstheme="majorHAnsi"/>
                <w:szCs w:val="20"/>
              </w:rPr>
              <w:t>.xsd”.</w:t>
            </w:r>
          </w:p>
        </w:tc>
      </w:tr>
      <w:tr w:rsidR="00507C6A" w:rsidRPr="00B01C17" w14:paraId="2A5AEDB6" w14:textId="77777777" w:rsidTr="00F95AC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7AF5DA80" w14:textId="42DE9CBC" w:rsidR="00507C6A" w:rsidRPr="0003502E" w:rsidRDefault="00507C6A" w:rsidP="00F95AC1">
            <w:pPr>
              <w:spacing w:line="240" w:lineRule="auto"/>
              <w:jc w:val="left"/>
              <w:rPr>
                <w:rFonts w:asciiTheme="majorHAnsi" w:hAnsiTheme="majorHAnsi" w:cstheme="majorHAnsi"/>
                <w:szCs w:val="20"/>
              </w:rPr>
            </w:pPr>
            <w:r w:rsidRPr="0003502E">
              <w:rPr>
                <w:rFonts w:asciiTheme="majorHAnsi" w:hAnsiTheme="majorHAnsi" w:cstheme="majorHAnsi"/>
                <w:szCs w:val="20"/>
              </w:rPr>
              <w:t xml:space="preserve">Reject Right </w:t>
            </w:r>
            <w:r w:rsidR="004C6CA0">
              <w:rPr>
                <w:rFonts w:asciiTheme="majorHAnsi" w:hAnsiTheme="majorHAnsi" w:cstheme="majorHAnsi"/>
                <w:szCs w:val="20"/>
              </w:rPr>
              <w:t>T</w:t>
            </w:r>
            <w:r w:rsidRPr="0003502E">
              <w:rPr>
                <w:rFonts w:asciiTheme="majorHAnsi" w:hAnsiTheme="majorHAnsi" w:cstheme="majorHAnsi"/>
                <w:szCs w:val="20"/>
              </w:rPr>
              <w:t xml:space="preserve">o </w:t>
            </w:r>
            <w:r w:rsidR="004C6CA0">
              <w:rPr>
                <w:rFonts w:asciiTheme="majorHAnsi" w:hAnsiTheme="majorHAnsi" w:cstheme="majorHAnsi"/>
                <w:szCs w:val="20"/>
              </w:rPr>
              <w:t>B</w:t>
            </w:r>
            <w:r w:rsidRPr="0003502E">
              <w:rPr>
                <w:rFonts w:asciiTheme="majorHAnsi" w:hAnsiTheme="majorHAnsi" w:cstheme="majorHAnsi"/>
                <w:szCs w:val="20"/>
              </w:rPr>
              <w:t>e Heard and Notify EO</w:t>
            </w:r>
          </w:p>
        </w:tc>
        <w:tc>
          <w:tcPr>
            <w:tcW w:w="4175" w:type="dxa"/>
          </w:tcPr>
          <w:p w14:paraId="4E224813" w14:textId="1D22BEB5" w:rsidR="00CF269D" w:rsidRDefault="00CF269D" w:rsidP="00CF269D">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 xml:space="preserve">The rejection of the Right To Be Heard can happen in three different cases: </w:t>
            </w:r>
          </w:p>
          <w:p w14:paraId="1433EEE6" w14:textId="79BCA653" w:rsidR="00CF269D" w:rsidRPr="008B1A7B" w:rsidRDefault="00CF269D" w:rsidP="00CF269D">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Pr>
                <w:rFonts w:asciiTheme="majorHAnsi" w:hAnsiTheme="majorHAnsi" w:cstheme="majorHAnsi"/>
                <w:iCs/>
                <w:szCs w:val="20"/>
              </w:rPr>
              <w:t xml:space="preserve">- </w:t>
            </w:r>
            <w:r w:rsidRPr="008B1A7B">
              <w:rPr>
                <w:rFonts w:asciiTheme="majorHAnsi" w:hAnsiTheme="majorHAnsi" w:cstheme="majorHAnsi"/>
                <w:szCs w:val="20"/>
              </w:rPr>
              <w:t xml:space="preserve">In case of </w:t>
            </w:r>
            <w:r w:rsidRPr="00A636CD">
              <w:rPr>
                <w:rFonts w:asciiTheme="majorHAnsi" w:hAnsiTheme="majorHAnsi" w:cstheme="majorHAnsi"/>
                <w:iCs/>
                <w:szCs w:val="20"/>
              </w:rPr>
              <w:t>technical</w:t>
            </w:r>
            <w:r w:rsidRPr="008B1A7B">
              <w:rPr>
                <w:rFonts w:asciiTheme="majorHAnsi" w:hAnsiTheme="majorHAnsi" w:cstheme="majorHAnsi"/>
                <w:szCs w:val="20"/>
              </w:rPr>
              <w:t xml:space="preserve"> rejection</w:t>
            </w:r>
            <w:r>
              <w:rPr>
                <w:rFonts w:asciiTheme="majorHAnsi" w:hAnsiTheme="majorHAnsi" w:cstheme="majorHAnsi"/>
                <w:iCs/>
                <w:szCs w:val="20"/>
              </w:rPr>
              <w:t xml:space="preserve"> (</w:t>
            </w:r>
            <w:proofErr w:type="spellStart"/>
            <w:r>
              <w:rPr>
                <w:rFonts w:asciiTheme="majorHAnsi" w:hAnsiTheme="majorHAnsi" w:cstheme="majorHAnsi"/>
                <w:iCs/>
                <w:szCs w:val="20"/>
              </w:rPr>
              <w:t>ie</w:t>
            </w:r>
            <w:proofErr w:type="spellEnd"/>
            <w:r>
              <w:rPr>
                <w:rFonts w:asciiTheme="majorHAnsi" w:hAnsiTheme="majorHAnsi" w:cstheme="majorHAnsi"/>
                <w:iCs/>
                <w:szCs w:val="20"/>
              </w:rPr>
              <w:t xml:space="preserve">: a </w:t>
            </w:r>
            <w:r w:rsidR="00CE602E">
              <w:rPr>
                <w:rFonts w:asciiTheme="majorHAnsi" w:hAnsiTheme="majorHAnsi" w:cstheme="majorHAnsi"/>
                <w:iCs/>
                <w:szCs w:val="20"/>
              </w:rPr>
              <w:t>business</w:t>
            </w:r>
            <w:r w:rsidR="00436B3D">
              <w:rPr>
                <w:rFonts w:asciiTheme="majorHAnsi" w:hAnsiTheme="majorHAnsi" w:cstheme="majorHAnsi"/>
                <w:iCs/>
                <w:szCs w:val="20"/>
              </w:rPr>
              <w:t xml:space="preserve"> rule is triggered</w:t>
            </w:r>
            <w:r w:rsidR="00632534">
              <w:rPr>
                <w:rFonts w:asciiTheme="majorHAnsi" w:hAnsiTheme="majorHAnsi" w:cstheme="majorHAnsi"/>
                <w:iCs/>
                <w:szCs w:val="20"/>
              </w:rPr>
              <w:t xml:space="preserve"> or an issue with the message itself</w:t>
            </w:r>
            <w:r w:rsidR="00436B3D">
              <w:rPr>
                <w:rFonts w:asciiTheme="majorHAnsi" w:hAnsiTheme="majorHAnsi" w:cstheme="majorHAnsi"/>
                <w:iCs/>
                <w:szCs w:val="20"/>
              </w:rPr>
              <w:t>)</w:t>
            </w:r>
            <w:r>
              <w:rPr>
                <w:rFonts w:asciiTheme="majorHAnsi" w:hAnsiTheme="majorHAnsi" w:cstheme="majorHAnsi"/>
                <w:iCs/>
                <w:szCs w:val="20"/>
              </w:rPr>
              <w:t>.</w:t>
            </w:r>
          </w:p>
          <w:p w14:paraId="2760B9E9" w14:textId="554B0368" w:rsidR="00CF269D" w:rsidRPr="008B1A7B" w:rsidRDefault="00CF269D" w:rsidP="00CF269D">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8B1A7B">
              <w:rPr>
                <w:rFonts w:asciiTheme="majorHAnsi" w:hAnsiTheme="majorHAnsi" w:cstheme="majorHAnsi"/>
                <w:szCs w:val="20"/>
              </w:rPr>
              <w:t>-</w:t>
            </w:r>
            <w:r>
              <w:rPr>
                <w:rFonts w:asciiTheme="majorHAnsi" w:hAnsiTheme="majorHAnsi" w:cstheme="majorHAnsi"/>
                <w:iCs/>
                <w:szCs w:val="20"/>
              </w:rPr>
              <w:t xml:space="preserve"> </w:t>
            </w:r>
            <w:r w:rsidR="00436B3D">
              <w:rPr>
                <w:rFonts w:asciiTheme="majorHAnsi" w:hAnsiTheme="majorHAnsi" w:cstheme="majorHAnsi"/>
                <w:iCs/>
                <w:szCs w:val="20"/>
              </w:rPr>
              <w:t>In case</w:t>
            </w:r>
            <w:r w:rsidRPr="008B1A7B">
              <w:rPr>
                <w:rFonts w:asciiTheme="majorHAnsi" w:hAnsiTheme="majorHAnsi" w:cstheme="majorHAnsi"/>
                <w:szCs w:val="20"/>
              </w:rPr>
              <w:t xml:space="preserve"> the </w:t>
            </w:r>
            <w:r>
              <w:rPr>
                <w:rFonts w:asciiTheme="majorHAnsi" w:hAnsiTheme="majorHAnsi" w:cstheme="majorHAnsi"/>
                <w:iCs/>
                <w:szCs w:val="20"/>
              </w:rPr>
              <w:t>economic operator</w:t>
            </w:r>
            <w:r w:rsidRPr="008B1A7B">
              <w:rPr>
                <w:rFonts w:asciiTheme="majorHAnsi" w:hAnsiTheme="majorHAnsi" w:cstheme="majorHAnsi"/>
                <w:szCs w:val="20"/>
              </w:rPr>
              <w:t xml:space="preserve"> </w:t>
            </w:r>
            <w:r>
              <w:rPr>
                <w:rFonts w:asciiTheme="majorHAnsi" w:hAnsiTheme="majorHAnsi" w:cstheme="majorHAnsi"/>
                <w:iCs/>
                <w:szCs w:val="20"/>
              </w:rPr>
              <w:t>doesn’t</w:t>
            </w:r>
            <w:r w:rsidRPr="008B1A7B">
              <w:rPr>
                <w:rFonts w:asciiTheme="majorHAnsi" w:hAnsiTheme="majorHAnsi" w:cstheme="majorHAnsi"/>
                <w:szCs w:val="20"/>
              </w:rPr>
              <w:t xml:space="preserve"> want to be heard</w:t>
            </w:r>
            <w:r w:rsidR="009673CA">
              <w:rPr>
                <w:rFonts w:asciiTheme="majorHAnsi" w:hAnsiTheme="majorHAnsi" w:cstheme="majorHAnsi"/>
                <w:iCs/>
                <w:szCs w:val="20"/>
              </w:rPr>
              <w:t>.</w:t>
            </w:r>
          </w:p>
          <w:p w14:paraId="12110280" w14:textId="05ECA1F1" w:rsidR="00CF269D" w:rsidRPr="00CF269D" w:rsidRDefault="00CF269D" w:rsidP="008B1A7B">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iCs/>
                <w:szCs w:val="20"/>
              </w:rPr>
            </w:pPr>
            <w:r w:rsidRPr="008B1A7B">
              <w:rPr>
                <w:rFonts w:asciiTheme="majorHAnsi" w:hAnsiTheme="majorHAnsi" w:cstheme="majorHAnsi"/>
                <w:szCs w:val="20"/>
              </w:rPr>
              <w:t xml:space="preserve">- </w:t>
            </w:r>
            <w:r w:rsidR="009673CA">
              <w:rPr>
                <w:rFonts w:asciiTheme="majorHAnsi" w:hAnsiTheme="majorHAnsi" w:cstheme="majorHAnsi"/>
                <w:iCs/>
                <w:szCs w:val="20"/>
              </w:rPr>
              <w:t>I</w:t>
            </w:r>
            <w:r>
              <w:rPr>
                <w:rFonts w:asciiTheme="majorHAnsi" w:hAnsiTheme="majorHAnsi" w:cstheme="majorHAnsi"/>
                <w:iCs/>
                <w:szCs w:val="20"/>
              </w:rPr>
              <w:t xml:space="preserve">f the </w:t>
            </w:r>
            <w:r w:rsidR="009673CA">
              <w:rPr>
                <w:rFonts w:asciiTheme="majorHAnsi" w:hAnsiTheme="majorHAnsi" w:cstheme="majorHAnsi"/>
                <w:szCs w:val="20"/>
              </w:rPr>
              <w:t>Right To</w:t>
            </w:r>
            <w:r w:rsidR="005C532A">
              <w:rPr>
                <w:rFonts w:asciiTheme="majorHAnsi" w:hAnsiTheme="majorHAnsi" w:cstheme="majorHAnsi"/>
                <w:szCs w:val="20"/>
              </w:rPr>
              <w:t xml:space="preserve"> </w:t>
            </w:r>
            <w:r w:rsidR="009673CA">
              <w:rPr>
                <w:rFonts w:asciiTheme="majorHAnsi" w:hAnsiTheme="majorHAnsi" w:cstheme="majorHAnsi"/>
                <w:szCs w:val="20"/>
              </w:rPr>
              <w:t xml:space="preserve">Be Heard </w:t>
            </w:r>
            <w:r>
              <w:rPr>
                <w:rFonts w:asciiTheme="majorHAnsi" w:hAnsiTheme="majorHAnsi" w:cstheme="majorHAnsi"/>
                <w:iCs/>
                <w:szCs w:val="20"/>
              </w:rPr>
              <w:t>is rejected by the customs</w:t>
            </w:r>
            <w:r w:rsidR="009673CA">
              <w:rPr>
                <w:rFonts w:asciiTheme="majorHAnsi" w:hAnsiTheme="majorHAnsi" w:cstheme="majorHAnsi"/>
                <w:iCs/>
                <w:szCs w:val="20"/>
              </w:rPr>
              <w:t>.</w:t>
            </w:r>
            <w:r>
              <w:rPr>
                <w:rFonts w:asciiTheme="majorHAnsi" w:hAnsiTheme="majorHAnsi" w:cstheme="majorHAnsi"/>
                <w:iCs/>
                <w:szCs w:val="20"/>
              </w:rPr>
              <w:t xml:space="preserve"> </w:t>
            </w:r>
          </w:p>
          <w:p w14:paraId="6DDABFD4" w14:textId="01D2E111" w:rsidR="00507C6A" w:rsidRPr="00343CD4" w:rsidRDefault="00507C6A" w:rsidP="00F95AC1">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szCs w:val="20"/>
              </w:rPr>
            </w:pPr>
            <w:r w:rsidRPr="00343CD4">
              <w:rPr>
                <w:rFonts w:asciiTheme="majorHAnsi" w:hAnsiTheme="majorHAnsi" w:cstheme="majorHAnsi"/>
                <w:b/>
                <w:bCs/>
                <w:szCs w:val="20"/>
              </w:rPr>
              <w:t>In accordance with Article 44(1) of the Union Customs Code and Article 211 of the General Law of 18 July 1977 on customs and excise, as amended, an administrative appeal may be lodged against this decision [reference No - if applicable]. The appeal must state the reasons on which it is based and be lodged with the Director of Customs and Excise by registered letter within three months of the third working day following the date on which the contested decision was sent to the following address:</w:t>
            </w:r>
          </w:p>
          <w:p w14:paraId="7BFE0F90" w14:textId="77777777" w:rsidR="00507C6A" w:rsidRPr="00343CD4" w:rsidRDefault="00507C6A" w:rsidP="00F95AC1">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szCs w:val="20"/>
                <w:lang w:val="fr-BE"/>
              </w:rPr>
            </w:pPr>
            <w:r w:rsidRPr="00343CD4">
              <w:rPr>
                <w:rFonts w:asciiTheme="majorHAnsi" w:hAnsiTheme="majorHAnsi" w:cstheme="majorHAnsi"/>
                <w:b/>
                <w:bCs/>
                <w:szCs w:val="20"/>
                <w:lang w:val="fr-BE"/>
              </w:rPr>
              <w:t xml:space="preserve">Administration des Douanes et accises </w:t>
            </w:r>
          </w:p>
          <w:p w14:paraId="5CA808B6" w14:textId="77777777" w:rsidR="00507C6A" w:rsidRPr="00343CD4" w:rsidRDefault="00507C6A" w:rsidP="00F95AC1">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szCs w:val="20"/>
                <w:lang w:val="fr-BE"/>
              </w:rPr>
            </w:pPr>
            <w:r w:rsidRPr="00343CD4">
              <w:rPr>
                <w:rFonts w:asciiTheme="majorHAnsi" w:hAnsiTheme="majorHAnsi" w:cstheme="majorHAnsi"/>
                <w:b/>
                <w:bCs/>
                <w:szCs w:val="20"/>
                <w:lang w:val="fr-BE"/>
              </w:rPr>
              <w:t>Monsieur Alain Bellot</w:t>
            </w:r>
          </w:p>
          <w:p w14:paraId="356322A2" w14:textId="77777777" w:rsidR="00507C6A" w:rsidRPr="00343CD4" w:rsidRDefault="00507C6A" w:rsidP="00F95AC1">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szCs w:val="20"/>
                <w:lang w:val="fr-BE"/>
              </w:rPr>
            </w:pPr>
            <w:r w:rsidRPr="00343CD4">
              <w:rPr>
                <w:rFonts w:asciiTheme="majorHAnsi" w:hAnsiTheme="majorHAnsi" w:cstheme="majorHAnsi"/>
                <w:b/>
                <w:bCs/>
                <w:szCs w:val="20"/>
                <w:lang w:val="fr-BE"/>
              </w:rPr>
              <w:t>Directeur des douanes et accises</w:t>
            </w:r>
          </w:p>
          <w:p w14:paraId="373465A3" w14:textId="77777777" w:rsidR="00507C6A" w:rsidRPr="00343CD4" w:rsidRDefault="00507C6A" w:rsidP="00F95AC1">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szCs w:val="20"/>
                <w:lang w:val="fr-BE"/>
              </w:rPr>
            </w:pPr>
            <w:r w:rsidRPr="00343CD4">
              <w:rPr>
                <w:rFonts w:asciiTheme="majorHAnsi" w:hAnsiTheme="majorHAnsi" w:cstheme="majorHAnsi"/>
                <w:b/>
                <w:bCs/>
                <w:szCs w:val="20"/>
                <w:lang w:val="fr-BE"/>
              </w:rPr>
              <w:t>B.P. 1605</w:t>
            </w:r>
          </w:p>
          <w:p w14:paraId="702BEE50" w14:textId="77777777" w:rsidR="00507C6A" w:rsidRDefault="00507C6A" w:rsidP="00F95AC1">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343CD4">
              <w:rPr>
                <w:rFonts w:asciiTheme="majorHAnsi" w:hAnsiTheme="majorHAnsi" w:cstheme="majorHAnsi"/>
                <w:b/>
                <w:bCs/>
                <w:szCs w:val="20"/>
              </w:rPr>
              <w:t>L-1016 Luxembourg-Hamm</w:t>
            </w:r>
          </w:p>
        </w:tc>
        <w:tc>
          <w:tcPr>
            <w:tcW w:w="4245" w:type="dxa"/>
          </w:tcPr>
          <w:p w14:paraId="60625392" w14:textId="712FB521" w:rsidR="00507C6A" w:rsidRPr="00B01C17" w:rsidRDefault="00507C6A" w:rsidP="00F95AC1">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b/>
                <w:bCs/>
                <w:iCs/>
                <w:szCs w:val="20"/>
              </w:rPr>
              <w:t>IE</w:t>
            </w:r>
            <w:r w:rsidR="00162295">
              <w:rPr>
                <w:rFonts w:asciiTheme="majorHAnsi" w:hAnsiTheme="majorHAnsi" w:cstheme="majorHAnsi"/>
                <w:b/>
                <w:bCs/>
                <w:iCs/>
                <w:szCs w:val="20"/>
              </w:rPr>
              <w:t>456</w:t>
            </w:r>
            <w:r w:rsidRPr="00B01C17">
              <w:rPr>
                <w:rFonts w:asciiTheme="majorHAnsi" w:hAnsiTheme="majorHAnsi" w:cstheme="majorHAnsi"/>
                <w:b/>
                <w:bCs/>
                <w:iCs/>
                <w:szCs w:val="20"/>
              </w:rPr>
              <w:t xml:space="preserve">: </w:t>
            </w:r>
            <w:r>
              <w:rPr>
                <w:rFonts w:asciiTheme="majorHAnsi" w:hAnsiTheme="majorHAnsi" w:cstheme="majorHAnsi"/>
                <w:b/>
                <w:bCs/>
                <w:iCs/>
                <w:szCs w:val="20"/>
              </w:rPr>
              <w:t xml:space="preserve">Notification on Right To </w:t>
            </w:r>
            <w:r w:rsidR="003E6FA1">
              <w:rPr>
                <w:rFonts w:asciiTheme="majorHAnsi" w:hAnsiTheme="majorHAnsi" w:cstheme="majorHAnsi"/>
                <w:b/>
                <w:bCs/>
                <w:iCs/>
                <w:szCs w:val="20"/>
              </w:rPr>
              <w:t>B</w:t>
            </w:r>
            <w:r>
              <w:rPr>
                <w:rFonts w:asciiTheme="majorHAnsi" w:hAnsiTheme="majorHAnsi" w:cstheme="majorHAnsi"/>
                <w:b/>
                <w:bCs/>
                <w:iCs/>
                <w:szCs w:val="20"/>
              </w:rPr>
              <w:t xml:space="preserve">e Heard </w:t>
            </w:r>
            <w:r w:rsidRPr="00B01C17">
              <w:rPr>
                <w:rFonts w:asciiTheme="majorHAnsi" w:hAnsiTheme="majorHAnsi" w:cstheme="majorHAnsi"/>
                <w:b/>
                <w:bCs/>
                <w:iCs/>
                <w:szCs w:val="20"/>
              </w:rPr>
              <w:t>[LUCCS to EO]</w:t>
            </w:r>
          </w:p>
          <w:p w14:paraId="35EF1B73" w14:textId="4E44B537" w:rsidR="000F6D4E" w:rsidRDefault="00507C6A" w:rsidP="000F6D4E">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This message is used to </w:t>
            </w:r>
            <w:r>
              <w:rPr>
                <w:rFonts w:asciiTheme="majorHAnsi" w:hAnsiTheme="majorHAnsi" w:cstheme="majorHAnsi"/>
                <w:szCs w:val="20"/>
              </w:rPr>
              <w:t xml:space="preserve">notify the </w:t>
            </w:r>
            <w:r w:rsidRPr="00B01C17">
              <w:rPr>
                <w:rFonts w:asciiTheme="majorHAnsi" w:hAnsiTheme="majorHAnsi" w:cstheme="majorHAnsi"/>
                <w:szCs w:val="20"/>
              </w:rPr>
              <w:t>Economic Operator</w:t>
            </w:r>
            <w:r>
              <w:rPr>
                <w:rFonts w:asciiTheme="majorHAnsi" w:hAnsiTheme="majorHAnsi" w:cstheme="majorHAnsi"/>
                <w:szCs w:val="20"/>
              </w:rPr>
              <w:t xml:space="preserve"> about</w:t>
            </w:r>
            <w:r w:rsidRPr="00B01C17">
              <w:rPr>
                <w:rFonts w:asciiTheme="majorHAnsi" w:hAnsiTheme="majorHAnsi" w:cstheme="majorHAnsi"/>
                <w:szCs w:val="20"/>
              </w:rPr>
              <w:t xml:space="preserve"> the</w:t>
            </w:r>
            <w:r>
              <w:rPr>
                <w:rFonts w:asciiTheme="majorHAnsi" w:hAnsiTheme="majorHAnsi" w:cstheme="majorHAnsi"/>
                <w:szCs w:val="20"/>
              </w:rPr>
              <w:t xml:space="preserve"> rejection</w:t>
            </w:r>
            <w:r w:rsidRPr="00B01C17">
              <w:rPr>
                <w:rFonts w:asciiTheme="majorHAnsi" w:hAnsiTheme="majorHAnsi" w:cstheme="majorHAnsi"/>
                <w:szCs w:val="20"/>
              </w:rPr>
              <w:t xml:space="preserve"> </w:t>
            </w:r>
            <w:r>
              <w:rPr>
                <w:rFonts w:asciiTheme="majorHAnsi" w:hAnsiTheme="majorHAnsi" w:cstheme="majorHAnsi"/>
                <w:szCs w:val="20"/>
              </w:rPr>
              <w:t xml:space="preserve">of the Right To </w:t>
            </w:r>
            <w:r w:rsidR="003F25B2">
              <w:rPr>
                <w:rFonts w:asciiTheme="majorHAnsi" w:hAnsiTheme="majorHAnsi" w:cstheme="majorHAnsi"/>
                <w:szCs w:val="20"/>
              </w:rPr>
              <w:t>B</w:t>
            </w:r>
            <w:r>
              <w:rPr>
                <w:rFonts w:asciiTheme="majorHAnsi" w:hAnsiTheme="majorHAnsi" w:cstheme="majorHAnsi"/>
                <w:szCs w:val="20"/>
              </w:rPr>
              <w:t>e Heard</w:t>
            </w:r>
            <w:r w:rsidRPr="00B01C17">
              <w:rPr>
                <w:rFonts w:asciiTheme="majorHAnsi" w:hAnsiTheme="majorHAnsi" w:cstheme="majorHAnsi"/>
                <w:szCs w:val="20"/>
              </w:rPr>
              <w:t>.</w:t>
            </w:r>
            <w:r>
              <w:rPr>
                <w:rFonts w:asciiTheme="majorHAnsi" w:hAnsiTheme="majorHAnsi" w:cstheme="majorHAnsi"/>
                <w:szCs w:val="20"/>
              </w:rPr>
              <w:t xml:space="preserve"> (conditions and business rules point of view)</w:t>
            </w:r>
          </w:p>
          <w:p w14:paraId="712C26B3" w14:textId="45C51CCF" w:rsidR="00CC7891" w:rsidRDefault="00CC7891" w:rsidP="008B1A7B">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The structure of this message is defined in</w:t>
            </w:r>
            <w:r>
              <w:rPr>
                <w:rFonts w:asciiTheme="majorHAnsi" w:hAnsiTheme="majorHAnsi" w:cstheme="majorHAnsi"/>
                <w:szCs w:val="20"/>
              </w:rPr>
              <w:t xml:space="preserve"> “</w:t>
            </w:r>
            <w:r w:rsidR="00E15779">
              <w:rPr>
                <w:rFonts w:asciiTheme="majorHAnsi" w:hAnsiTheme="majorHAnsi" w:cstheme="majorHAnsi"/>
                <w:szCs w:val="20"/>
              </w:rPr>
              <w:t>CC456B.xsd”</w:t>
            </w:r>
          </w:p>
          <w:p w14:paraId="63D0E820" w14:textId="77777777" w:rsidR="00507C6A" w:rsidRPr="00B01C17" w:rsidRDefault="00507C6A" w:rsidP="00F95AC1">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b/>
                <w:bCs/>
                <w:iCs/>
                <w:szCs w:val="20"/>
              </w:rPr>
              <w:t>IE17: Notification of Technical Validation Error [LUCCS to EO]</w:t>
            </w:r>
          </w:p>
          <w:p w14:paraId="60660D88" w14:textId="3CE8CD22" w:rsidR="00507C6A" w:rsidRPr="00B01C17" w:rsidRDefault="00507C6A" w:rsidP="00F95AC1">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This message is used</w:t>
            </w:r>
            <w:r>
              <w:rPr>
                <w:rFonts w:asciiTheme="majorHAnsi" w:hAnsiTheme="majorHAnsi" w:cstheme="majorHAnsi"/>
                <w:szCs w:val="20"/>
              </w:rPr>
              <w:t xml:space="preserve"> </w:t>
            </w:r>
            <w:r w:rsidRPr="00B01C17">
              <w:rPr>
                <w:rFonts w:asciiTheme="majorHAnsi" w:hAnsiTheme="majorHAnsi" w:cstheme="majorHAnsi"/>
                <w:szCs w:val="20"/>
              </w:rPr>
              <w:t xml:space="preserve">to </w:t>
            </w:r>
            <w:r>
              <w:rPr>
                <w:rFonts w:asciiTheme="majorHAnsi" w:hAnsiTheme="majorHAnsi" w:cstheme="majorHAnsi"/>
                <w:szCs w:val="20"/>
              </w:rPr>
              <w:t xml:space="preserve">notify the </w:t>
            </w:r>
            <w:r w:rsidRPr="00B01C17">
              <w:rPr>
                <w:rFonts w:asciiTheme="majorHAnsi" w:hAnsiTheme="majorHAnsi" w:cstheme="majorHAnsi"/>
                <w:szCs w:val="20"/>
              </w:rPr>
              <w:t>Economic Operator</w:t>
            </w:r>
            <w:r>
              <w:rPr>
                <w:rFonts w:asciiTheme="majorHAnsi" w:hAnsiTheme="majorHAnsi" w:cstheme="majorHAnsi"/>
                <w:szCs w:val="20"/>
              </w:rPr>
              <w:t xml:space="preserve"> about</w:t>
            </w:r>
            <w:r w:rsidRPr="00B01C17">
              <w:rPr>
                <w:rFonts w:asciiTheme="majorHAnsi" w:hAnsiTheme="majorHAnsi" w:cstheme="majorHAnsi"/>
                <w:szCs w:val="20"/>
              </w:rPr>
              <w:t xml:space="preserve"> the</w:t>
            </w:r>
            <w:r>
              <w:rPr>
                <w:rFonts w:asciiTheme="majorHAnsi" w:hAnsiTheme="majorHAnsi" w:cstheme="majorHAnsi"/>
                <w:szCs w:val="20"/>
              </w:rPr>
              <w:t xml:space="preserve"> </w:t>
            </w:r>
            <w:r w:rsidRPr="00B01C17">
              <w:rPr>
                <w:rFonts w:asciiTheme="majorHAnsi" w:hAnsiTheme="majorHAnsi" w:cstheme="majorHAnsi"/>
                <w:szCs w:val="20"/>
              </w:rPr>
              <w:t xml:space="preserve">negative </w:t>
            </w:r>
            <w:r>
              <w:rPr>
                <w:rFonts w:asciiTheme="majorHAnsi" w:hAnsiTheme="majorHAnsi" w:cstheme="majorHAnsi"/>
                <w:szCs w:val="20"/>
              </w:rPr>
              <w:t>technical validation</w:t>
            </w:r>
            <w:r w:rsidRPr="00B01C17">
              <w:rPr>
                <w:rFonts w:asciiTheme="majorHAnsi" w:hAnsiTheme="majorHAnsi" w:cstheme="majorHAnsi"/>
                <w:szCs w:val="20"/>
              </w:rPr>
              <w:t xml:space="preserve"> </w:t>
            </w:r>
            <w:r>
              <w:rPr>
                <w:rFonts w:asciiTheme="majorHAnsi" w:hAnsiTheme="majorHAnsi" w:cstheme="majorHAnsi"/>
                <w:szCs w:val="20"/>
              </w:rPr>
              <w:t xml:space="preserve">of the Right To </w:t>
            </w:r>
            <w:r w:rsidR="003E6FA1">
              <w:rPr>
                <w:rFonts w:asciiTheme="majorHAnsi" w:hAnsiTheme="majorHAnsi" w:cstheme="majorHAnsi"/>
                <w:szCs w:val="20"/>
              </w:rPr>
              <w:t>B</w:t>
            </w:r>
            <w:r>
              <w:rPr>
                <w:rFonts w:asciiTheme="majorHAnsi" w:hAnsiTheme="majorHAnsi" w:cstheme="majorHAnsi"/>
                <w:szCs w:val="20"/>
              </w:rPr>
              <w:t>e Heard</w:t>
            </w:r>
            <w:r w:rsidR="00CF269D">
              <w:rPr>
                <w:rFonts w:asciiTheme="majorHAnsi" w:hAnsiTheme="majorHAnsi" w:cstheme="majorHAnsi"/>
                <w:szCs w:val="20"/>
              </w:rPr>
              <w:t xml:space="preserve"> </w:t>
            </w:r>
            <w:r>
              <w:rPr>
                <w:rFonts w:asciiTheme="majorHAnsi" w:hAnsiTheme="majorHAnsi" w:cstheme="majorHAnsi"/>
                <w:szCs w:val="20"/>
              </w:rPr>
              <w:t>(format point of view)</w:t>
            </w:r>
            <w:r w:rsidRPr="00B01C17">
              <w:rPr>
                <w:rFonts w:asciiTheme="majorHAnsi" w:hAnsiTheme="majorHAnsi" w:cstheme="majorHAnsi"/>
                <w:szCs w:val="20"/>
              </w:rPr>
              <w:t>.</w:t>
            </w:r>
          </w:p>
          <w:p w14:paraId="4622088D" w14:textId="77777777" w:rsidR="00507C6A" w:rsidRPr="00B01C17" w:rsidRDefault="00507C6A" w:rsidP="00F95AC1">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The message contains the </w:t>
            </w:r>
            <w:r w:rsidRPr="00B158BF">
              <w:rPr>
                <w:rFonts w:asciiTheme="majorHAnsi" w:hAnsiTheme="majorHAnsi" w:cstheme="majorHAnsi"/>
                <w:szCs w:val="20"/>
              </w:rPr>
              <w:t>Correlation</w:t>
            </w:r>
            <w:r>
              <w:rPr>
                <w:rFonts w:asciiTheme="majorHAnsi" w:hAnsiTheme="majorHAnsi" w:cstheme="majorHAnsi"/>
                <w:szCs w:val="20"/>
              </w:rPr>
              <w:t xml:space="preserve"> </w:t>
            </w:r>
            <w:r w:rsidRPr="00B158BF">
              <w:rPr>
                <w:rFonts w:asciiTheme="majorHAnsi" w:hAnsiTheme="majorHAnsi" w:cstheme="majorHAnsi"/>
                <w:szCs w:val="20"/>
              </w:rPr>
              <w:t>Identifier</w:t>
            </w:r>
            <w:r>
              <w:rPr>
                <w:rFonts w:asciiTheme="majorHAnsi" w:hAnsiTheme="majorHAnsi" w:cstheme="majorHAnsi"/>
                <w:szCs w:val="20"/>
              </w:rPr>
              <w:t xml:space="preserve"> </w:t>
            </w:r>
            <w:r w:rsidRPr="00B01C17">
              <w:rPr>
                <w:rFonts w:asciiTheme="majorHAnsi" w:hAnsiTheme="majorHAnsi" w:cstheme="majorHAnsi"/>
                <w:szCs w:val="20"/>
              </w:rPr>
              <w:t xml:space="preserve">along with a list of </w:t>
            </w:r>
            <w:r>
              <w:rPr>
                <w:rFonts w:asciiTheme="majorHAnsi" w:hAnsiTheme="majorHAnsi" w:cstheme="majorHAnsi"/>
                <w:szCs w:val="20"/>
              </w:rPr>
              <w:t>technical</w:t>
            </w:r>
            <w:r w:rsidRPr="00B01C17">
              <w:rPr>
                <w:rFonts w:asciiTheme="majorHAnsi" w:hAnsiTheme="majorHAnsi" w:cstheme="majorHAnsi"/>
                <w:szCs w:val="20"/>
              </w:rPr>
              <w:t xml:space="preserve"> errors.</w:t>
            </w:r>
          </w:p>
          <w:p w14:paraId="22AEE383" w14:textId="77777777" w:rsidR="00507C6A" w:rsidRPr="00B01C17" w:rsidRDefault="00507C6A" w:rsidP="00F95AC1">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szCs w:val="20"/>
              </w:rPr>
              <w:t>The structure of this message is defined in “CCI1</w:t>
            </w:r>
            <w:r>
              <w:rPr>
                <w:rFonts w:asciiTheme="majorHAnsi" w:hAnsiTheme="majorHAnsi" w:cstheme="majorHAnsi"/>
                <w:szCs w:val="20"/>
              </w:rPr>
              <w:t>7</w:t>
            </w:r>
            <w:r w:rsidRPr="00B01C17">
              <w:rPr>
                <w:rFonts w:asciiTheme="majorHAnsi" w:hAnsiTheme="majorHAnsi" w:cstheme="majorHAnsi"/>
                <w:szCs w:val="20"/>
              </w:rPr>
              <w:t>A.xsd”.</w:t>
            </w:r>
          </w:p>
        </w:tc>
      </w:tr>
      <w:tr w:rsidR="00507C6A" w:rsidRPr="00B01C17" w14:paraId="4D9F02E2" w14:textId="77777777" w:rsidTr="00F95AC1">
        <w:tc>
          <w:tcPr>
            <w:cnfStyle w:val="001000000000" w:firstRow="0" w:lastRow="0" w:firstColumn="1" w:lastColumn="0" w:oddVBand="0" w:evenVBand="0" w:oddHBand="0" w:evenHBand="0" w:firstRowFirstColumn="0" w:firstRowLastColumn="0" w:lastRowFirstColumn="0" w:lastRowLastColumn="0"/>
            <w:tcW w:w="0" w:type="auto"/>
          </w:tcPr>
          <w:p w14:paraId="7D5E1FC7" w14:textId="4A125623" w:rsidR="00507C6A" w:rsidRPr="0003502E" w:rsidRDefault="00507C6A" w:rsidP="00F95AC1">
            <w:pPr>
              <w:spacing w:line="240" w:lineRule="auto"/>
              <w:jc w:val="left"/>
              <w:rPr>
                <w:rFonts w:asciiTheme="majorHAnsi" w:hAnsiTheme="majorHAnsi" w:cstheme="majorHAnsi"/>
                <w:szCs w:val="20"/>
              </w:rPr>
            </w:pPr>
            <w:r w:rsidRPr="0003502E">
              <w:rPr>
                <w:rFonts w:asciiTheme="majorHAnsi" w:hAnsiTheme="majorHAnsi" w:cstheme="majorHAnsi"/>
                <w:szCs w:val="20"/>
              </w:rPr>
              <w:t xml:space="preserve">Accept Right To </w:t>
            </w:r>
            <w:r w:rsidR="00E962F2">
              <w:rPr>
                <w:rFonts w:asciiTheme="majorHAnsi" w:hAnsiTheme="majorHAnsi" w:cstheme="majorHAnsi"/>
                <w:szCs w:val="20"/>
              </w:rPr>
              <w:t>B</w:t>
            </w:r>
            <w:r w:rsidRPr="0003502E">
              <w:rPr>
                <w:rFonts w:asciiTheme="majorHAnsi" w:hAnsiTheme="majorHAnsi" w:cstheme="majorHAnsi"/>
                <w:szCs w:val="20"/>
              </w:rPr>
              <w:t>e Heard and Notify EO</w:t>
            </w:r>
          </w:p>
        </w:tc>
        <w:tc>
          <w:tcPr>
            <w:tcW w:w="4175" w:type="dxa"/>
          </w:tcPr>
          <w:p w14:paraId="1EF60C22" w14:textId="7AB2A811" w:rsidR="00507C6A" w:rsidRPr="00B01C17" w:rsidRDefault="00507C6A" w:rsidP="00F95AC1">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 xml:space="preserve">If the Right </w:t>
            </w:r>
            <w:r w:rsidR="00945574">
              <w:rPr>
                <w:rFonts w:asciiTheme="majorHAnsi" w:hAnsiTheme="majorHAnsi" w:cstheme="majorHAnsi"/>
                <w:szCs w:val="20"/>
              </w:rPr>
              <w:t>T</w:t>
            </w:r>
            <w:r>
              <w:rPr>
                <w:rFonts w:asciiTheme="majorHAnsi" w:hAnsiTheme="majorHAnsi" w:cstheme="majorHAnsi"/>
                <w:szCs w:val="20"/>
              </w:rPr>
              <w:t xml:space="preserve">o Be Heard is valid, a specific message is sent to notify the Declarant that his </w:t>
            </w:r>
            <w:r w:rsidR="00C874CE" w:rsidRPr="00C874CE">
              <w:rPr>
                <w:rFonts w:asciiTheme="majorHAnsi" w:hAnsiTheme="majorHAnsi" w:cstheme="majorHAnsi"/>
                <w:szCs w:val="20"/>
              </w:rPr>
              <w:t>Right To be Heard</w:t>
            </w:r>
            <w:r w:rsidR="00C874CE" w:rsidRPr="00C874CE" w:rsidDel="00C874CE">
              <w:rPr>
                <w:rFonts w:asciiTheme="majorHAnsi" w:hAnsiTheme="majorHAnsi" w:cstheme="majorHAnsi"/>
                <w:szCs w:val="20"/>
              </w:rPr>
              <w:t xml:space="preserve"> </w:t>
            </w:r>
            <w:r>
              <w:rPr>
                <w:rFonts w:asciiTheme="majorHAnsi" w:hAnsiTheme="majorHAnsi" w:cstheme="majorHAnsi"/>
                <w:szCs w:val="20"/>
              </w:rPr>
              <w:t>request is accepted and that it will be considered to reassess customs decision.</w:t>
            </w:r>
          </w:p>
        </w:tc>
        <w:tc>
          <w:tcPr>
            <w:tcW w:w="4245" w:type="dxa"/>
          </w:tcPr>
          <w:p w14:paraId="0B516BBE" w14:textId="62EDA8DC" w:rsidR="00507C6A" w:rsidRPr="00B01C17" w:rsidRDefault="00305D3A" w:rsidP="00F95AC1">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iCs/>
                <w:szCs w:val="20"/>
              </w:rPr>
            </w:pPr>
            <w:r w:rsidRPr="00634116">
              <w:rPr>
                <w:rFonts w:asciiTheme="majorHAnsi" w:hAnsiTheme="majorHAnsi" w:cstheme="majorHAnsi"/>
                <w:b/>
                <w:bCs/>
                <w:iCs/>
                <w:szCs w:val="20"/>
              </w:rPr>
              <w:t xml:space="preserve">See </w:t>
            </w:r>
            <w:hyperlink w:anchor="_Declaration_acceptance_/" w:history="1">
              <w:r>
                <w:rPr>
                  <w:rStyle w:val="Hyperlink"/>
                  <w:rFonts w:asciiTheme="majorHAnsi" w:hAnsiTheme="majorHAnsi" w:cstheme="majorHAnsi"/>
                  <w:szCs w:val="20"/>
                </w:rPr>
                <w:t>Declaration acceptance / rejection</w:t>
              </w:r>
            </w:hyperlink>
          </w:p>
        </w:tc>
      </w:tr>
    </w:tbl>
    <w:p w14:paraId="0770B7F9" w14:textId="2FF7FBD2" w:rsidR="00D24E72" w:rsidRDefault="00D24E72" w:rsidP="007F6E9F">
      <w:pPr>
        <w:pStyle w:val="Heading3"/>
      </w:pPr>
      <w:bookmarkStart w:id="32" w:name="_Toc197939587"/>
      <w:r>
        <w:lastRenderedPageBreak/>
        <w:t>Exceptional processes</w:t>
      </w:r>
      <w:bookmarkEnd w:id="32"/>
    </w:p>
    <w:p w14:paraId="1A12E1A5" w14:textId="68392DEB" w:rsidR="00526148" w:rsidRDefault="00526148" w:rsidP="007F6E9F">
      <w:pPr>
        <w:pStyle w:val="Heading4"/>
      </w:pPr>
      <w:r>
        <w:t>Correction of a declaration</w:t>
      </w:r>
    </w:p>
    <w:p w14:paraId="0FEE885B" w14:textId="79F69F9E" w:rsidR="00526148" w:rsidRDefault="00526148" w:rsidP="00526148">
      <w:r w:rsidRPr="00A34157">
        <w:t xml:space="preserve">The following table details all the activities and the messages involved in </w:t>
      </w:r>
      <w:r>
        <w:t>the “Correction” sub</w:t>
      </w:r>
      <w:r w:rsidR="00BB703C">
        <w:t>-</w:t>
      </w:r>
      <w:r>
        <w:t xml:space="preserve">process which allows an Economic Operator to correct a declaration which is not yet accepted by </w:t>
      </w:r>
      <w:r w:rsidR="00BB703C">
        <w:t>c</w:t>
      </w:r>
      <w:r>
        <w:t>ustoms.</w:t>
      </w:r>
    </w:p>
    <w:tbl>
      <w:tblPr>
        <w:tblStyle w:val="GridTable5Dark-Accent1"/>
        <w:tblW w:w="0" w:type="auto"/>
        <w:tblLook w:val="04A0" w:firstRow="1" w:lastRow="0" w:firstColumn="1" w:lastColumn="0" w:noHBand="0" w:noVBand="1"/>
      </w:tblPr>
      <w:tblGrid>
        <w:gridCol w:w="1905"/>
        <w:gridCol w:w="4894"/>
        <w:gridCol w:w="3395"/>
      </w:tblGrid>
      <w:tr w:rsidR="00526148" w:rsidRPr="00B01C17" w14:paraId="5A891B13" w14:textId="77777777" w:rsidTr="00A2358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7ACC8460" w14:textId="77777777" w:rsidR="00526148" w:rsidRPr="00B01C17" w:rsidRDefault="00526148" w:rsidP="00A23585">
            <w:pPr>
              <w:spacing w:after="120" w:line="240" w:lineRule="auto"/>
              <w:jc w:val="left"/>
              <w:rPr>
                <w:rFonts w:asciiTheme="majorHAnsi" w:hAnsiTheme="majorHAnsi" w:cstheme="majorHAnsi"/>
                <w:szCs w:val="20"/>
              </w:rPr>
            </w:pPr>
            <w:r w:rsidRPr="00B01C17">
              <w:rPr>
                <w:rFonts w:asciiTheme="majorHAnsi" w:hAnsiTheme="majorHAnsi" w:cstheme="majorHAnsi"/>
                <w:szCs w:val="20"/>
              </w:rPr>
              <w:t>Activity</w:t>
            </w:r>
          </w:p>
        </w:tc>
        <w:tc>
          <w:tcPr>
            <w:tcW w:w="4894" w:type="dxa"/>
          </w:tcPr>
          <w:p w14:paraId="12FF5A14" w14:textId="77777777" w:rsidR="00526148" w:rsidRPr="00B01C17" w:rsidRDefault="00526148" w:rsidP="00A23585">
            <w:pPr>
              <w:spacing w:after="120" w:line="240" w:lineRule="auto"/>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Description</w:t>
            </w:r>
          </w:p>
        </w:tc>
        <w:tc>
          <w:tcPr>
            <w:tcW w:w="3395" w:type="dxa"/>
          </w:tcPr>
          <w:p w14:paraId="692F66D6" w14:textId="77777777" w:rsidR="00526148" w:rsidRPr="00B01C17" w:rsidRDefault="00526148" w:rsidP="00A23585">
            <w:pPr>
              <w:spacing w:after="120" w:line="240" w:lineRule="auto"/>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Involved message(s)</w:t>
            </w:r>
          </w:p>
        </w:tc>
      </w:tr>
      <w:tr w:rsidR="00526148" w:rsidRPr="00B01C17" w14:paraId="1DA0FCD7" w14:textId="77777777" w:rsidTr="00A2358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58E080FE" w14:textId="77777777" w:rsidR="00526148" w:rsidRPr="00B01C17" w:rsidRDefault="00526148" w:rsidP="00A23585">
            <w:pPr>
              <w:spacing w:line="240" w:lineRule="auto"/>
              <w:jc w:val="left"/>
              <w:rPr>
                <w:rFonts w:asciiTheme="majorHAnsi" w:hAnsiTheme="majorHAnsi" w:cstheme="majorHAnsi"/>
                <w:szCs w:val="20"/>
              </w:rPr>
            </w:pPr>
            <w:r w:rsidRPr="00A95EC7">
              <w:rPr>
                <w:rFonts w:asciiTheme="majorHAnsi" w:hAnsiTheme="majorHAnsi" w:cstheme="majorHAnsi"/>
                <w:szCs w:val="20"/>
              </w:rPr>
              <w:t>Validate Correction Request</w:t>
            </w:r>
          </w:p>
        </w:tc>
        <w:tc>
          <w:tcPr>
            <w:tcW w:w="4894" w:type="dxa"/>
          </w:tcPr>
          <w:p w14:paraId="37C168FD" w14:textId="3BC3ACE3" w:rsidR="00526148" w:rsidRPr="00B01C17" w:rsidRDefault="00526148" w:rsidP="00A23585">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 xml:space="preserve">A Correction request can be sent by the </w:t>
            </w:r>
            <w:r w:rsidR="007A0477">
              <w:rPr>
                <w:rFonts w:asciiTheme="majorHAnsi" w:hAnsiTheme="majorHAnsi" w:cstheme="majorHAnsi"/>
                <w:szCs w:val="20"/>
              </w:rPr>
              <w:t>D</w:t>
            </w:r>
            <w:r>
              <w:rPr>
                <w:rFonts w:asciiTheme="majorHAnsi" w:hAnsiTheme="majorHAnsi" w:cstheme="majorHAnsi"/>
                <w:szCs w:val="20"/>
              </w:rPr>
              <w:t xml:space="preserve">eclarant if the declaration is not accepted yet. </w:t>
            </w:r>
          </w:p>
        </w:tc>
        <w:tc>
          <w:tcPr>
            <w:tcW w:w="3395" w:type="dxa"/>
          </w:tcPr>
          <w:p w14:paraId="11E58E26" w14:textId="580A934D" w:rsidR="00526148" w:rsidRPr="00B01C17" w:rsidRDefault="00526148" w:rsidP="00A2358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b/>
                <w:bCs/>
                <w:iCs/>
                <w:szCs w:val="20"/>
              </w:rPr>
              <w:t>IE</w:t>
            </w:r>
            <w:r w:rsidR="00B17C14">
              <w:rPr>
                <w:rFonts w:asciiTheme="majorHAnsi" w:hAnsiTheme="majorHAnsi" w:cstheme="majorHAnsi"/>
                <w:b/>
                <w:bCs/>
                <w:iCs/>
                <w:szCs w:val="20"/>
              </w:rPr>
              <w:t>4</w:t>
            </w:r>
            <w:r>
              <w:rPr>
                <w:rFonts w:asciiTheme="majorHAnsi" w:hAnsiTheme="majorHAnsi" w:cstheme="majorHAnsi"/>
                <w:b/>
                <w:bCs/>
                <w:iCs/>
                <w:szCs w:val="20"/>
              </w:rPr>
              <w:t>13</w:t>
            </w:r>
            <w:r w:rsidRPr="00B01C17">
              <w:rPr>
                <w:rFonts w:asciiTheme="majorHAnsi" w:hAnsiTheme="majorHAnsi" w:cstheme="majorHAnsi"/>
                <w:b/>
                <w:bCs/>
                <w:iCs/>
                <w:szCs w:val="20"/>
              </w:rPr>
              <w:t xml:space="preserve">: </w:t>
            </w:r>
            <w:r>
              <w:rPr>
                <w:rFonts w:asciiTheme="majorHAnsi" w:hAnsiTheme="majorHAnsi" w:cstheme="majorHAnsi"/>
                <w:b/>
                <w:bCs/>
                <w:iCs/>
                <w:szCs w:val="20"/>
              </w:rPr>
              <w:t>EO Amendment / Correction Request</w:t>
            </w:r>
            <w:r w:rsidRPr="0003502E">
              <w:rPr>
                <w:rFonts w:asciiTheme="majorHAnsi" w:hAnsiTheme="majorHAnsi" w:cstheme="majorHAnsi"/>
                <w:b/>
                <w:bCs/>
                <w:iCs/>
                <w:szCs w:val="20"/>
              </w:rPr>
              <w:t xml:space="preserve"> </w:t>
            </w:r>
            <w:r w:rsidRPr="00B01C17">
              <w:rPr>
                <w:rFonts w:asciiTheme="majorHAnsi" w:hAnsiTheme="majorHAnsi" w:cstheme="majorHAnsi"/>
                <w:b/>
                <w:bCs/>
                <w:iCs/>
                <w:szCs w:val="20"/>
              </w:rPr>
              <w:t>[EO</w:t>
            </w:r>
            <w:r>
              <w:rPr>
                <w:rFonts w:asciiTheme="majorHAnsi" w:hAnsiTheme="majorHAnsi" w:cstheme="majorHAnsi"/>
                <w:b/>
                <w:bCs/>
                <w:iCs/>
                <w:szCs w:val="20"/>
              </w:rPr>
              <w:t xml:space="preserve"> to </w:t>
            </w:r>
            <w:r w:rsidRPr="00B01C17">
              <w:rPr>
                <w:rFonts w:asciiTheme="majorHAnsi" w:hAnsiTheme="majorHAnsi" w:cstheme="majorHAnsi"/>
                <w:b/>
                <w:bCs/>
                <w:iCs/>
                <w:szCs w:val="20"/>
              </w:rPr>
              <w:t>LUCCS]</w:t>
            </w:r>
          </w:p>
          <w:p w14:paraId="2E8B1249" w14:textId="5CCC5CDA" w:rsidR="00526148" w:rsidRPr="00B01C17" w:rsidRDefault="00526148" w:rsidP="00A2358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This message shall be submitted by the </w:t>
            </w:r>
            <w:r>
              <w:rPr>
                <w:rFonts w:asciiTheme="majorHAnsi" w:hAnsiTheme="majorHAnsi" w:cstheme="majorHAnsi"/>
                <w:szCs w:val="20"/>
              </w:rPr>
              <w:t>E</w:t>
            </w:r>
            <w:r w:rsidRPr="00B01C17">
              <w:rPr>
                <w:rFonts w:asciiTheme="majorHAnsi" w:hAnsiTheme="majorHAnsi" w:cstheme="majorHAnsi"/>
                <w:szCs w:val="20"/>
              </w:rPr>
              <w:t xml:space="preserve">conomic </w:t>
            </w:r>
            <w:r>
              <w:rPr>
                <w:rFonts w:asciiTheme="majorHAnsi" w:hAnsiTheme="majorHAnsi" w:cstheme="majorHAnsi"/>
                <w:szCs w:val="20"/>
              </w:rPr>
              <w:t>O</w:t>
            </w:r>
            <w:r w:rsidRPr="00B01C17">
              <w:rPr>
                <w:rFonts w:asciiTheme="majorHAnsi" w:hAnsiTheme="majorHAnsi" w:cstheme="majorHAnsi"/>
                <w:szCs w:val="20"/>
              </w:rPr>
              <w:t xml:space="preserve">perator </w:t>
            </w:r>
            <w:r>
              <w:rPr>
                <w:rFonts w:asciiTheme="majorHAnsi" w:hAnsiTheme="majorHAnsi" w:cstheme="majorHAnsi"/>
                <w:szCs w:val="20"/>
              </w:rPr>
              <w:t xml:space="preserve">to communicate a </w:t>
            </w:r>
            <w:r w:rsidR="002B26D0">
              <w:rPr>
                <w:rFonts w:asciiTheme="majorHAnsi" w:hAnsiTheme="majorHAnsi" w:cstheme="majorHAnsi"/>
                <w:szCs w:val="20"/>
              </w:rPr>
              <w:t>C</w:t>
            </w:r>
            <w:r>
              <w:rPr>
                <w:rFonts w:asciiTheme="majorHAnsi" w:hAnsiTheme="majorHAnsi" w:cstheme="majorHAnsi"/>
                <w:szCs w:val="20"/>
              </w:rPr>
              <w:t>orrection request of a declaration which is not yet accepted.</w:t>
            </w:r>
          </w:p>
          <w:p w14:paraId="28494320" w14:textId="27BEA2AB" w:rsidR="00526148" w:rsidRPr="00B01C17" w:rsidRDefault="00526148" w:rsidP="00A23585">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szCs w:val="20"/>
              </w:rPr>
              <w:t>The structure of this message is defined in “CC</w:t>
            </w:r>
            <w:r w:rsidR="001023D5">
              <w:rPr>
                <w:rFonts w:asciiTheme="majorHAnsi" w:hAnsiTheme="majorHAnsi" w:cstheme="majorHAnsi"/>
                <w:szCs w:val="20"/>
              </w:rPr>
              <w:t>4</w:t>
            </w:r>
            <w:r>
              <w:rPr>
                <w:rFonts w:asciiTheme="majorHAnsi" w:hAnsiTheme="majorHAnsi" w:cstheme="majorHAnsi"/>
                <w:szCs w:val="20"/>
              </w:rPr>
              <w:t>13B</w:t>
            </w:r>
            <w:r w:rsidRPr="00B01C17">
              <w:rPr>
                <w:rFonts w:asciiTheme="majorHAnsi" w:hAnsiTheme="majorHAnsi" w:cstheme="majorHAnsi"/>
                <w:szCs w:val="20"/>
              </w:rPr>
              <w:t>.xsd”.</w:t>
            </w:r>
          </w:p>
        </w:tc>
      </w:tr>
      <w:tr w:rsidR="00526148" w:rsidRPr="00B01C17" w14:paraId="6FC68C22" w14:textId="77777777" w:rsidTr="00A23585">
        <w:tc>
          <w:tcPr>
            <w:cnfStyle w:val="001000000000" w:firstRow="0" w:lastRow="0" w:firstColumn="1" w:lastColumn="0" w:oddVBand="0" w:evenVBand="0" w:oddHBand="0" w:evenHBand="0" w:firstRowFirstColumn="0" w:firstRowLastColumn="0" w:lastRowFirstColumn="0" w:lastRowLastColumn="0"/>
            <w:tcW w:w="0" w:type="auto"/>
          </w:tcPr>
          <w:p w14:paraId="44109241" w14:textId="77777777" w:rsidR="00526148" w:rsidRPr="00B01C17" w:rsidRDefault="00526148" w:rsidP="00A23585">
            <w:pPr>
              <w:spacing w:line="240" w:lineRule="auto"/>
              <w:jc w:val="left"/>
              <w:rPr>
                <w:rFonts w:asciiTheme="majorHAnsi" w:hAnsiTheme="majorHAnsi" w:cstheme="majorHAnsi"/>
                <w:szCs w:val="20"/>
              </w:rPr>
            </w:pPr>
            <w:r w:rsidRPr="00A95EC7">
              <w:rPr>
                <w:rFonts w:asciiTheme="majorHAnsi" w:hAnsiTheme="majorHAnsi" w:cstheme="majorHAnsi"/>
                <w:szCs w:val="20"/>
              </w:rPr>
              <w:t>Reject Correction Request and Notify EO</w:t>
            </w:r>
          </w:p>
        </w:tc>
        <w:tc>
          <w:tcPr>
            <w:tcW w:w="4894" w:type="dxa"/>
          </w:tcPr>
          <w:p w14:paraId="4AC7B2C3" w14:textId="1C7F1A67" w:rsidR="00526148" w:rsidRPr="00B01C17" w:rsidRDefault="00526148" w:rsidP="00A23585">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If the </w:t>
            </w:r>
            <w:r w:rsidR="002B26D0">
              <w:rPr>
                <w:rFonts w:asciiTheme="majorHAnsi" w:hAnsiTheme="majorHAnsi" w:cstheme="majorHAnsi"/>
                <w:szCs w:val="20"/>
              </w:rPr>
              <w:t>C</w:t>
            </w:r>
            <w:r>
              <w:rPr>
                <w:rFonts w:asciiTheme="majorHAnsi" w:hAnsiTheme="majorHAnsi" w:cstheme="majorHAnsi"/>
                <w:szCs w:val="20"/>
              </w:rPr>
              <w:t xml:space="preserve">orrection request sent by the </w:t>
            </w:r>
            <w:r w:rsidR="00611B50">
              <w:rPr>
                <w:rFonts w:asciiTheme="majorHAnsi" w:hAnsiTheme="majorHAnsi" w:cstheme="majorHAnsi"/>
                <w:szCs w:val="20"/>
              </w:rPr>
              <w:t>D</w:t>
            </w:r>
            <w:r>
              <w:rPr>
                <w:rFonts w:asciiTheme="majorHAnsi" w:hAnsiTheme="majorHAnsi" w:cstheme="majorHAnsi"/>
                <w:szCs w:val="20"/>
              </w:rPr>
              <w:t>eclarant is</w:t>
            </w:r>
            <w:r w:rsidRPr="00B01C17">
              <w:rPr>
                <w:rFonts w:asciiTheme="majorHAnsi" w:hAnsiTheme="majorHAnsi" w:cstheme="majorHAnsi"/>
                <w:szCs w:val="20"/>
              </w:rPr>
              <w:t xml:space="preserve"> not vali</w:t>
            </w:r>
            <w:r>
              <w:rPr>
                <w:rFonts w:asciiTheme="majorHAnsi" w:hAnsiTheme="majorHAnsi" w:cstheme="majorHAnsi"/>
                <w:szCs w:val="20"/>
              </w:rPr>
              <w:t>d,</w:t>
            </w:r>
            <w:r w:rsidRPr="00B01C17">
              <w:rPr>
                <w:rFonts w:asciiTheme="majorHAnsi" w:hAnsiTheme="majorHAnsi" w:cstheme="majorHAnsi"/>
                <w:szCs w:val="20"/>
              </w:rPr>
              <w:t xml:space="preserve"> a specific message is sent to notify the rejection.</w:t>
            </w:r>
          </w:p>
        </w:tc>
        <w:tc>
          <w:tcPr>
            <w:tcW w:w="3395" w:type="dxa"/>
          </w:tcPr>
          <w:p w14:paraId="6A21B2F0" w14:textId="3B0F5C79" w:rsidR="00526148" w:rsidRPr="00B01C17" w:rsidRDefault="00526148"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b/>
                <w:bCs/>
                <w:iCs/>
                <w:szCs w:val="20"/>
              </w:rPr>
              <w:t>IE</w:t>
            </w:r>
            <w:r w:rsidR="002C16AF">
              <w:rPr>
                <w:rFonts w:asciiTheme="majorHAnsi" w:hAnsiTheme="majorHAnsi" w:cstheme="majorHAnsi"/>
                <w:b/>
                <w:bCs/>
                <w:iCs/>
                <w:szCs w:val="20"/>
              </w:rPr>
              <w:t>456</w:t>
            </w:r>
            <w:r w:rsidRPr="00B01C17">
              <w:rPr>
                <w:rFonts w:asciiTheme="majorHAnsi" w:hAnsiTheme="majorHAnsi" w:cstheme="majorHAnsi"/>
                <w:b/>
                <w:bCs/>
                <w:iCs/>
                <w:szCs w:val="20"/>
              </w:rPr>
              <w:t xml:space="preserve">: </w:t>
            </w:r>
            <w:r>
              <w:rPr>
                <w:rFonts w:asciiTheme="majorHAnsi" w:hAnsiTheme="majorHAnsi" w:cstheme="majorHAnsi"/>
                <w:b/>
                <w:bCs/>
                <w:iCs/>
                <w:szCs w:val="20"/>
              </w:rPr>
              <w:t>Processing</w:t>
            </w:r>
            <w:r w:rsidRPr="00B01C17">
              <w:rPr>
                <w:rFonts w:asciiTheme="majorHAnsi" w:hAnsiTheme="majorHAnsi" w:cstheme="majorHAnsi"/>
                <w:b/>
                <w:bCs/>
                <w:iCs/>
                <w:szCs w:val="20"/>
              </w:rPr>
              <w:t xml:space="preserve"> Notification [LUCCS to EO]</w:t>
            </w:r>
          </w:p>
          <w:p w14:paraId="29DA81B2" w14:textId="4A35E49B" w:rsidR="00526148" w:rsidRPr="00B01C17" w:rsidRDefault="00526148"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This message is used to </w:t>
            </w:r>
            <w:r>
              <w:rPr>
                <w:rFonts w:asciiTheme="majorHAnsi" w:hAnsiTheme="majorHAnsi" w:cstheme="majorHAnsi"/>
                <w:szCs w:val="20"/>
              </w:rPr>
              <w:t xml:space="preserve">notify the </w:t>
            </w:r>
            <w:r w:rsidRPr="00B01C17">
              <w:rPr>
                <w:rFonts w:asciiTheme="majorHAnsi" w:hAnsiTheme="majorHAnsi" w:cstheme="majorHAnsi"/>
                <w:szCs w:val="20"/>
              </w:rPr>
              <w:t>Economic Operator</w:t>
            </w:r>
            <w:r>
              <w:rPr>
                <w:rFonts w:asciiTheme="majorHAnsi" w:hAnsiTheme="majorHAnsi" w:cstheme="majorHAnsi"/>
                <w:szCs w:val="20"/>
              </w:rPr>
              <w:t xml:space="preserve"> about</w:t>
            </w:r>
            <w:r w:rsidRPr="00B01C17">
              <w:rPr>
                <w:rFonts w:asciiTheme="majorHAnsi" w:hAnsiTheme="majorHAnsi" w:cstheme="majorHAnsi"/>
                <w:szCs w:val="20"/>
              </w:rPr>
              <w:t xml:space="preserve"> the</w:t>
            </w:r>
            <w:r>
              <w:rPr>
                <w:rFonts w:asciiTheme="majorHAnsi" w:hAnsiTheme="majorHAnsi" w:cstheme="majorHAnsi"/>
                <w:szCs w:val="20"/>
              </w:rPr>
              <w:t xml:space="preserve"> </w:t>
            </w:r>
            <w:r w:rsidRPr="00B01C17">
              <w:rPr>
                <w:rFonts w:asciiTheme="majorHAnsi" w:hAnsiTheme="majorHAnsi" w:cstheme="majorHAnsi"/>
                <w:szCs w:val="20"/>
              </w:rPr>
              <w:t xml:space="preserve">negative </w:t>
            </w:r>
            <w:r w:rsidR="00BB703C">
              <w:rPr>
                <w:rFonts w:asciiTheme="majorHAnsi" w:hAnsiTheme="majorHAnsi" w:cstheme="majorHAnsi"/>
                <w:szCs w:val="20"/>
              </w:rPr>
              <w:t>functional validation</w:t>
            </w:r>
            <w:r w:rsidRPr="00B01C17">
              <w:rPr>
                <w:rFonts w:asciiTheme="majorHAnsi" w:hAnsiTheme="majorHAnsi" w:cstheme="majorHAnsi"/>
                <w:szCs w:val="20"/>
              </w:rPr>
              <w:t xml:space="preserve"> </w:t>
            </w:r>
            <w:r>
              <w:rPr>
                <w:rFonts w:asciiTheme="majorHAnsi" w:hAnsiTheme="majorHAnsi" w:cstheme="majorHAnsi"/>
                <w:szCs w:val="20"/>
              </w:rPr>
              <w:t xml:space="preserve">of the </w:t>
            </w:r>
            <w:r w:rsidR="00611B50">
              <w:rPr>
                <w:rFonts w:asciiTheme="majorHAnsi" w:hAnsiTheme="majorHAnsi" w:cstheme="majorHAnsi"/>
                <w:szCs w:val="20"/>
              </w:rPr>
              <w:t>C</w:t>
            </w:r>
            <w:r>
              <w:rPr>
                <w:rFonts w:asciiTheme="majorHAnsi" w:hAnsiTheme="majorHAnsi" w:cstheme="majorHAnsi"/>
                <w:szCs w:val="20"/>
              </w:rPr>
              <w:t>orrection request</w:t>
            </w:r>
            <w:r w:rsidRPr="00B01C17">
              <w:rPr>
                <w:rFonts w:asciiTheme="majorHAnsi" w:hAnsiTheme="majorHAnsi" w:cstheme="majorHAnsi"/>
                <w:szCs w:val="20"/>
              </w:rPr>
              <w:t>.</w:t>
            </w:r>
            <w:r>
              <w:rPr>
                <w:rFonts w:asciiTheme="majorHAnsi" w:hAnsiTheme="majorHAnsi" w:cstheme="majorHAnsi"/>
                <w:szCs w:val="20"/>
              </w:rPr>
              <w:t xml:space="preserve"> (</w:t>
            </w:r>
            <w:r w:rsidR="000E7363">
              <w:rPr>
                <w:rFonts w:asciiTheme="majorHAnsi" w:hAnsiTheme="majorHAnsi" w:cstheme="majorHAnsi"/>
                <w:szCs w:val="20"/>
              </w:rPr>
              <w:t>c</w:t>
            </w:r>
            <w:r>
              <w:rPr>
                <w:rFonts w:asciiTheme="majorHAnsi" w:hAnsiTheme="majorHAnsi" w:cstheme="majorHAnsi"/>
                <w:szCs w:val="20"/>
              </w:rPr>
              <w:t xml:space="preserve">onditions and </w:t>
            </w:r>
            <w:r w:rsidR="000E7363">
              <w:rPr>
                <w:rFonts w:asciiTheme="majorHAnsi" w:hAnsiTheme="majorHAnsi" w:cstheme="majorHAnsi"/>
                <w:szCs w:val="20"/>
              </w:rPr>
              <w:t>b</w:t>
            </w:r>
            <w:r>
              <w:rPr>
                <w:rFonts w:asciiTheme="majorHAnsi" w:hAnsiTheme="majorHAnsi" w:cstheme="majorHAnsi"/>
                <w:szCs w:val="20"/>
              </w:rPr>
              <w:t xml:space="preserve">usiness </w:t>
            </w:r>
            <w:r w:rsidR="000E7363">
              <w:rPr>
                <w:rFonts w:asciiTheme="majorHAnsi" w:hAnsiTheme="majorHAnsi" w:cstheme="majorHAnsi"/>
                <w:szCs w:val="20"/>
              </w:rPr>
              <w:t>r</w:t>
            </w:r>
            <w:r>
              <w:rPr>
                <w:rFonts w:asciiTheme="majorHAnsi" w:hAnsiTheme="majorHAnsi" w:cstheme="majorHAnsi"/>
                <w:szCs w:val="20"/>
              </w:rPr>
              <w:t>ules)</w:t>
            </w:r>
          </w:p>
          <w:p w14:paraId="3EAE61B5" w14:textId="243D0AC6" w:rsidR="00526148" w:rsidRDefault="00526148"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The structure of this message is defined in “CC</w:t>
            </w:r>
            <w:r w:rsidR="00BB6D2D">
              <w:rPr>
                <w:rFonts w:asciiTheme="majorHAnsi" w:hAnsiTheme="majorHAnsi" w:cstheme="majorHAnsi"/>
                <w:szCs w:val="20"/>
              </w:rPr>
              <w:t>456</w:t>
            </w:r>
            <w:r>
              <w:rPr>
                <w:rFonts w:asciiTheme="majorHAnsi" w:hAnsiTheme="majorHAnsi" w:cstheme="majorHAnsi"/>
                <w:szCs w:val="20"/>
              </w:rPr>
              <w:t>B</w:t>
            </w:r>
            <w:r w:rsidRPr="00B01C17">
              <w:rPr>
                <w:rFonts w:asciiTheme="majorHAnsi" w:hAnsiTheme="majorHAnsi" w:cstheme="majorHAnsi"/>
                <w:szCs w:val="20"/>
              </w:rPr>
              <w:t>.xsd”.</w:t>
            </w:r>
          </w:p>
          <w:p w14:paraId="42E720A4" w14:textId="77777777" w:rsidR="00526148" w:rsidRDefault="00526148"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p>
          <w:p w14:paraId="37DBFCC9" w14:textId="1EAA9E6D" w:rsidR="00526148" w:rsidRPr="00B01C17" w:rsidRDefault="00526148"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b/>
                <w:bCs/>
                <w:iCs/>
                <w:szCs w:val="20"/>
              </w:rPr>
              <w:t>IE17: Notification of Technical Validation Error [LUCCS to EO]</w:t>
            </w:r>
          </w:p>
          <w:p w14:paraId="0D7D7042" w14:textId="7B4E3109" w:rsidR="00526148" w:rsidRPr="00B01C17" w:rsidRDefault="00526148"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This message is used</w:t>
            </w:r>
            <w:r>
              <w:rPr>
                <w:rFonts w:asciiTheme="majorHAnsi" w:hAnsiTheme="majorHAnsi" w:cstheme="majorHAnsi"/>
                <w:szCs w:val="20"/>
              </w:rPr>
              <w:t xml:space="preserve"> </w:t>
            </w:r>
            <w:r w:rsidRPr="00B01C17">
              <w:rPr>
                <w:rFonts w:asciiTheme="majorHAnsi" w:hAnsiTheme="majorHAnsi" w:cstheme="majorHAnsi"/>
                <w:szCs w:val="20"/>
              </w:rPr>
              <w:t xml:space="preserve">to </w:t>
            </w:r>
            <w:r>
              <w:rPr>
                <w:rFonts w:asciiTheme="majorHAnsi" w:hAnsiTheme="majorHAnsi" w:cstheme="majorHAnsi"/>
                <w:szCs w:val="20"/>
              </w:rPr>
              <w:t xml:space="preserve">notify the </w:t>
            </w:r>
            <w:r w:rsidRPr="00B01C17">
              <w:rPr>
                <w:rFonts w:asciiTheme="majorHAnsi" w:hAnsiTheme="majorHAnsi" w:cstheme="majorHAnsi"/>
                <w:szCs w:val="20"/>
              </w:rPr>
              <w:t>Economic Operator</w:t>
            </w:r>
            <w:r>
              <w:rPr>
                <w:rFonts w:asciiTheme="majorHAnsi" w:hAnsiTheme="majorHAnsi" w:cstheme="majorHAnsi"/>
                <w:szCs w:val="20"/>
              </w:rPr>
              <w:t xml:space="preserve"> about</w:t>
            </w:r>
            <w:r w:rsidRPr="00B01C17">
              <w:rPr>
                <w:rFonts w:asciiTheme="majorHAnsi" w:hAnsiTheme="majorHAnsi" w:cstheme="majorHAnsi"/>
                <w:szCs w:val="20"/>
              </w:rPr>
              <w:t xml:space="preserve"> the</w:t>
            </w:r>
            <w:r>
              <w:rPr>
                <w:rFonts w:asciiTheme="majorHAnsi" w:hAnsiTheme="majorHAnsi" w:cstheme="majorHAnsi"/>
                <w:szCs w:val="20"/>
              </w:rPr>
              <w:t xml:space="preserve"> </w:t>
            </w:r>
            <w:r w:rsidRPr="00B01C17">
              <w:rPr>
                <w:rFonts w:asciiTheme="majorHAnsi" w:hAnsiTheme="majorHAnsi" w:cstheme="majorHAnsi"/>
                <w:szCs w:val="20"/>
              </w:rPr>
              <w:t xml:space="preserve">negative </w:t>
            </w:r>
            <w:r w:rsidR="000E7363">
              <w:rPr>
                <w:rFonts w:asciiTheme="majorHAnsi" w:hAnsiTheme="majorHAnsi" w:cstheme="majorHAnsi"/>
                <w:szCs w:val="20"/>
              </w:rPr>
              <w:t>technical validation</w:t>
            </w:r>
            <w:r w:rsidRPr="00B01C17">
              <w:rPr>
                <w:rFonts w:asciiTheme="majorHAnsi" w:hAnsiTheme="majorHAnsi" w:cstheme="majorHAnsi"/>
                <w:szCs w:val="20"/>
              </w:rPr>
              <w:t xml:space="preserve"> </w:t>
            </w:r>
            <w:r>
              <w:rPr>
                <w:rFonts w:asciiTheme="majorHAnsi" w:hAnsiTheme="majorHAnsi" w:cstheme="majorHAnsi"/>
                <w:szCs w:val="20"/>
              </w:rPr>
              <w:t>of the Correction request (format point of view)</w:t>
            </w:r>
            <w:r w:rsidRPr="00B01C17">
              <w:rPr>
                <w:rFonts w:asciiTheme="majorHAnsi" w:hAnsiTheme="majorHAnsi" w:cstheme="majorHAnsi"/>
                <w:szCs w:val="20"/>
              </w:rPr>
              <w:t>.</w:t>
            </w:r>
          </w:p>
          <w:p w14:paraId="20484129" w14:textId="044575FF" w:rsidR="00526148" w:rsidRPr="00B01C17" w:rsidRDefault="00526148"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The message </w:t>
            </w:r>
            <w:r w:rsidR="00773684">
              <w:rPr>
                <w:rFonts w:asciiTheme="majorHAnsi" w:hAnsiTheme="majorHAnsi" w:cstheme="majorHAnsi"/>
                <w:szCs w:val="20"/>
              </w:rPr>
              <w:t>contains</w:t>
            </w:r>
            <w:r w:rsidRPr="00B01C17">
              <w:rPr>
                <w:rFonts w:asciiTheme="majorHAnsi" w:hAnsiTheme="majorHAnsi" w:cstheme="majorHAnsi"/>
                <w:szCs w:val="20"/>
              </w:rPr>
              <w:t xml:space="preserve"> the </w:t>
            </w:r>
            <w:r w:rsidRPr="00B158BF">
              <w:rPr>
                <w:rFonts w:asciiTheme="majorHAnsi" w:hAnsiTheme="majorHAnsi" w:cstheme="majorHAnsi"/>
                <w:szCs w:val="20"/>
              </w:rPr>
              <w:t>Correlation</w:t>
            </w:r>
            <w:r>
              <w:rPr>
                <w:rFonts w:asciiTheme="majorHAnsi" w:hAnsiTheme="majorHAnsi" w:cstheme="majorHAnsi"/>
                <w:szCs w:val="20"/>
              </w:rPr>
              <w:t xml:space="preserve"> </w:t>
            </w:r>
            <w:r w:rsidRPr="00B158BF">
              <w:rPr>
                <w:rFonts w:asciiTheme="majorHAnsi" w:hAnsiTheme="majorHAnsi" w:cstheme="majorHAnsi"/>
                <w:szCs w:val="20"/>
              </w:rPr>
              <w:t>Identifier</w:t>
            </w:r>
            <w:r>
              <w:rPr>
                <w:rFonts w:asciiTheme="majorHAnsi" w:hAnsiTheme="majorHAnsi" w:cstheme="majorHAnsi"/>
                <w:szCs w:val="20"/>
              </w:rPr>
              <w:t xml:space="preserve"> </w:t>
            </w:r>
            <w:r w:rsidRPr="00B01C17">
              <w:rPr>
                <w:rFonts w:asciiTheme="majorHAnsi" w:hAnsiTheme="majorHAnsi" w:cstheme="majorHAnsi"/>
                <w:szCs w:val="20"/>
              </w:rPr>
              <w:t xml:space="preserve">along with a list of </w:t>
            </w:r>
            <w:r>
              <w:rPr>
                <w:rFonts w:asciiTheme="majorHAnsi" w:hAnsiTheme="majorHAnsi" w:cstheme="majorHAnsi"/>
                <w:szCs w:val="20"/>
              </w:rPr>
              <w:t>technical</w:t>
            </w:r>
            <w:r w:rsidRPr="00B01C17">
              <w:rPr>
                <w:rFonts w:asciiTheme="majorHAnsi" w:hAnsiTheme="majorHAnsi" w:cstheme="majorHAnsi"/>
                <w:szCs w:val="20"/>
              </w:rPr>
              <w:t xml:space="preserve"> errors.</w:t>
            </w:r>
          </w:p>
          <w:p w14:paraId="0EF889AE" w14:textId="77777777" w:rsidR="00526148" w:rsidRPr="00B01C17" w:rsidRDefault="00526148" w:rsidP="00A23585">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szCs w:val="20"/>
              </w:rPr>
              <w:t>The structure of this message is defined in “CCI1</w:t>
            </w:r>
            <w:r>
              <w:rPr>
                <w:rFonts w:asciiTheme="majorHAnsi" w:hAnsiTheme="majorHAnsi" w:cstheme="majorHAnsi"/>
                <w:szCs w:val="20"/>
              </w:rPr>
              <w:t>7</w:t>
            </w:r>
            <w:r w:rsidRPr="00B01C17">
              <w:rPr>
                <w:rFonts w:asciiTheme="majorHAnsi" w:hAnsiTheme="majorHAnsi" w:cstheme="majorHAnsi"/>
                <w:szCs w:val="20"/>
              </w:rPr>
              <w:t>A.xsd”.</w:t>
            </w:r>
          </w:p>
        </w:tc>
      </w:tr>
      <w:tr w:rsidR="00526148" w:rsidRPr="00B01C17" w14:paraId="792F0123" w14:textId="77777777" w:rsidTr="00A2358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2EFAEFD6" w14:textId="77777777" w:rsidR="00526148" w:rsidRPr="00A95EC7" w:rsidRDefault="00526148" w:rsidP="00A23585">
            <w:pPr>
              <w:spacing w:line="240" w:lineRule="auto"/>
              <w:jc w:val="left"/>
              <w:rPr>
                <w:rFonts w:asciiTheme="majorHAnsi" w:hAnsiTheme="majorHAnsi" w:cstheme="majorHAnsi"/>
                <w:szCs w:val="20"/>
              </w:rPr>
            </w:pPr>
            <w:r w:rsidRPr="00046DA3">
              <w:rPr>
                <w:rFonts w:asciiTheme="majorHAnsi" w:hAnsiTheme="majorHAnsi" w:cstheme="majorHAnsi"/>
                <w:szCs w:val="20"/>
              </w:rPr>
              <w:t>Accept Correction and Notify EO</w:t>
            </w:r>
          </w:p>
        </w:tc>
        <w:tc>
          <w:tcPr>
            <w:tcW w:w="4894" w:type="dxa"/>
          </w:tcPr>
          <w:p w14:paraId="6BCFA567" w14:textId="77729200" w:rsidR="00526148" w:rsidRPr="00B01C17" w:rsidRDefault="00526148" w:rsidP="00A23585">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 xml:space="preserve">If the </w:t>
            </w:r>
            <w:r w:rsidR="00611B50">
              <w:rPr>
                <w:rFonts w:asciiTheme="majorHAnsi" w:hAnsiTheme="majorHAnsi" w:cstheme="majorHAnsi"/>
                <w:szCs w:val="20"/>
              </w:rPr>
              <w:t>C</w:t>
            </w:r>
            <w:r>
              <w:rPr>
                <w:rFonts w:asciiTheme="majorHAnsi" w:hAnsiTheme="majorHAnsi" w:cstheme="majorHAnsi"/>
                <w:szCs w:val="20"/>
              </w:rPr>
              <w:t xml:space="preserve">orrection request is valid, the declaration will be corrected, and the </w:t>
            </w:r>
            <w:r w:rsidR="00611B50">
              <w:rPr>
                <w:rFonts w:asciiTheme="majorHAnsi" w:hAnsiTheme="majorHAnsi" w:cstheme="majorHAnsi"/>
                <w:szCs w:val="20"/>
              </w:rPr>
              <w:t>D</w:t>
            </w:r>
            <w:r>
              <w:rPr>
                <w:rFonts w:asciiTheme="majorHAnsi" w:hAnsiTheme="majorHAnsi" w:cstheme="majorHAnsi"/>
                <w:szCs w:val="20"/>
              </w:rPr>
              <w:t>eclarant is notified about it.</w:t>
            </w:r>
          </w:p>
        </w:tc>
        <w:tc>
          <w:tcPr>
            <w:tcW w:w="3395" w:type="dxa"/>
          </w:tcPr>
          <w:p w14:paraId="18095742" w14:textId="1C743086" w:rsidR="00526148" w:rsidRPr="00B01C17" w:rsidRDefault="00526148" w:rsidP="00A2358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b/>
                <w:bCs/>
                <w:iCs/>
                <w:szCs w:val="20"/>
              </w:rPr>
              <w:t>IE</w:t>
            </w:r>
            <w:r w:rsidR="00B5189E">
              <w:rPr>
                <w:rFonts w:asciiTheme="majorHAnsi" w:hAnsiTheme="majorHAnsi" w:cstheme="majorHAnsi"/>
                <w:b/>
                <w:bCs/>
                <w:iCs/>
                <w:szCs w:val="20"/>
              </w:rPr>
              <w:t>404</w:t>
            </w:r>
            <w:r w:rsidRPr="00B01C17">
              <w:rPr>
                <w:rFonts w:asciiTheme="majorHAnsi" w:hAnsiTheme="majorHAnsi" w:cstheme="majorHAnsi"/>
                <w:b/>
                <w:bCs/>
                <w:iCs/>
                <w:szCs w:val="20"/>
              </w:rPr>
              <w:t xml:space="preserve">: </w:t>
            </w:r>
            <w:r>
              <w:rPr>
                <w:rFonts w:asciiTheme="majorHAnsi" w:hAnsiTheme="majorHAnsi" w:cstheme="majorHAnsi"/>
                <w:b/>
                <w:bCs/>
                <w:iCs/>
                <w:szCs w:val="20"/>
              </w:rPr>
              <w:t>Processing</w:t>
            </w:r>
            <w:r w:rsidRPr="00B01C17">
              <w:rPr>
                <w:rFonts w:asciiTheme="majorHAnsi" w:hAnsiTheme="majorHAnsi" w:cstheme="majorHAnsi"/>
                <w:b/>
                <w:bCs/>
                <w:iCs/>
                <w:szCs w:val="20"/>
              </w:rPr>
              <w:t xml:space="preserve"> Notification [LUCCS to EO]</w:t>
            </w:r>
          </w:p>
          <w:p w14:paraId="396535C0" w14:textId="0157EF3B" w:rsidR="00526148" w:rsidRPr="00B01C17" w:rsidRDefault="00526148" w:rsidP="00A2358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This message is used to </w:t>
            </w:r>
            <w:r>
              <w:rPr>
                <w:rFonts w:asciiTheme="majorHAnsi" w:hAnsiTheme="majorHAnsi" w:cstheme="majorHAnsi"/>
                <w:szCs w:val="20"/>
              </w:rPr>
              <w:t xml:space="preserve">notify the </w:t>
            </w:r>
            <w:r w:rsidRPr="00B01C17">
              <w:rPr>
                <w:rFonts w:asciiTheme="majorHAnsi" w:hAnsiTheme="majorHAnsi" w:cstheme="majorHAnsi"/>
                <w:szCs w:val="20"/>
              </w:rPr>
              <w:t>Economic Operator</w:t>
            </w:r>
            <w:r>
              <w:rPr>
                <w:rFonts w:asciiTheme="majorHAnsi" w:hAnsiTheme="majorHAnsi" w:cstheme="majorHAnsi"/>
                <w:szCs w:val="20"/>
              </w:rPr>
              <w:t xml:space="preserve"> about</w:t>
            </w:r>
            <w:r w:rsidRPr="00B01C17">
              <w:rPr>
                <w:rFonts w:asciiTheme="majorHAnsi" w:hAnsiTheme="majorHAnsi" w:cstheme="majorHAnsi"/>
                <w:szCs w:val="20"/>
              </w:rPr>
              <w:t xml:space="preserve"> the</w:t>
            </w:r>
            <w:r>
              <w:rPr>
                <w:rFonts w:asciiTheme="majorHAnsi" w:hAnsiTheme="majorHAnsi" w:cstheme="majorHAnsi"/>
                <w:szCs w:val="20"/>
              </w:rPr>
              <w:t xml:space="preserve"> positive</w:t>
            </w:r>
            <w:r w:rsidRPr="00B01C17">
              <w:rPr>
                <w:rFonts w:asciiTheme="majorHAnsi" w:hAnsiTheme="majorHAnsi" w:cstheme="majorHAnsi"/>
                <w:szCs w:val="20"/>
              </w:rPr>
              <w:t xml:space="preserve"> outcome </w:t>
            </w:r>
            <w:r>
              <w:rPr>
                <w:rFonts w:asciiTheme="majorHAnsi" w:hAnsiTheme="majorHAnsi" w:cstheme="majorHAnsi"/>
                <w:szCs w:val="20"/>
              </w:rPr>
              <w:t xml:space="preserve">of the </w:t>
            </w:r>
            <w:r w:rsidR="00C3673A">
              <w:rPr>
                <w:rFonts w:asciiTheme="majorHAnsi" w:hAnsiTheme="majorHAnsi" w:cstheme="majorHAnsi"/>
                <w:szCs w:val="20"/>
              </w:rPr>
              <w:t>C</w:t>
            </w:r>
            <w:r>
              <w:rPr>
                <w:rFonts w:asciiTheme="majorHAnsi" w:hAnsiTheme="majorHAnsi" w:cstheme="majorHAnsi"/>
                <w:szCs w:val="20"/>
              </w:rPr>
              <w:t>orrection request processing</w:t>
            </w:r>
            <w:r w:rsidRPr="00B01C17">
              <w:rPr>
                <w:rFonts w:asciiTheme="majorHAnsi" w:hAnsiTheme="majorHAnsi" w:cstheme="majorHAnsi"/>
                <w:szCs w:val="20"/>
              </w:rPr>
              <w:t>.</w:t>
            </w:r>
          </w:p>
          <w:p w14:paraId="7ACBD81E" w14:textId="627FD0FB" w:rsidR="00526148" w:rsidRPr="002A0395" w:rsidRDefault="00526148" w:rsidP="00A2358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The structure of this message is defined in “CC</w:t>
            </w:r>
            <w:r w:rsidR="00D33971">
              <w:rPr>
                <w:rFonts w:asciiTheme="majorHAnsi" w:hAnsiTheme="majorHAnsi" w:cstheme="majorHAnsi"/>
                <w:szCs w:val="20"/>
              </w:rPr>
              <w:t>404</w:t>
            </w:r>
            <w:r>
              <w:rPr>
                <w:rFonts w:asciiTheme="majorHAnsi" w:hAnsiTheme="majorHAnsi" w:cstheme="majorHAnsi"/>
                <w:szCs w:val="20"/>
              </w:rPr>
              <w:t>B</w:t>
            </w:r>
            <w:r w:rsidRPr="00B01C17">
              <w:rPr>
                <w:rFonts w:asciiTheme="majorHAnsi" w:hAnsiTheme="majorHAnsi" w:cstheme="majorHAnsi"/>
                <w:szCs w:val="20"/>
              </w:rPr>
              <w:t>.xsd”.</w:t>
            </w:r>
          </w:p>
        </w:tc>
      </w:tr>
    </w:tbl>
    <w:p w14:paraId="1E327D76" w14:textId="5B1D9CBD" w:rsidR="009E1EB2" w:rsidRDefault="009E1EB2" w:rsidP="007F6E9F">
      <w:pPr>
        <w:pStyle w:val="Heading4"/>
      </w:pPr>
      <w:bookmarkStart w:id="33" w:name="_Handle_amendment_1"/>
      <w:bookmarkStart w:id="34" w:name="handle_amendment"/>
      <w:bookmarkEnd w:id="33"/>
      <w:r>
        <w:lastRenderedPageBreak/>
        <w:t>Handle amendment</w:t>
      </w:r>
    </w:p>
    <w:bookmarkEnd w:id="34"/>
    <w:p w14:paraId="086DFD30" w14:textId="48AFBB03" w:rsidR="00526148" w:rsidRPr="00A34157" w:rsidRDefault="00A82697" w:rsidP="00A82697">
      <w:r w:rsidRPr="00A34157">
        <w:t xml:space="preserve">The following table details all the activities and the messages involved in </w:t>
      </w:r>
      <w:r>
        <w:t>the “Handle Amendment” sub</w:t>
      </w:r>
      <w:r w:rsidR="00625979">
        <w:t>-</w:t>
      </w:r>
      <w:r>
        <w:t xml:space="preserve">process which occurs when an </w:t>
      </w:r>
      <w:r w:rsidR="00C3673A">
        <w:t>A</w:t>
      </w:r>
      <w:r>
        <w:t xml:space="preserve">mendment request is received either after </w:t>
      </w:r>
      <w:r w:rsidR="00625979">
        <w:t>c</w:t>
      </w:r>
      <w:r w:rsidR="008B7731">
        <w:t>ustoms</w:t>
      </w:r>
      <w:r>
        <w:t xml:space="preserve"> </w:t>
      </w:r>
      <w:r w:rsidR="00E56AF3">
        <w:t>suggest</w:t>
      </w:r>
      <w:r w:rsidR="00FB4B93">
        <w:t>s</w:t>
      </w:r>
      <w:r w:rsidR="00904049">
        <w:t xml:space="preserve"> to</w:t>
      </w:r>
      <w:r>
        <w:t xml:space="preserve"> the Economic </w:t>
      </w:r>
      <w:r w:rsidR="00F84DAC">
        <w:t>O</w:t>
      </w:r>
      <w:r>
        <w:t xml:space="preserve">perator to amend his declaration </w:t>
      </w:r>
      <w:r w:rsidR="00892CE3">
        <w:t>following a control or when an Economic Operator spontaneously decides to amend an accepted declaration</w:t>
      </w:r>
      <w:r>
        <w:t>.</w:t>
      </w:r>
    </w:p>
    <w:tbl>
      <w:tblPr>
        <w:tblStyle w:val="GridTable5Dark-Accent1"/>
        <w:tblW w:w="0" w:type="auto"/>
        <w:tblLook w:val="04A0" w:firstRow="1" w:lastRow="0" w:firstColumn="1" w:lastColumn="0" w:noHBand="0" w:noVBand="1"/>
      </w:tblPr>
      <w:tblGrid>
        <w:gridCol w:w="1818"/>
        <w:gridCol w:w="4978"/>
        <w:gridCol w:w="3398"/>
      </w:tblGrid>
      <w:tr w:rsidR="002915A0" w:rsidRPr="00B01C17" w14:paraId="1A384908" w14:textId="77777777" w:rsidTr="00046DA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681A0F36" w14:textId="77777777" w:rsidR="00524E79" w:rsidRPr="00B01C17" w:rsidRDefault="00524E79" w:rsidP="00046DA3">
            <w:pPr>
              <w:spacing w:after="120" w:line="240" w:lineRule="auto"/>
              <w:jc w:val="left"/>
              <w:rPr>
                <w:rFonts w:asciiTheme="majorHAnsi" w:hAnsiTheme="majorHAnsi" w:cstheme="majorHAnsi"/>
                <w:szCs w:val="20"/>
              </w:rPr>
            </w:pPr>
            <w:r w:rsidRPr="00B01C17">
              <w:rPr>
                <w:rFonts w:asciiTheme="majorHAnsi" w:hAnsiTheme="majorHAnsi" w:cstheme="majorHAnsi"/>
                <w:szCs w:val="20"/>
              </w:rPr>
              <w:t>Activity</w:t>
            </w:r>
          </w:p>
        </w:tc>
        <w:tc>
          <w:tcPr>
            <w:tcW w:w="0" w:type="auto"/>
          </w:tcPr>
          <w:p w14:paraId="4AC67564" w14:textId="77777777" w:rsidR="00524E79" w:rsidRPr="00B01C17" w:rsidRDefault="00524E79" w:rsidP="00046DA3">
            <w:pPr>
              <w:spacing w:after="120" w:line="240" w:lineRule="auto"/>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Description</w:t>
            </w:r>
          </w:p>
        </w:tc>
        <w:tc>
          <w:tcPr>
            <w:tcW w:w="0" w:type="auto"/>
          </w:tcPr>
          <w:p w14:paraId="3A9250F3" w14:textId="77777777" w:rsidR="00524E79" w:rsidRPr="00B01C17" w:rsidRDefault="00524E79" w:rsidP="00046DA3">
            <w:pPr>
              <w:spacing w:after="120" w:line="240" w:lineRule="auto"/>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Involved message(s)</w:t>
            </w:r>
          </w:p>
        </w:tc>
      </w:tr>
      <w:tr w:rsidR="002915A0" w:rsidRPr="00B01C17" w14:paraId="3DE42D1A" w14:textId="77777777" w:rsidTr="00524E7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51ADA5F3" w14:textId="77777777" w:rsidR="00524E79" w:rsidRPr="00B01C17" w:rsidRDefault="00524E79" w:rsidP="00046DA3">
            <w:pPr>
              <w:spacing w:line="240" w:lineRule="auto"/>
              <w:jc w:val="left"/>
              <w:rPr>
                <w:rFonts w:asciiTheme="majorHAnsi" w:hAnsiTheme="majorHAnsi" w:cstheme="majorHAnsi"/>
                <w:szCs w:val="20"/>
              </w:rPr>
            </w:pPr>
            <w:r>
              <w:rPr>
                <w:rFonts w:asciiTheme="majorHAnsi" w:hAnsiTheme="majorHAnsi" w:cstheme="majorHAnsi"/>
                <w:szCs w:val="20"/>
              </w:rPr>
              <w:t>Request Amendment</w:t>
            </w:r>
          </w:p>
        </w:tc>
        <w:tc>
          <w:tcPr>
            <w:tcW w:w="0" w:type="auto"/>
          </w:tcPr>
          <w:p w14:paraId="34DFC020" w14:textId="3CC32638" w:rsidR="00524E79" w:rsidRDefault="00524E79" w:rsidP="00046DA3">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 xml:space="preserve">After a control is performed, the </w:t>
            </w:r>
            <w:r w:rsidR="00442CB4">
              <w:rPr>
                <w:rFonts w:asciiTheme="majorHAnsi" w:hAnsiTheme="majorHAnsi" w:cstheme="majorHAnsi"/>
                <w:szCs w:val="20"/>
              </w:rPr>
              <w:t>c</w:t>
            </w:r>
            <w:r w:rsidR="008B7731">
              <w:rPr>
                <w:rFonts w:asciiTheme="majorHAnsi" w:hAnsiTheme="majorHAnsi" w:cstheme="majorHAnsi"/>
                <w:szCs w:val="20"/>
              </w:rPr>
              <w:t>ustoms</w:t>
            </w:r>
            <w:r>
              <w:rPr>
                <w:rFonts w:asciiTheme="majorHAnsi" w:hAnsiTheme="majorHAnsi" w:cstheme="majorHAnsi"/>
                <w:szCs w:val="20"/>
              </w:rPr>
              <w:t xml:space="preserve"> can decide to </w:t>
            </w:r>
            <w:r w:rsidR="00442CB4">
              <w:rPr>
                <w:rFonts w:asciiTheme="majorHAnsi" w:hAnsiTheme="majorHAnsi" w:cstheme="majorHAnsi"/>
                <w:szCs w:val="20"/>
              </w:rPr>
              <w:t>suggest</w:t>
            </w:r>
            <w:r>
              <w:rPr>
                <w:rFonts w:asciiTheme="majorHAnsi" w:hAnsiTheme="majorHAnsi" w:cstheme="majorHAnsi"/>
                <w:szCs w:val="20"/>
              </w:rPr>
              <w:t xml:space="preserve"> an amendment of the initial declaration before taking a </w:t>
            </w:r>
            <w:r w:rsidR="006F6AAD">
              <w:rPr>
                <w:rFonts w:asciiTheme="majorHAnsi" w:hAnsiTheme="majorHAnsi" w:cstheme="majorHAnsi"/>
                <w:szCs w:val="20"/>
              </w:rPr>
              <w:t xml:space="preserve">final </w:t>
            </w:r>
            <w:r>
              <w:rPr>
                <w:rFonts w:asciiTheme="majorHAnsi" w:hAnsiTheme="majorHAnsi" w:cstheme="majorHAnsi"/>
                <w:szCs w:val="20"/>
              </w:rPr>
              <w:t>decision on</w:t>
            </w:r>
            <w:r w:rsidR="000507A3">
              <w:rPr>
                <w:rFonts w:asciiTheme="majorHAnsi" w:hAnsiTheme="majorHAnsi" w:cstheme="majorHAnsi"/>
                <w:szCs w:val="20"/>
              </w:rPr>
              <w:t xml:space="preserve"> the</w:t>
            </w:r>
            <w:r>
              <w:rPr>
                <w:rFonts w:asciiTheme="majorHAnsi" w:hAnsiTheme="majorHAnsi" w:cstheme="majorHAnsi"/>
                <w:szCs w:val="20"/>
              </w:rPr>
              <w:t xml:space="preserve"> release of goods.</w:t>
            </w:r>
          </w:p>
          <w:p w14:paraId="5115D100" w14:textId="77777777" w:rsidR="005C5D30" w:rsidRDefault="005C5D30" w:rsidP="00046DA3">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p>
          <w:p w14:paraId="0DC44C0C" w14:textId="2C3626C9" w:rsidR="005C5D30" w:rsidRPr="00B01C17" w:rsidRDefault="007E0BEE" w:rsidP="00046DA3">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 xml:space="preserve">When the </w:t>
            </w:r>
            <w:r w:rsidR="00442CB4">
              <w:rPr>
                <w:rFonts w:asciiTheme="majorHAnsi" w:hAnsiTheme="majorHAnsi" w:cstheme="majorHAnsi"/>
                <w:szCs w:val="20"/>
              </w:rPr>
              <w:t>c</w:t>
            </w:r>
            <w:r>
              <w:rPr>
                <w:rFonts w:asciiTheme="majorHAnsi" w:hAnsiTheme="majorHAnsi" w:cstheme="majorHAnsi"/>
                <w:szCs w:val="20"/>
              </w:rPr>
              <w:t xml:space="preserve">ustoms decide to reject an </w:t>
            </w:r>
            <w:r w:rsidR="00882672">
              <w:rPr>
                <w:rFonts w:asciiTheme="majorHAnsi" w:hAnsiTheme="majorHAnsi" w:cstheme="majorHAnsi"/>
                <w:szCs w:val="20"/>
              </w:rPr>
              <w:t>A</w:t>
            </w:r>
            <w:r>
              <w:rPr>
                <w:rFonts w:asciiTheme="majorHAnsi" w:hAnsiTheme="majorHAnsi" w:cstheme="majorHAnsi"/>
                <w:szCs w:val="20"/>
              </w:rPr>
              <w:t xml:space="preserve">mendment, then he can </w:t>
            </w:r>
            <w:r w:rsidR="00442CB4">
              <w:rPr>
                <w:rFonts w:asciiTheme="majorHAnsi" w:hAnsiTheme="majorHAnsi" w:cstheme="majorHAnsi"/>
                <w:szCs w:val="20"/>
              </w:rPr>
              <w:t>suggest</w:t>
            </w:r>
            <w:r w:rsidR="001C2441">
              <w:rPr>
                <w:rFonts w:asciiTheme="majorHAnsi" w:hAnsiTheme="majorHAnsi" w:cstheme="majorHAnsi"/>
                <w:szCs w:val="20"/>
              </w:rPr>
              <w:t xml:space="preserve"> a new </w:t>
            </w:r>
            <w:r w:rsidR="00882672">
              <w:rPr>
                <w:rFonts w:asciiTheme="majorHAnsi" w:hAnsiTheme="majorHAnsi" w:cstheme="majorHAnsi"/>
                <w:szCs w:val="20"/>
              </w:rPr>
              <w:t>A</w:t>
            </w:r>
            <w:r w:rsidR="001C2441">
              <w:rPr>
                <w:rFonts w:asciiTheme="majorHAnsi" w:hAnsiTheme="majorHAnsi" w:cstheme="majorHAnsi"/>
                <w:szCs w:val="20"/>
              </w:rPr>
              <w:t>mendment.</w:t>
            </w:r>
          </w:p>
        </w:tc>
        <w:tc>
          <w:tcPr>
            <w:tcW w:w="0" w:type="auto"/>
          </w:tcPr>
          <w:p w14:paraId="3EA629FF" w14:textId="188600CE" w:rsidR="00524E79" w:rsidRPr="00B01C17" w:rsidRDefault="00524E79" w:rsidP="00046DA3">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b/>
                <w:bCs/>
                <w:iCs/>
                <w:szCs w:val="20"/>
              </w:rPr>
              <w:t>IE</w:t>
            </w:r>
            <w:r>
              <w:rPr>
                <w:rFonts w:asciiTheme="majorHAnsi" w:hAnsiTheme="majorHAnsi" w:cstheme="majorHAnsi"/>
                <w:b/>
                <w:bCs/>
                <w:iCs/>
                <w:szCs w:val="20"/>
              </w:rPr>
              <w:t>19</w:t>
            </w:r>
            <w:r w:rsidRPr="00B01C17">
              <w:rPr>
                <w:rFonts w:asciiTheme="majorHAnsi" w:hAnsiTheme="majorHAnsi" w:cstheme="majorHAnsi"/>
                <w:b/>
                <w:bCs/>
                <w:iCs/>
                <w:szCs w:val="20"/>
              </w:rPr>
              <w:t xml:space="preserve">: </w:t>
            </w:r>
            <w:r>
              <w:rPr>
                <w:rFonts w:asciiTheme="majorHAnsi" w:hAnsiTheme="majorHAnsi" w:cstheme="majorHAnsi"/>
                <w:b/>
                <w:bCs/>
                <w:iCs/>
                <w:szCs w:val="20"/>
              </w:rPr>
              <w:t>Request Amendment</w:t>
            </w:r>
            <w:r w:rsidRPr="0003502E">
              <w:rPr>
                <w:rFonts w:asciiTheme="majorHAnsi" w:hAnsiTheme="majorHAnsi" w:cstheme="majorHAnsi"/>
                <w:b/>
                <w:bCs/>
                <w:iCs/>
                <w:szCs w:val="20"/>
              </w:rPr>
              <w:t xml:space="preserve"> </w:t>
            </w:r>
            <w:r w:rsidRPr="00B01C17">
              <w:rPr>
                <w:rFonts w:asciiTheme="majorHAnsi" w:hAnsiTheme="majorHAnsi" w:cstheme="majorHAnsi"/>
                <w:b/>
                <w:bCs/>
                <w:iCs/>
                <w:szCs w:val="20"/>
              </w:rPr>
              <w:t>[LUCCS to EO]</w:t>
            </w:r>
          </w:p>
          <w:p w14:paraId="07A5F9FA" w14:textId="4CA3FFB0" w:rsidR="00524E79" w:rsidRPr="00B01C17" w:rsidRDefault="00524E79" w:rsidP="00046DA3">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This message is used to </w:t>
            </w:r>
            <w:r w:rsidR="00FF4774">
              <w:rPr>
                <w:rFonts w:asciiTheme="majorHAnsi" w:hAnsiTheme="majorHAnsi" w:cstheme="majorHAnsi"/>
                <w:szCs w:val="20"/>
              </w:rPr>
              <w:t xml:space="preserve">suggest to </w:t>
            </w:r>
            <w:r w:rsidRPr="00B01C17">
              <w:rPr>
                <w:rFonts w:asciiTheme="majorHAnsi" w:hAnsiTheme="majorHAnsi" w:cstheme="majorHAnsi"/>
                <w:szCs w:val="20"/>
              </w:rPr>
              <w:t xml:space="preserve">the </w:t>
            </w:r>
            <w:r w:rsidR="00B81A12">
              <w:rPr>
                <w:rFonts w:asciiTheme="majorHAnsi" w:hAnsiTheme="majorHAnsi" w:cstheme="majorHAnsi"/>
                <w:szCs w:val="20"/>
              </w:rPr>
              <w:t>E</w:t>
            </w:r>
            <w:r w:rsidR="00B81A12" w:rsidRPr="00B01C17">
              <w:rPr>
                <w:rFonts w:asciiTheme="majorHAnsi" w:hAnsiTheme="majorHAnsi" w:cstheme="majorHAnsi"/>
                <w:szCs w:val="20"/>
              </w:rPr>
              <w:t xml:space="preserve">conomic </w:t>
            </w:r>
            <w:r w:rsidR="00B81A12">
              <w:rPr>
                <w:rFonts w:asciiTheme="majorHAnsi" w:hAnsiTheme="majorHAnsi" w:cstheme="majorHAnsi"/>
                <w:szCs w:val="20"/>
              </w:rPr>
              <w:t>O</w:t>
            </w:r>
            <w:r w:rsidR="00B81A12" w:rsidRPr="00B01C17">
              <w:rPr>
                <w:rFonts w:asciiTheme="majorHAnsi" w:hAnsiTheme="majorHAnsi" w:cstheme="majorHAnsi"/>
                <w:szCs w:val="20"/>
              </w:rPr>
              <w:t xml:space="preserve">perator </w:t>
            </w:r>
            <w:r w:rsidR="00FF4774">
              <w:rPr>
                <w:rFonts w:asciiTheme="majorHAnsi" w:hAnsiTheme="majorHAnsi" w:cstheme="majorHAnsi"/>
                <w:szCs w:val="20"/>
              </w:rPr>
              <w:t>to</w:t>
            </w:r>
            <w:r>
              <w:rPr>
                <w:rFonts w:asciiTheme="majorHAnsi" w:hAnsiTheme="majorHAnsi" w:cstheme="majorHAnsi"/>
                <w:szCs w:val="20"/>
              </w:rPr>
              <w:t xml:space="preserve"> amend </w:t>
            </w:r>
            <w:r w:rsidR="006F6AAD">
              <w:rPr>
                <w:rFonts w:asciiTheme="majorHAnsi" w:hAnsiTheme="majorHAnsi" w:cstheme="majorHAnsi"/>
                <w:szCs w:val="20"/>
              </w:rPr>
              <w:t>the</w:t>
            </w:r>
            <w:r>
              <w:rPr>
                <w:rFonts w:asciiTheme="majorHAnsi" w:hAnsiTheme="majorHAnsi" w:cstheme="majorHAnsi"/>
                <w:szCs w:val="20"/>
              </w:rPr>
              <w:t xml:space="preserve"> initial </w:t>
            </w:r>
            <w:r w:rsidR="002915A0">
              <w:rPr>
                <w:rFonts w:asciiTheme="majorHAnsi" w:hAnsiTheme="majorHAnsi" w:cstheme="majorHAnsi"/>
                <w:szCs w:val="20"/>
              </w:rPr>
              <w:t xml:space="preserve">Customs </w:t>
            </w:r>
            <w:r w:rsidR="00C3673A">
              <w:rPr>
                <w:rFonts w:asciiTheme="majorHAnsi" w:hAnsiTheme="majorHAnsi" w:cstheme="majorHAnsi"/>
                <w:szCs w:val="20"/>
              </w:rPr>
              <w:t>D</w:t>
            </w:r>
            <w:r>
              <w:rPr>
                <w:rFonts w:asciiTheme="majorHAnsi" w:hAnsiTheme="majorHAnsi" w:cstheme="majorHAnsi"/>
                <w:szCs w:val="20"/>
              </w:rPr>
              <w:t>eclaration.</w:t>
            </w:r>
          </w:p>
          <w:p w14:paraId="0573933D" w14:textId="77777777" w:rsidR="00524E79" w:rsidRPr="00B01C17" w:rsidRDefault="00524E79" w:rsidP="00046DA3">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szCs w:val="20"/>
              </w:rPr>
              <w:t>The structure of this message is defined in “CCI</w:t>
            </w:r>
            <w:r>
              <w:rPr>
                <w:rFonts w:asciiTheme="majorHAnsi" w:hAnsiTheme="majorHAnsi" w:cstheme="majorHAnsi"/>
                <w:szCs w:val="20"/>
              </w:rPr>
              <w:t>19B</w:t>
            </w:r>
            <w:r w:rsidRPr="00B01C17">
              <w:rPr>
                <w:rFonts w:asciiTheme="majorHAnsi" w:hAnsiTheme="majorHAnsi" w:cstheme="majorHAnsi"/>
                <w:szCs w:val="20"/>
              </w:rPr>
              <w:t>.xsd”.</w:t>
            </w:r>
          </w:p>
        </w:tc>
      </w:tr>
      <w:tr w:rsidR="002915A0" w:rsidRPr="00B01C17" w14:paraId="1B05423A" w14:textId="77777777" w:rsidTr="00524E79">
        <w:tc>
          <w:tcPr>
            <w:cnfStyle w:val="001000000000" w:firstRow="0" w:lastRow="0" w:firstColumn="1" w:lastColumn="0" w:oddVBand="0" w:evenVBand="0" w:oddHBand="0" w:evenHBand="0" w:firstRowFirstColumn="0" w:firstRowLastColumn="0" w:lastRowFirstColumn="0" w:lastRowLastColumn="0"/>
            <w:tcW w:w="0" w:type="auto"/>
          </w:tcPr>
          <w:p w14:paraId="75A32325" w14:textId="77777777" w:rsidR="00524E79" w:rsidRPr="00B01C17" w:rsidRDefault="00524E79" w:rsidP="00046DA3">
            <w:pPr>
              <w:spacing w:line="240" w:lineRule="auto"/>
              <w:jc w:val="left"/>
              <w:rPr>
                <w:rFonts w:asciiTheme="majorHAnsi" w:hAnsiTheme="majorHAnsi" w:cstheme="majorHAnsi"/>
                <w:szCs w:val="20"/>
              </w:rPr>
            </w:pPr>
            <w:r w:rsidRPr="00C6534F">
              <w:rPr>
                <w:rFonts w:asciiTheme="majorHAnsi" w:hAnsiTheme="majorHAnsi" w:cstheme="majorHAnsi"/>
                <w:szCs w:val="20"/>
              </w:rPr>
              <w:t>Handle Amendment Disagreement</w:t>
            </w:r>
          </w:p>
        </w:tc>
        <w:tc>
          <w:tcPr>
            <w:tcW w:w="0" w:type="auto"/>
          </w:tcPr>
          <w:p w14:paraId="0E884771" w14:textId="1299E3EB" w:rsidR="00524E79" w:rsidRPr="00B01C17" w:rsidRDefault="00524E79" w:rsidP="00046DA3">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 xml:space="preserve">Once </w:t>
            </w:r>
            <w:r w:rsidR="002915A0">
              <w:rPr>
                <w:rFonts w:asciiTheme="majorHAnsi" w:hAnsiTheme="majorHAnsi" w:cstheme="majorHAnsi"/>
                <w:szCs w:val="20"/>
              </w:rPr>
              <w:t xml:space="preserve">the </w:t>
            </w:r>
            <w:r w:rsidR="00882672">
              <w:rPr>
                <w:rFonts w:asciiTheme="majorHAnsi" w:hAnsiTheme="majorHAnsi" w:cstheme="majorHAnsi"/>
                <w:szCs w:val="20"/>
              </w:rPr>
              <w:t>D</w:t>
            </w:r>
            <w:r w:rsidR="002915A0">
              <w:rPr>
                <w:rFonts w:asciiTheme="majorHAnsi" w:hAnsiTheme="majorHAnsi" w:cstheme="majorHAnsi"/>
                <w:szCs w:val="20"/>
              </w:rPr>
              <w:t>eclarant</w:t>
            </w:r>
            <w:r>
              <w:rPr>
                <w:rFonts w:asciiTheme="majorHAnsi" w:hAnsiTheme="majorHAnsi" w:cstheme="majorHAnsi"/>
                <w:szCs w:val="20"/>
              </w:rPr>
              <w:t xml:space="preserve"> receives an </w:t>
            </w:r>
            <w:r w:rsidR="00882672">
              <w:rPr>
                <w:rFonts w:asciiTheme="majorHAnsi" w:hAnsiTheme="majorHAnsi" w:cstheme="majorHAnsi"/>
                <w:szCs w:val="20"/>
              </w:rPr>
              <w:t>A</w:t>
            </w:r>
            <w:r>
              <w:rPr>
                <w:rFonts w:asciiTheme="majorHAnsi" w:hAnsiTheme="majorHAnsi" w:cstheme="majorHAnsi"/>
                <w:szCs w:val="20"/>
              </w:rPr>
              <w:t>mendment request</w:t>
            </w:r>
            <w:r w:rsidR="000507A3">
              <w:rPr>
                <w:rFonts w:asciiTheme="majorHAnsi" w:hAnsiTheme="majorHAnsi" w:cstheme="majorHAnsi"/>
                <w:szCs w:val="20"/>
              </w:rPr>
              <w:t>,</w:t>
            </w:r>
            <w:r>
              <w:rPr>
                <w:rFonts w:asciiTheme="majorHAnsi" w:hAnsiTheme="majorHAnsi" w:cstheme="majorHAnsi"/>
                <w:szCs w:val="20"/>
              </w:rPr>
              <w:t xml:space="preserve"> h</w:t>
            </w:r>
            <w:r w:rsidR="00F84DAC">
              <w:rPr>
                <w:rFonts w:asciiTheme="majorHAnsi" w:hAnsiTheme="majorHAnsi" w:cstheme="majorHAnsi"/>
                <w:szCs w:val="20"/>
              </w:rPr>
              <w:t>e</w:t>
            </w:r>
            <w:r>
              <w:rPr>
                <w:rFonts w:asciiTheme="majorHAnsi" w:hAnsiTheme="majorHAnsi" w:cstheme="majorHAnsi"/>
                <w:szCs w:val="20"/>
              </w:rPr>
              <w:t xml:space="preserve"> can refuse to amend his declaration and communicate to </w:t>
            </w:r>
            <w:r w:rsidR="00C53958">
              <w:rPr>
                <w:rFonts w:asciiTheme="majorHAnsi" w:hAnsiTheme="majorHAnsi" w:cstheme="majorHAnsi"/>
                <w:szCs w:val="20"/>
              </w:rPr>
              <w:t>c</w:t>
            </w:r>
            <w:r w:rsidR="008B7731">
              <w:rPr>
                <w:rFonts w:asciiTheme="majorHAnsi" w:hAnsiTheme="majorHAnsi" w:cstheme="majorHAnsi"/>
                <w:szCs w:val="20"/>
              </w:rPr>
              <w:t>ustoms</w:t>
            </w:r>
            <w:r>
              <w:rPr>
                <w:rFonts w:asciiTheme="majorHAnsi" w:hAnsiTheme="majorHAnsi" w:cstheme="majorHAnsi"/>
                <w:szCs w:val="20"/>
              </w:rPr>
              <w:t xml:space="preserve"> the reasons behind his disagreement with the control results by sending a specific message to </w:t>
            </w:r>
            <w:r w:rsidR="00C53958">
              <w:rPr>
                <w:rFonts w:asciiTheme="majorHAnsi" w:hAnsiTheme="majorHAnsi" w:cstheme="majorHAnsi"/>
                <w:szCs w:val="20"/>
              </w:rPr>
              <w:t xml:space="preserve">the </w:t>
            </w:r>
            <w:r>
              <w:rPr>
                <w:rFonts w:asciiTheme="majorHAnsi" w:hAnsiTheme="majorHAnsi" w:cstheme="majorHAnsi"/>
                <w:szCs w:val="20"/>
              </w:rPr>
              <w:t>LUCCS system.</w:t>
            </w:r>
          </w:p>
        </w:tc>
        <w:tc>
          <w:tcPr>
            <w:tcW w:w="0" w:type="auto"/>
          </w:tcPr>
          <w:p w14:paraId="1D297D6A" w14:textId="26EB2AC4" w:rsidR="00524E79" w:rsidRPr="00B01C17" w:rsidRDefault="00524E79" w:rsidP="00046DA3">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b/>
                <w:bCs/>
                <w:iCs/>
                <w:szCs w:val="20"/>
              </w:rPr>
              <w:t>I</w:t>
            </w:r>
            <w:r w:rsidR="00A72728">
              <w:rPr>
                <w:rFonts w:asciiTheme="majorHAnsi" w:hAnsiTheme="majorHAnsi" w:cstheme="majorHAnsi"/>
                <w:b/>
                <w:bCs/>
                <w:iCs/>
                <w:szCs w:val="20"/>
              </w:rPr>
              <w:t>E</w:t>
            </w:r>
            <w:r>
              <w:rPr>
                <w:rFonts w:asciiTheme="majorHAnsi" w:hAnsiTheme="majorHAnsi" w:cstheme="majorHAnsi"/>
                <w:b/>
                <w:bCs/>
                <w:iCs/>
                <w:szCs w:val="20"/>
              </w:rPr>
              <w:t>88</w:t>
            </w:r>
            <w:r w:rsidRPr="00B01C17">
              <w:rPr>
                <w:rFonts w:asciiTheme="majorHAnsi" w:hAnsiTheme="majorHAnsi" w:cstheme="majorHAnsi"/>
                <w:b/>
                <w:bCs/>
                <w:iCs/>
                <w:szCs w:val="20"/>
              </w:rPr>
              <w:t xml:space="preserve">: </w:t>
            </w:r>
            <w:r>
              <w:rPr>
                <w:rFonts w:asciiTheme="majorHAnsi" w:hAnsiTheme="majorHAnsi" w:cstheme="majorHAnsi"/>
                <w:b/>
                <w:bCs/>
                <w:iCs/>
                <w:szCs w:val="20"/>
              </w:rPr>
              <w:t>Controls Results Disagreement</w:t>
            </w:r>
            <w:r w:rsidRPr="0003502E">
              <w:rPr>
                <w:rFonts w:asciiTheme="majorHAnsi" w:hAnsiTheme="majorHAnsi" w:cstheme="majorHAnsi"/>
                <w:b/>
                <w:bCs/>
                <w:iCs/>
                <w:szCs w:val="20"/>
              </w:rPr>
              <w:t xml:space="preserve"> </w:t>
            </w:r>
            <w:r w:rsidRPr="00B01C17">
              <w:rPr>
                <w:rFonts w:asciiTheme="majorHAnsi" w:hAnsiTheme="majorHAnsi" w:cstheme="majorHAnsi"/>
                <w:b/>
                <w:bCs/>
                <w:iCs/>
                <w:szCs w:val="20"/>
              </w:rPr>
              <w:t>[EO</w:t>
            </w:r>
            <w:r>
              <w:rPr>
                <w:rFonts w:asciiTheme="majorHAnsi" w:hAnsiTheme="majorHAnsi" w:cstheme="majorHAnsi"/>
                <w:b/>
                <w:bCs/>
                <w:iCs/>
                <w:szCs w:val="20"/>
              </w:rPr>
              <w:t xml:space="preserve"> to </w:t>
            </w:r>
            <w:r w:rsidRPr="00B01C17">
              <w:rPr>
                <w:rFonts w:asciiTheme="majorHAnsi" w:hAnsiTheme="majorHAnsi" w:cstheme="majorHAnsi"/>
                <w:b/>
                <w:bCs/>
                <w:iCs/>
                <w:szCs w:val="20"/>
              </w:rPr>
              <w:t>LUCCS]</w:t>
            </w:r>
          </w:p>
          <w:p w14:paraId="5BBD0A4C" w14:textId="5464A331" w:rsidR="00524E79" w:rsidRPr="00B01C17" w:rsidRDefault="00877D97" w:rsidP="00046DA3">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This message shall be submitted by the </w:t>
            </w:r>
            <w:r>
              <w:rPr>
                <w:rFonts w:asciiTheme="majorHAnsi" w:hAnsiTheme="majorHAnsi" w:cstheme="majorHAnsi"/>
                <w:szCs w:val="20"/>
              </w:rPr>
              <w:t>E</w:t>
            </w:r>
            <w:r w:rsidRPr="00B01C17">
              <w:rPr>
                <w:rFonts w:asciiTheme="majorHAnsi" w:hAnsiTheme="majorHAnsi" w:cstheme="majorHAnsi"/>
                <w:szCs w:val="20"/>
              </w:rPr>
              <w:t xml:space="preserve">conomic </w:t>
            </w:r>
            <w:r>
              <w:rPr>
                <w:rFonts w:asciiTheme="majorHAnsi" w:hAnsiTheme="majorHAnsi" w:cstheme="majorHAnsi"/>
                <w:szCs w:val="20"/>
              </w:rPr>
              <w:t>O</w:t>
            </w:r>
            <w:r w:rsidRPr="00B01C17">
              <w:rPr>
                <w:rFonts w:asciiTheme="majorHAnsi" w:hAnsiTheme="majorHAnsi" w:cstheme="majorHAnsi"/>
                <w:szCs w:val="20"/>
              </w:rPr>
              <w:t>perator</w:t>
            </w:r>
            <w:r>
              <w:rPr>
                <w:rFonts w:asciiTheme="majorHAnsi" w:hAnsiTheme="majorHAnsi" w:cstheme="majorHAnsi"/>
                <w:szCs w:val="20"/>
              </w:rPr>
              <w:t xml:space="preserve"> </w:t>
            </w:r>
            <w:r w:rsidRPr="00B01C17">
              <w:rPr>
                <w:rFonts w:asciiTheme="majorHAnsi" w:hAnsiTheme="majorHAnsi" w:cstheme="majorHAnsi"/>
                <w:szCs w:val="20"/>
              </w:rPr>
              <w:t xml:space="preserve">to </w:t>
            </w:r>
            <w:r>
              <w:rPr>
                <w:rFonts w:asciiTheme="majorHAnsi" w:hAnsiTheme="majorHAnsi" w:cstheme="majorHAnsi"/>
                <w:szCs w:val="20"/>
              </w:rPr>
              <w:t xml:space="preserve">send his </w:t>
            </w:r>
            <w:r w:rsidR="00524E79">
              <w:rPr>
                <w:rFonts w:asciiTheme="majorHAnsi" w:hAnsiTheme="majorHAnsi" w:cstheme="majorHAnsi"/>
                <w:szCs w:val="20"/>
              </w:rPr>
              <w:t>disagree</w:t>
            </w:r>
            <w:r>
              <w:rPr>
                <w:rFonts w:asciiTheme="majorHAnsi" w:hAnsiTheme="majorHAnsi" w:cstheme="majorHAnsi"/>
                <w:szCs w:val="20"/>
              </w:rPr>
              <w:t>ment</w:t>
            </w:r>
            <w:r w:rsidR="00524E79">
              <w:rPr>
                <w:rFonts w:asciiTheme="majorHAnsi" w:hAnsiTheme="majorHAnsi" w:cstheme="majorHAnsi"/>
                <w:szCs w:val="20"/>
              </w:rPr>
              <w:t xml:space="preserve"> with the control results and thus the </w:t>
            </w:r>
            <w:r w:rsidR="00882672">
              <w:rPr>
                <w:rFonts w:asciiTheme="majorHAnsi" w:hAnsiTheme="majorHAnsi" w:cstheme="majorHAnsi"/>
                <w:szCs w:val="20"/>
              </w:rPr>
              <w:t>A</w:t>
            </w:r>
            <w:r w:rsidR="00524E79">
              <w:rPr>
                <w:rFonts w:asciiTheme="majorHAnsi" w:hAnsiTheme="majorHAnsi" w:cstheme="majorHAnsi"/>
                <w:szCs w:val="20"/>
              </w:rPr>
              <w:t xml:space="preserve">mendment request sent by </w:t>
            </w:r>
            <w:r w:rsidR="00C57158">
              <w:rPr>
                <w:rFonts w:asciiTheme="majorHAnsi" w:hAnsiTheme="majorHAnsi" w:cstheme="majorHAnsi"/>
                <w:szCs w:val="20"/>
              </w:rPr>
              <w:t>c</w:t>
            </w:r>
            <w:r w:rsidR="008B7731">
              <w:rPr>
                <w:rFonts w:asciiTheme="majorHAnsi" w:hAnsiTheme="majorHAnsi" w:cstheme="majorHAnsi"/>
                <w:szCs w:val="20"/>
              </w:rPr>
              <w:t>ustoms</w:t>
            </w:r>
            <w:r w:rsidR="00524E79">
              <w:rPr>
                <w:rFonts w:asciiTheme="majorHAnsi" w:hAnsiTheme="majorHAnsi" w:cstheme="majorHAnsi"/>
                <w:szCs w:val="20"/>
              </w:rPr>
              <w:t>.</w:t>
            </w:r>
          </w:p>
          <w:p w14:paraId="7E40E7B0" w14:textId="77777777" w:rsidR="00524E79" w:rsidRPr="00B01C17" w:rsidRDefault="00524E79" w:rsidP="00046DA3">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szCs w:val="20"/>
              </w:rPr>
              <w:t>The structure of this message is defined in “CCI</w:t>
            </w:r>
            <w:r>
              <w:rPr>
                <w:rFonts w:asciiTheme="majorHAnsi" w:hAnsiTheme="majorHAnsi" w:cstheme="majorHAnsi"/>
                <w:szCs w:val="20"/>
              </w:rPr>
              <w:t>88A</w:t>
            </w:r>
            <w:r w:rsidRPr="00B01C17">
              <w:rPr>
                <w:rFonts w:asciiTheme="majorHAnsi" w:hAnsiTheme="majorHAnsi" w:cstheme="majorHAnsi"/>
                <w:szCs w:val="20"/>
              </w:rPr>
              <w:t>.xsd”.</w:t>
            </w:r>
          </w:p>
        </w:tc>
      </w:tr>
      <w:tr w:rsidR="002915A0" w:rsidRPr="00B01C17" w14:paraId="0DB9B646" w14:textId="77777777" w:rsidTr="00524E7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33CA6524" w14:textId="5B1F7B2C" w:rsidR="00524E79" w:rsidRPr="00B01C17" w:rsidRDefault="00A95EC7" w:rsidP="00046DA3">
            <w:pPr>
              <w:spacing w:line="240" w:lineRule="auto"/>
              <w:jc w:val="left"/>
              <w:rPr>
                <w:rFonts w:asciiTheme="majorHAnsi" w:hAnsiTheme="majorHAnsi" w:cstheme="majorHAnsi"/>
                <w:szCs w:val="20"/>
              </w:rPr>
            </w:pPr>
            <w:r w:rsidRPr="00A95EC7">
              <w:rPr>
                <w:rFonts w:asciiTheme="majorHAnsi" w:hAnsiTheme="majorHAnsi" w:cstheme="majorHAnsi"/>
                <w:szCs w:val="20"/>
              </w:rPr>
              <w:t>Validate Amendment Request</w:t>
            </w:r>
          </w:p>
        </w:tc>
        <w:tc>
          <w:tcPr>
            <w:tcW w:w="0" w:type="auto"/>
          </w:tcPr>
          <w:p w14:paraId="2E214970" w14:textId="2088E5CF" w:rsidR="000428FC" w:rsidRDefault="000428FC" w:rsidP="00046DA3">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 xml:space="preserve">An </w:t>
            </w:r>
            <w:r w:rsidR="00882672">
              <w:rPr>
                <w:rFonts w:asciiTheme="majorHAnsi" w:hAnsiTheme="majorHAnsi" w:cstheme="majorHAnsi"/>
                <w:szCs w:val="20"/>
              </w:rPr>
              <w:t>A</w:t>
            </w:r>
            <w:r>
              <w:rPr>
                <w:rFonts w:asciiTheme="majorHAnsi" w:hAnsiTheme="majorHAnsi" w:cstheme="majorHAnsi"/>
                <w:szCs w:val="20"/>
              </w:rPr>
              <w:t xml:space="preserve">mendment can be sent by the </w:t>
            </w:r>
            <w:r w:rsidR="00882672">
              <w:rPr>
                <w:rFonts w:asciiTheme="majorHAnsi" w:hAnsiTheme="majorHAnsi" w:cstheme="majorHAnsi"/>
                <w:szCs w:val="20"/>
              </w:rPr>
              <w:t>D</w:t>
            </w:r>
            <w:r w:rsidR="002915A0">
              <w:rPr>
                <w:rFonts w:asciiTheme="majorHAnsi" w:hAnsiTheme="majorHAnsi" w:cstheme="majorHAnsi"/>
                <w:szCs w:val="20"/>
              </w:rPr>
              <w:t>eclarant</w:t>
            </w:r>
            <w:r>
              <w:rPr>
                <w:rFonts w:asciiTheme="majorHAnsi" w:hAnsiTheme="majorHAnsi" w:cstheme="majorHAnsi"/>
                <w:szCs w:val="20"/>
              </w:rPr>
              <w:t xml:space="preserve"> in one of these two situations:</w:t>
            </w:r>
          </w:p>
          <w:p w14:paraId="70867826" w14:textId="796C4446" w:rsidR="000428FC" w:rsidRDefault="000428FC" w:rsidP="00315A04">
            <w:pPr>
              <w:pStyle w:val="ListParagraph"/>
              <w:numPr>
                <w:ilvl w:val="0"/>
                <w:numId w:val="12"/>
              </w:num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0428FC">
              <w:rPr>
                <w:rFonts w:asciiTheme="majorHAnsi" w:hAnsiTheme="majorHAnsi" w:cstheme="majorHAnsi"/>
                <w:szCs w:val="20"/>
              </w:rPr>
              <w:t xml:space="preserve">The </w:t>
            </w:r>
            <w:r w:rsidR="00882672">
              <w:rPr>
                <w:rFonts w:asciiTheme="majorHAnsi" w:hAnsiTheme="majorHAnsi" w:cstheme="majorHAnsi"/>
                <w:szCs w:val="20"/>
              </w:rPr>
              <w:t>D</w:t>
            </w:r>
            <w:r w:rsidR="002915A0">
              <w:rPr>
                <w:rFonts w:asciiTheme="majorHAnsi" w:hAnsiTheme="majorHAnsi" w:cstheme="majorHAnsi"/>
                <w:szCs w:val="20"/>
              </w:rPr>
              <w:t>eclarant</w:t>
            </w:r>
            <w:r w:rsidRPr="000428FC">
              <w:rPr>
                <w:rFonts w:asciiTheme="majorHAnsi" w:hAnsiTheme="majorHAnsi" w:cstheme="majorHAnsi"/>
                <w:szCs w:val="20"/>
              </w:rPr>
              <w:t xml:space="preserve"> received an </w:t>
            </w:r>
            <w:r w:rsidR="00882672">
              <w:rPr>
                <w:rFonts w:asciiTheme="majorHAnsi" w:hAnsiTheme="majorHAnsi" w:cstheme="majorHAnsi"/>
                <w:szCs w:val="20"/>
              </w:rPr>
              <w:t>A</w:t>
            </w:r>
            <w:r w:rsidRPr="000428FC">
              <w:rPr>
                <w:rFonts w:asciiTheme="majorHAnsi" w:hAnsiTheme="majorHAnsi" w:cstheme="majorHAnsi"/>
                <w:szCs w:val="20"/>
              </w:rPr>
              <w:t xml:space="preserve">mendment </w:t>
            </w:r>
            <w:r w:rsidR="00C00C6E">
              <w:rPr>
                <w:rFonts w:asciiTheme="majorHAnsi" w:hAnsiTheme="majorHAnsi" w:cstheme="majorHAnsi"/>
                <w:szCs w:val="20"/>
              </w:rPr>
              <w:t xml:space="preserve">suggestion </w:t>
            </w:r>
            <w:r w:rsidR="00B46812">
              <w:rPr>
                <w:rFonts w:asciiTheme="majorHAnsi" w:hAnsiTheme="majorHAnsi" w:cstheme="majorHAnsi"/>
                <w:szCs w:val="20"/>
              </w:rPr>
              <w:t xml:space="preserve">from the </w:t>
            </w:r>
            <w:r w:rsidR="00E45043">
              <w:rPr>
                <w:rFonts w:asciiTheme="majorHAnsi" w:hAnsiTheme="majorHAnsi" w:cstheme="majorHAnsi"/>
                <w:szCs w:val="20"/>
              </w:rPr>
              <w:t>c</w:t>
            </w:r>
            <w:r w:rsidR="008B7731">
              <w:rPr>
                <w:rFonts w:asciiTheme="majorHAnsi" w:hAnsiTheme="majorHAnsi" w:cstheme="majorHAnsi"/>
                <w:szCs w:val="20"/>
              </w:rPr>
              <w:t>ustoms</w:t>
            </w:r>
            <w:r w:rsidR="00B46812">
              <w:rPr>
                <w:rFonts w:asciiTheme="majorHAnsi" w:hAnsiTheme="majorHAnsi" w:cstheme="majorHAnsi"/>
                <w:szCs w:val="20"/>
              </w:rPr>
              <w:t xml:space="preserve"> </w:t>
            </w:r>
            <w:r w:rsidR="00E45043">
              <w:rPr>
                <w:rFonts w:asciiTheme="majorHAnsi" w:hAnsiTheme="majorHAnsi" w:cstheme="majorHAnsi"/>
                <w:szCs w:val="20"/>
              </w:rPr>
              <w:t>a</w:t>
            </w:r>
            <w:r w:rsidR="00B46812">
              <w:rPr>
                <w:rFonts w:asciiTheme="majorHAnsi" w:hAnsiTheme="majorHAnsi" w:cstheme="majorHAnsi"/>
                <w:szCs w:val="20"/>
              </w:rPr>
              <w:t>uthority</w:t>
            </w:r>
            <w:r w:rsidRPr="000428FC">
              <w:rPr>
                <w:rFonts w:asciiTheme="majorHAnsi" w:hAnsiTheme="majorHAnsi" w:cstheme="majorHAnsi"/>
                <w:szCs w:val="20"/>
              </w:rPr>
              <w:t xml:space="preserve"> and </w:t>
            </w:r>
            <w:r w:rsidR="00B46812">
              <w:rPr>
                <w:rFonts w:asciiTheme="majorHAnsi" w:hAnsiTheme="majorHAnsi" w:cstheme="majorHAnsi"/>
                <w:szCs w:val="20"/>
              </w:rPr>
              <w:t>accepted</w:t>
            </w:r>
            <w:r w:rsidRPr="000428FC">
              <w:rPr>
                <w:rFonts w:asciiTheme="majorHAnsi" w:hAnsiTheme="majorHAnsi" w:cstheme="majorHAnsi"/>
                <w:szCs w:val="20"/>
              </w:rPr>
              <w:t xml:space="preserve"> to amend his initial declaration. </w:t>
            </w:r>
          </w:p>
          <w:p w14:paraId="7696E726" w14:textId="0556619E" w:rsidR="004E1FC9" w:rsidRPr="0095181C" w:rsidRDefault="000428FC" w:rsidP="00A843EC">
            <w:pPr>
              <w:pStyle w:val="ListParagraph"/>
              <w:numPr>
                <w:ilvl w:val="0"/>
                <w:numId w:val="12"/>
              </w:num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 xml:space="preserve">The </w:t>
            </w:r>
            <w:r w:rsidR="00744C1F">
              <w:rPr>
                <w:rFonts w:asciiTheme="majorHAnsi" w:hAnsiTheme="majorHAnsi" w:cstheme="majorHAnsi"/>
                <w:szCs w:val="20"/>
              </w:rPr>
              <w:t>D</w:t>
            </w:r>
            <w:r w:rsidR="002915A0">
              <w:rPr>
                <w:rFonts w:asciiTheme="majorHAnsi" w:hAnsiTheme="majorHAnsi" w:cstheme="majorHAnsi"/>
                <w:szCs w:val="20"/>
              </w:rPr>
              <w:t>eclarant</w:t>
            </w:r>
            <w:r>
              <w:rPr>
                <w:rFonts w:asciiTheme="majorHAnsi" w:hAnsiTheme="majorHAnsi" w:cstheme="majorHAnsi"/>
                <w:szCs w:val="20"/>
              </w:rPr>
              <w:t xml:space="preserve"> wants to spontaneously amend his initial declaration</w:t>
            </w:r>
            <w:r w:rsidR="00B46812">
              <w:rPr>
                <w:rFonts w:asciiTheme="majorHAnsi" w:hAnsiTheme="majorHAnsi" w:cstheme="majorHAnsi"/>
                <w:szCs w:val="20"/>
              </w:rPr>
              <w:t>.</w:t>
            </w:r>
          </w:p>
        </w:tc>
        <w:tc>
          <w:tcPr>
            <w:tcW w:w="0" w:type="auto"/>
          </w:tcPr>
          <w:p w14:paraId="162E8B2D" w14:textId="516AAEC0" w:rsidR="00524E79" w:rsidRPr="00B01C17" w:rsidRDefault="00524E79" w:rsidP="00046DA3">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b/>
                <w:bCs/>
                <w:iCs/>
                <w:szCs w:val="20"/>
              </w:rPr>
              <w:t>IE</w:t>
            </w:r>
            <w:r w:rsidR="00FB59B6">
              <w:rPr>
                <w:rFonts w:asciiTheme="majorHAnsi" w:hAnsiTheme="majorHAnsi" w:cstheme="majorHAnsi"/>
                <w:b/>
                <w:bCs/>
                <w:iCs/>
                <w:szCs w:val="20"/>
              </w:rPr>
              <w:t>4</w:t>
            </w:r>
            <w:r>
              <w:rPr>
                <w:rFonts w:asciiTheme="majorHAnsi" w:hAnsiTheme="majorHAnsi" w:cstheme="majorHAnsi"/>
                <w:b/>
                <w:bCs/>
                <w:iCs/>
                <w:szCs w:val="20"/>
              </w:rPr>
              <w:t>13</w:t>
            </w:r>
            <w:r w:rsidRPr="00B01C17">
              <w:rPr>
                <w:rFonts w:asciiTheme="majorHAnsi" w:hAnsiTheme="majorHAnsi" w:cstheme="majorHAnsi"/>
                <w:b/>
                <w:bCs/>
                <w:iCs/>
                <w:szCs w:val="20"/>
              </w:rPr>
              <w:t xml:space="preserve">: </w:t>
            </w:r>
            <w:r>
              <w:rPr>
                <w:rFonts w:asciiTheme="majorHAnsi" w:hAnsiTheme="majorHAnsi" w:cstheme="majorHAnsi"/>
                <w:b/>
                <w:bCs/>
                <w:iCs/>
                <w:szCs w:val="20"/>
              </w:rPr>
              <w:t>EO</w:t>
            </w:r>
            <w:r w:rsidR="002A0395">
              <w:rPr>
                <w:rFonts w:asciiTheme="majorHAnsi" w:hAnsiTheme="majorHAnsi" w:cstheme="majorHAnsi"/>
                <w:b/>
                <w:bCs/>
                <w:iCs/>
                <w:szCs w:val="20"/>
              </w:rPr>
              <w:t xml:space="preserve"> Amendment / Correction </w:t>
            </w:r>
            <w:r>
              <w:rPr>
                <w:rFonts w:asciiTheme="majorHAnsi" w:hAnsiTheme="majorHAnsi" w:cstheme="majorHAnsi"/>
                <w:b/>
                <w:bCs/>
                <w:iCs/>
                <w:szCs w:val="20"/>
              </w:rPr>
              <w:t>Request</w:t>
            </w:r>
            <w:r w:rsidRPr="0003502E">
              <w:rPr>
                <w:rFonts w:asciiTheme="majorHAnsi" w:hAnsiTheme="majorHAnsi" w:cstheme="majorHAnsi"/>
                <w:b/>
                <w:bCs/>
                <w:iCs/>
                <w:szCs w:val="20"/>
              </w:rPr>
              <w:t xml:space="preserve"> </w:t>
            </w:r>
            <w:r w:rsidRPr="00B01C17">
              <w:rPr>
                <w:rFonts w:asciiTheme="majorHAnsi" w:hAnsiTheme="majorHAnsi" w:cstheme="majorHAnsi"/>
                <w:b/>
                <w:bCs/>
                <w:iCs/>
                <w:szCs w:val="20"/>
              </w:rPr>
              <w:t>[EO</w:t>
            </w:r>
            <w:r>
              <w:rPr>
                <w:rFonts w:asciiTheme="majorHAnsi" w:hAnsiTheme="majorHAnsi" w:cstheme="majorHAnsi"/>
                <w:b/>
                <w:bCs/>
                <w:iCs/>
                <w:szCs w:val="20"/>
              </w:rPr>
              <w:t xml:space="preserve"> to </w:t>
            </w:r>
            <w:r w:rsidRPr="00B01C17">
              <w:rPr>
                <w:rFonts w:asciiTheme="majorHAnsi" w:hAnsiTheme="majorHAnsi" w:cstheme="majorHAnsi"/>
                <w:b/>
                <w:bCs/>
                <w:iCs/>
                <w:szCs w:val="20"/>
              </w:rPr>
              <w:t>LUCCS]</w:t>
            </w:r>
          </w:p>
          <w:p w14:paraId="129E0642" w14:textId="49AFA437" w:rsidR="00524E79" w:rsidRPr="00B01C17" w:rsidRDefault="00524E79" w:rsidP="00046DA3">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This message shall be submitted by the </w:t>
            </w:r>
            <w:r w:rsidR="00B81A12">
              <w:rPr>
                <w:rFonts w:asciiTheme="majorHAnsi" w:hAnsiTheme="majorHAnsi" w:cstheme="majorHAnsi"/>
                <w:szCs w:val="20"/>
              </w:rPr>
              <w:t>E</w:t>
            </w:r>
            <w:r w:rsidR="00B81A12" w:rsidRPr="00B01C17">
              <w:rPr>
                <w:rFonts w:asciiTheme="majorHAnsi" w:hAnsiTheme="majorHAnsi" w:cstheme="majorHAnsi"/>
                <w:szCs w:val="20"/>
              </w:rPr>
              <w:t xml:space="preserve">conomic </w:t>
            </w:r>
            <w:r w:rsidR="00B81A12">
              <w:rPr>
                <w:rFonts w:asciiTheme="majorHAnsi" w:hAnsiTheme="majorHAnsi" w:cstheme="majorHAnsi"/>
                <w:szCs w:val="20"/>
              </w:rPr>
              <w:t>O</w:t>
            </w:r>
            <w:r w:rsidR="00B81A12" w:rsidRPr="00B01C17">
              <w:rPr>
                <w:rFonts w:asciiTheme="majorHAnsi" w:hAnsiTheme="majorHAnsi" w:cstheme="majorHAnsi"/>
                <w:szCs w:val="20"/>
              </w:rPr>
              <w:t xml:space="preserve">perator </w:t>
            </w:r>
            <w:r>
              <w:rPr>
                <w:rFonts w:asciiTheme="majorHAnsi" w:hAnsiTheme="majorHAnsi" w:cstheme="majorHAnsi"/>
                <w:szCs w:val="20"/>
              </w:rPr>
              <w:t xml:space="preserve">to communicate an </w:t>
            </w:r>
            <w:r w:rsidR="00744C1F">
              <w:rPr>
                <w:rFonts w:asciiTheme="majorHAnsi" w:hAnsiTheme="majorHAnsi" w:cstheme="majorHAnsi"/>
                <w:szCs w:val="20"/>
              </w:rPr>
              <w:t>A</w:t>
            </w:r>
            <w:r w:rsidR="00F84DAC">
              <w:rPr>
                <w:rFonts w:asciiTheme="majorHAnsi" w:hAnsiTheme="majorHAnsi" w:cstheme="majorHAnsi"/>
                <w:szCs w:val="20"/>
              </w:rPr>
              <w:t>mendment</w:t>
            </w:r>
            <w:r>
              <w:rPr>
                <w:rFonts w:asciiTheme="majorHAnsi" w:hAnsiTheme="majorHAnsi" w:cstheme="majorHAnsi"/>
                <w:szCs w:val="20"/>
              </w:rPr>
              <w:t xml:space="preserve"> </w:t>
            </w:r>
            <w:r w:rsidR="00B46812">
              <w:rPr>
                <w:rFonts w:asciiTheme="majorHAnsi" w:hAnsiTheme="majorHAnsi" w:cstheme="majorHAnsi"/>
                <w:szCs w:val="20"/>
              </w:rPr>
              <w:t xml:space="preserve">of an accepted </w:t>
            </w:r>
            <w:r w:rsidR="002915A0">
              <w:rPr>
                <w:rFonts w:asciiTheme="majorHAnsi" w:hAnsiTheme="majorHAnsi" w:cstheme="majorHAnsi"/>
                <w:szCs w:val="20"/>
              </w:rPr>
              <w:t xml:space="preserve">Customs </w:t>
            </w:r>
            <w:r w:rsidR="00744C1F">
              <w:rPr>
                <w:rFonts w:asciiTheme="majorHAnsi" w:hAnsiTheme="majorHAnsi" w:cstheme="majorHAnsi"/>
                <w:szCs w:val="20"/>
              </w:rPr>
              <w:t>D</w:t>
            </w:r>
            <w:r>
              <w:rPr>
                <w:rFonts w:asciiTheme="majorHAnsi" w:hAnsiTheme="majorHAnsi" w:cstheme="majorHAnsi"/>
                <w:szCs w:val="20"/>
              </w:rPr>
              <w:t>eclaration</w:t>
            </w:r>
            <w:r w:rsidR="00B46812">
              <w:rPr>
                <w:rFonts w:asciiTheme="majorHAnsi" w:hAnsiTheme="majorHAnsi" w:cstheme="majorHAnsi"/>
                <w:szCs w:val="20"/>
              </w:rPr>
              <w:t>.</w:t>
            </w:r>
          </w:p>
          <w:p w14:paraId="5362BB56" w14:textId="581C47E5" w:rsidR="00524E79" w:rsidRPr="00B01C17" w:rsidRDefault="00524E79" w:rsidP="00046DA3">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szCs w:val="20"/>
              </w:rPr>
              <w:t>The structure of this message is defined in “CC</w:t>
            </w:r>
            <w:r w:rsidR="00FB43B3">
              <w:rPr>
                <w:rFonts w:asciiTheme="majorHAnsi" w:hAnsiTheme="majorHAnsi" w:cstheme="majorHAnsi"/>
                <w:szCs w:val="20"/>
              </w:rPr>
              <w:t>4</w:t>
            </w:r>
            <w:r>
              <w:rPr>
                <w:rFonts w:asciiTheme="majorHAnsi" w:hAnsiTheme="majorHAnsi" w:cstheme="majorHAnsi"/>
                <w:szCs w:val="20"/>
              </w:rPr>
              <w:t>13B</w:t>
            </w:r>
            <w:r w:rsidRPr="00B01C17">
              <w:rPr>
                <w:rFonts w:asciiTheme="majorHAnsi" w:hAnsiTheme="majorHAnsi" w:cstheme="majorHAnsi"/>
                <w:szCs w:val="20"/>
              </w:rPr>
              <w:t>.xsd”.</w:t>
            </w:r>
          </w:p>
        </w:tc>
      </w:tr>
      <w:tr w:rsidR="002915A0" w:rsidRPr="00B01C17" w14:paraId="4E5F7396" w14:textId="77777777" w:rsidTr="00524E79">
        <w:tc>
          <w:tcPr>
            <w:cnfStyle w:val="001000000000" w:firstRow="0" w:lastRow="0" w:firstColumn="1" w:lastColumn="0" w:oddVBand="0" w:evenVBand="0" w:oddHBand="0" w:evenHBand="0" w:firstRowFirstColumn="0" w:firstRowLastColumn="0" w:lastRowFirstColumn="0" w:lastRowLastColumn="0"/>
            <w:tcW w:w="0" w:type="auto"/>
          </w:tcPr>
          <w:p w14:paraId="289261B7" w14:textId="77777777" w:rsidR="00524E79" w:rsidRPr="00B01C17" w:rsidRDefault="00524E79" w:rsidP="00046DA3">
            <w:pPr>
              <w:spacing w:after="120" w:line="240" w:lineRule="auto"/>
              <w:jc w:val="left"/>
              <w:rPr>
                <w:rFonts w:asciiTheme="majorHAnsi" w:hAnsiTheme="majorHAnsi" w:cstheme="majorHAnsi"/>
                <w:szCs w:val="20"/>
              </w:rPr>
            </w:pPr>
            <w:r w:rsidRPr="00C6534F">
              <w:rPr>
                <w:rFonts w:asciiTheme="majorHAnsi" w:hAnsiTheme="majorHAnsi" w:cstheme="majorHAnsi"/>
                <w:szCs w:val="20"/>
              </w:rPr>
              <w:t>Reject Amendment and Notify EO</w:t>
            </w:r>
          </w:p>
        </w:tc>
        <w:tc>
          <w:tcPr>
            <w:tcW w:w="0" w:type="auto"/>
          </w:tcPr>
          <w:p w14:paraId="12BB6B7F" w14:textId="7410F7A6" w:rsidR="00524E79" w:rsidRPr="00B01C17" w:rsidRDefault="00524E79" w:rsidP="00046DA3">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If the </w:t>
            </w:r>
            <w:r w:rsidR="00744C1F">
              <w:rPr>
                <w:rFonts w:asciiTheme="majorHAnsi" w:hAnsiTheme="majorHAnsi" w:cstheme="majorHAnsi"/>
                <w:szCs w:val="20"/>
              </w:rPr>
              <w:t>A</w:t>
            </w:r>
            <w:r>
              <w:rPr>
                <w:rFonts w:asciiTheme="majorHAnsi" w:hAnsiTheme="majorHAnsi" w:cstheme="majorHAnsi"/>
                <w:szCs w:val="20"/>
              </w:rPr>
              <w:t xml:space="preserve">mendment sent by the </w:t>
            </w:r>
            <w:r w:rsidR="00744C1F">
              <w:rPr>
                <w:rFonts w:asciiTheme="majorHAnsi" w:hAnsiTheme="majorHAnsi" w:cstheme="majorHAnsi"/>
                <w:szCs w:val="20"/>
              </w:rPr>
              <w:t>D</w:t>
            </w:r>
            <w:r w:rsidR="002915A0">
              <w:rPr>
                <w:rFonts w:asciiTheme="majorHAnsi" w:hAnsiTheme="majorHAnsi" w:cstheme="majorHAnsi"/>
                <w:szCs w:val="20"/>
              </w:rPr>
              <w:t>eclarant</w:t>
            </w:r>
            <w:r>
              <w:rPr>
                <w:rFonts w:asciiTheme="majorHAnsi" w:hAnsiTheme="majorHAnsi" w:cstheme="majorHAnsi"/>
                <w:szCs w:val="20"/>
              </w:rPr>
              <w:t xml:space="preserve"> </w:t>
            </w:r>
            <w:r w:rsidR="00B46812">
              <w:rPr>
                <w:rFonts w:asciiTheme="majorHAnsi" w:hAnsiTheme="majorHAnsi" w:cstheme="majorHAnsi"/>
                <w:szCs w:val="20"/>
              </w:rPr>
              <w:t>is</w:t>
            </w:r>
            <w:r w:rsidRPr="00B01C17">
              <w:rPr>
                <w:rFonts w:asciiTheme="majorHAnsi" w:hAnsiTheme="majorHAnsi" w:cstheme="majorHAnsi"/>
                <w:szCs w:val="20"/>
              </w:rPr>
              <w:t xml:space="preserve"> not vali</w:t>
            </w:r>
            <w:r w:rsidR="00B46812">
              <w:rPr>
                <w:rFonts w:asciiTheme="majorHAnsi" w:hAnsiTheme="majorHAnsi" w:cstheme="majorHAnsi"/>
                <w:szCs w:val="20"/>
              </w:rPr>
              <w:t>d,</w:t>
            </w:r>
            <w:r w:rsidRPr="00B01C17">
              <w:rPr>
                <w:rFonts w:asciiTheme="majorHAnsi" w:hAnsiTheme="majorHAnsi" w:cstheme="majorHAnsi"/>
                <w:szCs w:val="20"/>
              </w:rPr>
              <w:t xml:space="preserve"> a specific message is sent to the </w:t>
            </w:r>
            <w:r w:rsidR="00744C1F">
              <w:rPr>
                <w:rFonts w:asciiTheme="majorHAnsi" w:hAnsiTheme="majorHAnsi" w:cstheme="majorHAnsi"/>
                <w:szCs w:val="20"/>
              </w:rPr>
              <w:t>D</w:t>
            </w:r>
            <w:r w:rsidR="002915A0">
              <w:rPr>
                <w:rFonts w:asciiTheme="majorHAnsi" w:hAnsiTheme="majorHAnsi" w:cstheme="majorHAnsi"/>
                <w:szCs w:val="20"/>
              </w:rPr>
              <w:t>eclarant</w:t>
            </w:r>
            <w:r w:rsidRPr="00B01C17">
              <w:rPr>
                <w:rFonts w:asciiTheme="majorHAnsi" w:hAnsiTheme="majorHAnsi" w:cstheme="majorHAnsi"/>
                <w:szCs w:val="20"/>
              </w:rPr>
              <w:t xml:space="preserve"> to notify the rejection.</w:t>
            </w:r>
          </w:p>
        </w:tc>
        <w:tc>
          <w:tcPr>
            <w:tcW w:w="0" w:type="auto"/>
          </w:tcPr>
          <w:p w14:paraId="410FE3E5" w14:textId="4C7CB17F" w:rsidR="00464494" w:rsidRPr="00B01C17" w:rsidRDefault="00464494" w:rsidP="00464494">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b/>
                <w:bCs/>
                <w:iCs/>
                <w:szCs w:val="20"/>
              </w:rPr>
              <w:t>IE</w:t>
            </w:r>
            <w:r w:rsidR="007B2466">
              <w:rPr>
                <w:rFonts w:asciiTheme="majorHAnsi" w:hAnsiTheme="majorHAnsi" w:cstheme="majorHAnsi"/>
                <w:b/>
                <w:bCs/>
                <w:iCs/>
                <w:szCs w:val="20"/>
              </w:rPr>
              <w:t>456</w:t>
            </w:r>
            <w:r w:rsidRPr="00B01C17">
              <w:rPr>
                <w:rFonts w:asciiTheme="majorHAnsi" w:hAnsiTheme="majorHAnsi" w:cstheme="majorHAnsi"/>
                <w:b/>
                <w:bCs/>
                <w:iCs/>
                <w:szCs w:val="20"/>
              </w:rPr>
              <w:t xml:space="preserve">: </w:t>
            </w:r>
            <w:r w:rsidR="00415BFD">
              <w:rPr>
                <w:rFonts w:asciiTheme="majorHAnsi" w:hAnsiTheme="majorHAnsi" w:cstheme="majorHAnsi"/>
                <w:b/>
                <w:bCs/>
                <w:iCs/>
                <w:szCs w:val="20"/>
              </w:rPr>
              <w:t>Processing</w:t>
            </w:r>
            <w:r w:rsidR="00415BFD" w:rsidRPr="00B01C17">
              <w:rPr>
                <w:rFonts w:asciiTheme="majorHAnsi" w:hAnsiTheme="majorHAnsi" w:cstheme="majorHAnsi"/>
                <w:b/>
                <w:bCs/>
                <w:iCs/>
                <w:szCs w:val="20"/>
              </w:rPr>
              <w:t xml:space="preserve"> </w:t>
            </w:r>
            <w:r w:rsidRPr="00B01C17">
              <w:rPr>
                <w:rFonts w:asciiTheme="majorHAnsi" w:hAnsiTheme="majorHAnsi" w:cstheme="majorHAnsi"/>
                <w:b/>
                <w:bCs/>
                <w:iCs/>
                <w:szCs w:val="20"/>
              </w:rPr>
              <w:t>Notification [LUCCS to EO]</w:t>
            </w:r>
          </w:p>
          <w:p w14:paraId="44B07760" w14:textId="2B505A9F" w:rsidR="00EF22FF" w:rsidRPr="00B01C17" w:rsidRDefault="00EF22FF" w:rsidP="00EF22FF">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This message is used</w:t>
            </w:r>
            <w:r>
              <w:rPr>
                <w:rFonts w:asciiTheme="majorHAnsi" w:hAnsiTheme="majorHAnsi" w:cstheme="majorHAnsi"/>
                <w:szCs w:val="20"/>
              </w:rPr>
              <w:t xml:space="preserve"> </w:t>
            </w:r>
            <w:r w:rsidRPr="00B01C17">
              <w:rPr>
                <w:rFonts w:asciiTheme="majorHAnsi" w:hAnsiTheme="majorHAnsi" w:cstheme="majorHAnsi"/>
                <w:szCs w:val="20"/>
              </w:rPr>
              <w:t xml:space="preserve">to </w:t>
            </w:r>
            <w:r>
              <w:rPr>
                <w:rFonts w:asciiTheme="majorHAnsi" w:hAnsiTheme="majorHAnsi" w:cstheme="majorHAnsi"/>
                <w:szCs w:val="20"/>
              </w:rPr>
              <w:t xml:space="preserve">notify the </w:t>
            </w:r>
            <w:r w:rsidRPr="00B01C17">
              <w:rPr>
                <w:rFonts w:asciiTheme="majorHAnsi" w:hAnsiTheme="majorHAnsi" w:cstheme="majorHAnsi"/>
                <w:szCs w:val="20"/>
              </w:rPr>
              <w:t>Economic Operator</w:t>
            </w:r>
            <w:r>
              <w:rPr>
                <w:rFonts w:asciiTheme="majorHAnsi" w:hAnsiTheme="majorHAnsi" w:cstheme="majorHAnsi"/>
                <w:szCs w:val="20"/>
              </w:rPr>
              <w:t xml:space="preserve"> about</w:t>
            </w:r>
            <w:r w:rsidRPr="00B01C17">
              <w:rPr>
                <w:rFonts w:asciiTheme="majorHAnsi" w:hAnsiTheme="majorHAnsi" w:cstheme="majorHAnsi"/>
                <w:szCs w:val="20"/>
              </w:rPr>
              <w:t xml:space="preserve"> the</w:t>
            </w:r>
            <w:r>
              <w:rPr>
                <w:rFonts w:asciiTheme="majorHAnsi" w:hAnsiTheme="majorHAnsi" w:cstheme="majorHAnsi"/>
                <w:szCs w:val="20"/>
              </w:rPr>
              <w:t xml:space="preserve"> </w:t>
            </w:r>
            <w:r w:rsidRPr="00B01C17">
              <w:rPr>
                <w:rFonts w:asciiTheme="majorHAnsi" w:hAnsiTheme="majorHAnsi" w:cstheme="majorHAnsi"/>
                <w:szCs w:val="20"/>
              </w:rPr>
              <w:t xml:space="preserve">negative </w:t>
            </w:r>
            <w:r w:rsidR="005B44AE">
              <w:rPr>
                <w:rFonts w:asciiTheme="majorHAnsi" w:hAnsiTheme="majorHAnsi" w:cstheme="majorHAnsi"/>
                <w:szCs w:val="20"/>
              </w:rPr>
              <w:t>functional validation</w:t>
            </w:r>
            <w:r w:rsidRPr="00B01C17">
              <w:rPr>
                <w:rFonts w:asciiTheme="majorHAnsi" w:hAnsiTheme="majorHAnsi" w:cstheme="majorHAnsi"/>
                <w:szCs w:val="20"/>
              </w:rPr>
              <w:t xml:space="preserve"> </w:t>
            </w:r>
            <w:r>
              <w:rPr>
                <w:rFonts w:asciiTheme="majorHAnsi" w:hAnsiTheme="majorHAnsi" w:cstheme="majorHAnsi"/>
                <w:szCs w:val="20"/>
              </w:rPr>
              <w:t xml:space="preserve">of the </w:t>
            </w:r>
            <w:r w:rsidR="000055F6">
              <w:rPr>
                <w:rFonts w:asciiTheme="majorHAnsi" w:hAnsiTheme="majorHAnsi" w:cstheme="majorHAnsi"/>
                <w:szCs w:val="20"/>
              </w:rPr>
              <w:t>A</w:t>
            </w:r>
            <w:r>
              <w:rPr>
                <w:rFonts w:asciiTheme="majorHAnsi" w:hAnsiTheme="majorHAnsi" w:cstheme="majorHAnsi"/>
                <w:szCs w:val="20"/>
              </w:rPr>
              <w:t>mendment request</w:t>
            </w:r>
            <w:r w:rsidR="002915A0">
              <w:rPr>
                <w:rFonts w:asciiTheme="majorHAnsi" w:hAnsiTheme="majorHAnsi" w:cstheme="majorHAnsi"/>
                <w:szCs w:val="20"/>
              </w:rPr>
              <w:t xml:space="preserve"> (conditions and business rules)</w:t>
            </w:r>
            <w:r w:rsidRPr="00B01C17">
              <w:rPr>
                <w:rFonts w:asciiTheme="majorHAnsi" w:hAnsiTheme="majorHAnsi" w:cstheme="majorHAnsi"/>
                <w:szCs w:val="20"/>
              </w:rPr>
              <w:t>.</w:t>
            </w:r>
          </w:p>
          <w:p w14:paraId="2DC5B9FB" w14:textId="0D66A425" w:rsidR="00464494" w:rsidRDefault="00464494" w:rsidP="00464494">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The structure of this message is defined in “</w:t>
            </w:r>
            <w:r w:rsidR="00F5510D">
              <w:rPr>
                <w:rFonts w:asciiTheme="majorHAnsi" w:hAnsiTheme="majorHAnsi" w:cstheme="majorHAnsi"/>
                <w:szCs w:val="20"/>
              </w:rPr>
              <w:t>CC456B</w:t>
            </w:r>
            <w:r w:rsidRPr="00B01C17">
              <w:rPr>
                <w:rFonts w:asciiTheme="majorHAnsi" w:hAnsiTheme="majorHAnsi" w:cstheme="majorHAnsi"/>
                <w:szCs w:val="20"/>
              </w:rPr>
              <w:t>.xsd”.</w:t>
            </w:r>
          </w:p>
          <w:p w14:paraId="3A9335B5" w14:textId="77777777" w:rsidR="00A82697" w:rsidRDefault="00A82697" w:rsidP="00464494">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iCs/>
                <w:szCs w:val="20"/>
              </w:rPr>
            </w:pPr>
          </w:p>
          <w:p w14:paraId="64B4FB4D" w14:textId="1BC4651D" w:rsidR="00524E79" w:rsidRPr="00B01C17" w:rsidRDefault="00524E79" w:rsidP="00464494">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b/>
                <w:bCs/>
                <w:iCs/>
                <w:szCs w:val="20"/>
              </w:rPr>
              <w:t>IE17: Notification of Technical Validation Error [LUCCS to EO]</w:t>
            </w:r>
          </w:p>
          <w:p w14:paraId="4CB84764" w14:textId="3DEC47D1" w:rsidR="00877D97" w:rsidRPr="00B01C17" w:rsidRDefault="00877D97" w:rsidP="00877D97">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This message is used</w:t>
            </w:r>
            <w:r>
              <w:rPr>
                <w:rFonts w:asciiTheme="majorHAnsi" w:hAnsiTheme="majorHAnsi" w:cstheme="majorHAnsi"/>
                <w:szCs w:val="20"/>
              </w:rPr>
              <w:t xml:space="preserve"> </w:t>
            </w:r>
            <w:r w:rsidRPr="00B01C17">
              <w:rPr>
                <w:rFonts w:asciiTheme="majorHAnsi" w:hAnsiTheme="majorHAnsi" w:cstheme="majorHAnsi"/>
                <w:szCs w:val="20"/>
              </w:rPr>
              <w:t xml:space="preserve">to </w:t>
            </w:r>
            <w:r>
              <w:rPr>
                <w:rFonts w:asciiTheme="majorHAnsi" w:hAnsiTheme="majorHAnsi" w:cstheme="majorHAnsi"/>
                <w:szCs w:val="20"/>
              </w:rPr>
              <w:t xml:space="preserve">notify the </w:t>
            </w:r>
            <w:r w:rsidRPr="00B01C17">
              <w:rPr>
                <w:rFonts w:asciiTheme="majorHAnsi" w:hAnsiTheme="majorHAnsi" w:cstheme="majorHAnsi"/>
                <w:szCs w:val="20"/>
              </w:rPr>
              <w:t>Economic Operator</w:t>
            </w:r>
            <w:r>
              <w:rPr>
                <w:rFonts w:asciiTheme="majorHAnsi" w:hAnsiTheme="majorHAnsi" w:cstheme="majorHAnsi"/>
                <w:szCs w:val="20"/>
              </w:rPr>
              <w:t xml:space="preserve"> about</w:t>
            </w:r>
            <w:r w:rsidRPr="00B01C17">
              <w:rPr>
                <w:rFonts w:asciiTheme="majorHAnsi" w:hAnsiTheme="majorHAnsi" w:cstheme="majorHAnsi"/>
                <w:szCs w:val="20"/>
              </w:rPr>
              <w:t xml:space="preserve"> the</w:t>
            </w:r>
            <w:r>
              <w:rPr>
                <w:rFonts w:asciiTheme="majorHAnsi" w:hAnsiTheme="majorHAnsi" w:cstheme="majorHAnsi"/>
                <w:szCs w:val="20"/>
              </w:rPr>
              <w:t xml:space="preserve"> </w:t>
            </w:r>
            <w:r w:rsidRPr="00B01C17">
              <w:rPr>
                <w:rFonts w:asciiTheme="majorHAnsi" w:hAnsiTheme="majorHAnsi" w:cstheme="majorHAnsi"/>
                <w:szCs w:val="20"/>
              </w:rPr>
              <w:t xml:space="preserve">negative </w:t>
            </w:r>
            <w:r w:rsidR="009F07AB">
              <w:rPr>
                <w:rFonts w:asciiTheme="majorHAnsi" w:hAnsiTheme="majorHAnsi" w:cstheme="majorHAnsi"/>
                <w:szCs w:val="20"/>
              </w:rPr>
              <w:t>technical validation</w:t>
            </w:r>
            <w:r w:rsidRPr="00B01C17">
              <w:rPr>
                <w:rFonts w:asciiTheme="majorHAnsi" w:hAnsiTheme="majorHAnsi" w:cstheme="majorHAnsi"/>
                <w:szCs w:val="20"/>
              </w:rPr>
              <w:t xml:space="preserve"> </w:t>
            </w:r>
            <w:r>
              <w:rPr>
                <w:rFonts w:asciiTheme="majorHAnsi" w:hAnsiTheme="majorHAnsi" w:cstheme="majorHAnsi"/>
                <w:szCs w:val="20"/>
              </w:rPr>
              <w:t xml:space="preserve">of the </w:t>
            </w:r>
            <w:r w:rsidR="000055F6">
              <w:rPr>
                <w:rFonts w:asciiTheme="majorHAnsi" w:hAnsiTheme="majorHAnsi" w:cstheme="majorHAnsi"/>
                <w:szCs w:val="20"/>
              </w:rPr>
              <w:lastRenderedPageBreak/>
              <w:t>A</w:t>
            </w:r>
            <w:r>
              <w:rPr>
                <w:rFonts w:asciiTheme="majorHAnsi" w:hAnsiTheme="majorHAnsi" w:cstheme="majorHAnsi"/>
                <w:szCs w:val="20"/>
              </w:rPr>
              <w:t>mendment request (format point of view)</w:t>
            </w:r>
            <w:r w:rsidRPr="00B01C17">
              <w:rPr>
                <w:rFonts w:asciiTheme="majorHAnsi" w:hAnsiTheme="majorHAnsi" w:cstheme="majorHAnsi"/>
                <w:szCs w:val="20"/>
              </w:rPr>
              <w:t>.</w:t>
            </w:r>
          </w:p>
          <w:p w14:paraId="5497B7A5" w14:textId="77777777" w:rsidR="00877D97" w:rsidRPr="00B01C17" w:rsidRDefault="00877D97" w:rsidP="00877D97">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The message contains the </w:t>
            </w:r>
            <w:r w:rsidRPr="00B158BF">
              <w:rPr>
                <w:rFonts w:asciiTheme="majorHAnsi" w:hAnsiTheme="majorHAnsi" w:cstheme="majorHAnsi"/>
                <w:szCs w:val="20"/>
              </w:rPr>
              <w:t>Correlation</w:t>
            </w:r>
            <w:r>
              <w:rPr>
                <w:rFonts w:asciiTheme="majorHAnsi" w:hAnsiTheme="majorHAnsi" w:cstheme="majorHAnsi"/>
                <w:szCs w:val="20"/>
              </w:rPr>
              <w:t xml:space="preserve"> </w:t>
            </w:r>
            <w:r w:rsidRPr="00B158BF">
              <w:rPr>
                <w:rFonts w:asciiTheme="majorHAnsi" w:hAnsiTheme="majorHAnsi" w:cstheme="majorHAnsi"/>
                <w:szCs w:val="20"/>
              </w:rPr>
              <w:t>Identifier</w:t>
            </w:r>
            <w:r>
              <w:rPr>
                <w:rFonts w:asciiTheme="majorHAnsi" w:hAnsiTheme="majorHAnsi" w:cstheme="majorHAnsi"/>
                <w:szCs w:val="20"/>
              </w:rPr>
              <w:t xml:space="preserve"> </w:t>
            </w:r>
            <w:r w:rsidRPr="00B01C17">
              <w:rPr>
                <w:rFonts w:asciiTheme="majorHAnsi" w:hAnsiTheme="majorHAnsi" w:cstheme="majorHAnsi"/>
                <w:szCs w:val="20"/>
              </w:rPr>
              <w:t xml:space="preserve">along with a list of </w:t>
            </w:r>
            <w:r>
              <w:rPr>
                <w:rFonts w:asciiTheme="majorHAnsi" w:hAnsiTheme="majorHAnsi" w:cstheme="majorHAnsi"/>
                <w:szCs w:val="20"/>
              </w:rPr>
              <w:t>technical</w:t>
            </w:r>
            <w:r w:rsidRPr="00B01C17">
              <w:rPr>
                <w:rFonts w:asciiTheme="majorHAnsi" w:hAnsiTheme="majorHAnsi" w:cstheme="majorHAnsi"/>
                <w:szCs w:val="20"/>
              </w:rPr>
              <w:t xml:space="preserve"> errors.</w:t>
            </w:r>
          </w:p>
          <w:p w14:paraId="08A8CA24" w14:textId="77777777" w:rsidR="00524E79" w:rsidRPr="00B01C17" w:rsidRDefault="00524E79" w:rsidP="00046DA3">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The structure of this message is defined in “CCI1</w:t>
            </w:r>
            <w:r>
              <w:rPr>
                <w:rFonts w:asciiTheme="majorHAnsi" w:hAnsiTheme="majorHAnsi" w:cstheme="majorHAnsi"/>
                <w:szCs w:val="20"/>
              </w:rPr>
              <w:t>7</w:t>
            </w:r>
            <w:r w:rsidRPr="00B01C17">
              <w:rPr>
                <w:rFonts w:asciiTheme="majorHAnsi" w:hAnsiTheme="majorHAnsi" w:cstheme="majorHAnsi"/>
                <w:szCs w:val="20"/>
              </w:rPr>
              <w:t>A.xsd”.</w:t>
            </w:r>
          </w:p>
        </w:tc>
      </w:tr>
      <w:tr w:rsidR="002915A0" w:rsidRPr="00B01C17" w14:paraId="076AE9EB" w14:textId="77777777" w:rsidTr="00524E7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3EE21749" w14:textId="77777777" w:rsidR="00524E79" w:rsidRPr="00B01C17" w:rsidRDefault="00524E79" w:rsidP="00046DA3">
            <w:pPr>
              <w:spacing w:after="120" w:line="240" w:lineRule="auto"/>
              <w:jc w:val="left"/>
              <w:rPr>
                <w:rFonts w:asciiTheme="majorHAnsi" w:hAnsiTheme="majorHAnsi" w:cstheme="majorHAnsi"/>
                <w:szCs w:val="20"/>
              </w:rPr>
            </w:pPr>
            <w:r w:rsidRPr="00FE0DC6">
              <w:rPr>
                <w:rFonts w:asciiTheme="majorHAnsi" w:hAnsiTheme="majorHAnsi" w:cstheme="majorHAnsi"/>
                <w:szCs w:val="20"/>
              </w:rPr>
              <w:lastRenderedPageBreak/>
              <w:t>Accept Amendment and Notify EO</w:t>
            </w:r>
          </w:p>
        </w:tc>
        <w:tc>
          <w:tcPr>
            <w:tcW w:w="0" w:type="auto"/>
          </w:tcPr>
          <w:p w14:paraId="02A4248A" w14:textId="2C8C0048" w:rsidR="00524E79" w:rsidRPr="00B01C17" w:rsidRDefault="00524E79" w:rsidP="00046DA3">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 xml:space="preserve">If the </w:t>
            </w:r>
            <w:r w:rsidR="000055F6">
              <w:rPr>
                <w:rFonts w:asciiTheme="majorHAnsi" w:hAnsiTheme="majorHAnsi" w:cstheme="majorHAnsi"/>
                <w:szCs w:val="20"/>
              </w:rPr>
              <w:t>A</w:t>
            </w:r>
            <w:r>
              <w:rPr>
                <w:rFonts w:asciiTheme="majorHAnsi" w:hAnsiTheme="majorHAnsi" w:cstheme="majorHAnsi"/>
                <w:szCs w:val="20"/>
              </w:rPr>
              <w:t xml:space="preserve">mendment request is valid, </w:t>
            </w:r>
            <w:r w:rsidR="00281DD6">
              <w:rPr>
                <w:rFonts w:asciiTheme="majorHAnsi" w:hAnsiTheme="majorHAnsi" w:cstheme="majorHAnsi"/>
                <w:szCs w:val="20"/>
              </w:rPr>
              <w:t>the Economic Operator will receive an acknowledgement about it.</w:t>
            </w:r>
          </w:p>
        </w:tc>
        <w:tc>
          <w:tcPr>
            <w:tcW w:w="0" w:type="auto"/>
          </w:tcPr>
          <w:p w14:paraId="6E1A6D84" w14:textId="5867DD74" w:rsidR="00524E79" w:rsidRPr="00B01C17" w:rsidRDefault="00524E79" w:rsidP="00046DA3">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b/>
                <w:bCs/>
                <w:iCs/>
                <w:szCs w:val="20"/>
              </w:rPr>
              <w:t>IE</w:t>
            </w:r>
            <w:r>
              <w:rPr>
                <w:rFonts w:asciiTheme="majorHAnsi" w:hAnsiTheme="majorHAnsi" w:cstheme="majorHAnsi"/>
                <w:b/>
                <w:bCs/>
                <w:iCs/>
                <w:szCs w:val="20"/>
              </w:rPr>
              <w:t>14</w:t>
            </w:r>
            <w:r w:rsidRPr="00B01C17">
              <w:rPr>
                <w:rFonts w:asciiTheme="majorHAnsi" w:hAnsiTheme="majorHAnsi" w:cstheme="majorHAnsi"/>
                <w:b/>
                <w:bCs/>
                <w:iCs/>
                <w:szCs w:val="20"/>
              </w:rPr>
              <w:t xml:space="preserve">: </w:t>
            </w:r>
            <w:r w:rsidRPr="007D48E6">
              <w:rPr>
                <w:rFonts w:asciiTheme="majorHAnsi" w:hAnsiTheme="majorHAnsi" w:cstheme="majorHAnsi"/>
                <w:b/>
                <w:bCs/>
                <w:iCs/>
                <w:szCs w:val="20"/>
              </w:rPr>
              <w:t xml:space="preserve">Amendment </w:t>
            </w:r>
            <w:r w:rsidR="00A95EC7">
              <w:rPr>
                <w:rFonts w:asciiTheme="majorHAnsi" w:hAnsiTheme="majorHAnsi" w:cstheme="majorHAnsi"/>
                <w:b/>
                <w:bCs/>
                <w:iCs/>
                <w:szCs w:val="20"/>
              </w:rPr>
              <w:t>notification</w:t>
            </w:r>
            <w:r>
              <w:rPr>
                <w:rFonts w:asciiTheme="majorHAnsi" w:hAnsiTheme="majorHAnsi" w:cstheme="majorHAnsi"/>
                <w:b/>
                <w:bCs/>
                <w:iCs/>
                <w:szCs w:val="20"/>
              </w:rPr>
              <w:t xml:space="preserve"> </w:t>
            </w:r>
            <w:r w:rsidRPr="00B01C17">
              <w:rPr>
                <w:rFonts w:asciiTheme="majorHAnsi" w:hAnsiTheme="majorHAnsi" w:cstheme="majorHAnsi"/>
                <w:b/>
                <w:bCs/>
                <w:iCs/>
                <w:szCs w:val="20"/>
              </w:rPr>
              <w:t>[LUCCS to EO]</w:t>
            </w:r>
          </w:p>
          <w:p w14:paraId="06E84151" w14:textId="11F39E74" w:rsidR="00524E79" w:rsidRPr="00B01C17" w:rsidRDefault="00524E79" w:rsidP="00046DA3">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This message is used </w:t>
            </w:r>
            <w:r w:rsidRPr="007D48E6">
              <w:rPr>
                <w:rFonts w:asciiTheme="majorHAnsi" w:hAnsiTheme="majorHAnsi" w:cstheme="majorHAnsi"/>
                <w:szCs w:val="20"/>
              </w:rPr>
              <w:t xml:space="preserve">to notify </w:t>
            </w:r>
            <w:r>
              <w:rPr>
                <w:rFonts w:asciiTheme="majorHAnsi" w:hAnsiTheme="majorHAnsi" w:cstheme="majorHAnsi"/>
                <w:szCs w:val="20"/>
              </w:rPr>
              <w:t xml:space="preserve">the </w:t>
            </w:r>
            <w:r w:rsidR="00B81A12">
              <w:rPr>
                <w:rFonts w:asciiTheme="majorHAnsi" w:hAnsiTheme="majorHAnsi" w:cstheme="majorHAnsi"/>
                <w:szCs w:val="20"/>
              </w:rPr>
              <w:t>E</w:t>
            </w:r>
            <w:r w:rsidR="00B81A12" w:rsidRPr="00B01C17">
              <w:rPr>
                <w:rFonts w:asciiTheme="majorHAnsi" w:hAnsiTheme="majorHAnsi" w:cstheme="majorHAnsi"/>
                <w:szCs w:val="20"/>
              </w:rPr>
              <w:t xml:space="preserve">conomic </w:t>
            </w:r>
            <w:r w:rsidR="00B81A12">
              <w:rPr>
                <w:rFonts w:asciiTheme="majorHAnsi" w:hAnsiTheme="majorHAnsi" w:cstheme="majorHAnsi"/>
                <w:szCs w:val="20"/>
              </w:rPr>
              <w:t>O</w:t>
            </w:r>
            <w:r w:rsidR="00B81A12" w:rsidRPr="00B01C17">
              <w:rPr>
                <w:rFonts w:asciiTheme="majorHAnsi" w:hAnsiTheme="majorHAnsi" w:cstheme="majorHAnsi"/>
                <w:szCs w:val="20"/>
              </w:rPr>
              <w:t xml:space="preserve">perator </w:t>
            </w:r>
            <w:r>
              <w:rPr>
                <w:rFonts w:asciiTheme="majorHAnsi" w:hAnsiTheme="majorHAnsi" w:cstheme="majorHAnsi"/>
                <w:szCs w:val="20"/>
              </w:rPr>
              <w:t>that his</w:t>
            </w:r>
            <w:r w:rsidRPr="007D48E6">
              <w:rPr>
                <w:rFonts w:asciiTheme="majorHAnsi" w:hAnsiTheme="majorHAnsi" w:cstheme="majorHAnsi"/>
                <w:szCs w:val="20"/>
              </w:rPr>
              <w:t xml:space="preserve"> </w:t>
            </w:r>
            <w:r w:rsidR="000055F6">
              <w:rPr>
                <w:rFonts w:asciiTheme="majorHAnsi" w:hAnsiTheme="majorHAnsi" w:cstheme="majorHAnsi"/>
                <w:szCs w:val="20"/>
              </w:rPr>
              <w:t>A</w:t>
            </w:r>
            <w:r w:rsidRPr="007D48E6">
              <w:rPr>
                <w:rFonts w:asciiTheme="majorHAnsi" w:hAnsiTheme="majorHAnsi" w:cstheme="majorHAnsi"/>
                <w:szCs w:val="20"/>
              </w:rPr>
              <w:t>mendment request is valid and is going to be handled accordingly</w:t>
            </w:r>
            <w:r>
              <w:rPr>
                <w:rFonts w:asciiTheme="majorHAnsi" w:hAnsiTheme="majorHAnsi" w:cstheme="majorHAnsi"/>
                <w:szCs w:val="20"/>
              </w:rPr>
              <w:t>.</w:t>
            </w:r>
          </w:p>
          <w:p w14:paraId="171E7B3F" w14:textId="77777777" w:rsidR="00524E79" w:rsidRPr="00B01C17" w:rsidRDefault="00524E79" w:rsidP="00046DA3">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szCs w:val="20"/>
              </w:rPr>
              <w:t>The structure of this message is defined in “CCI</w:t>
            </w:r>
            <w:r>
              <w:rPr>
                <w:rFonts w:asciiTheme="majorHAnsi" w:hAnsiTheme="majorHAnsi" w:cstheme="majorHAnsi"/>
                <w:szCs w:val="20"/>
              </w:rPr>
              <w:t>14B</w:t>
            </w:r>
            <w:r w:rsidRPr="00B01C17">
              <w:rPr>
                <w:rFonts w:asciiTheme="majorHAnsi" w:hAnsiTheme="majorHAnsi" w:cstheme="majorHAnsi"/>
                <w:szCs w:val="20"/>
              </w:rPr>
              <w:t>.xsd”.</w:t>
            </w:r>
          </w:p>
        </w:tc>
      </w:tr>
      <w:tr w:rsidR="00DC1E37" w:rsidRPr="00B01C17" w14:paraId="5198B437" w14:textId="77777777" w:rsidTr="00524E79">
        <w:tc>
          <w:tcPr>
            <w:cnfStyle w:val="001000000000" w:firstRow="0" w:lastRow="0" w:firstColumn="1" w:lastColumn="0" w:oddVBand="0" w:evenVBand="0" w:oddHBand="0" w:evenHBand="0" w:firstRowFirstColumn="0" w:firstRowLastColumn="0" w:lastRowFirstColumn="0" w:lastRowLastColumn="0"/>
            <w:tcW w:w="0" w:type="auto"/>
          </w:tcPr>
          <w:p w14:paraId="6F752145" w14:textId="47908548" w:rsidR="00DC1E37" w:rsidRPr="00FE0DC6" w:rsidRDefault="00E40EE2" w:rsidP="00046DA3">
            <w:pPr>
              <w:spacing w:line="240" w:lineRule="auto"/>
              <w:jc w:val="left"/>
              <w:rPr>
                <w:rFonts w:asciiTheme="majorHAnsi" w:hAnsiTheme="majorHAnsi" w:cstheme="majorHAnsi"/>
                <w:szCs w:val="20"/>
              </w:rPr>
            </w:pPr>
            <w:r>
              <w:rPr>
                <w:rFonts w:asciiTheme="majorHAnsi" w:hAnsiTheme="majorHAnsi" w:cstheme="majorHAnsi"/>
                <w:szCs w:val="20"/>
              </w:rPr>
              <w:t xml:space="preserve">Notify </w:t>
            </w:r>
            <w:r w:rsidR="001E1210">
              <w:rPr>
                <w:rFonts w:asciiTheme="majorHAnsi" w:hAnsiTheme="majorHAnsi" w:cstheme="majorHAnsi"/>
                <w:szCs w:val="20"/>
              </w:rPr>
              <w:t>the new debt</w:t>
            </w:r>
          </w:p>
        </w:tc>
        <w:tc>
          <w:tcPr>
            <w:tcW w:w="0" w:type="auto"/>
          </w:tcPr>
          <w:p w14:paraId="7B8A541E" w14:textId="54119879" w:rsidR="00DC1E37" w:rsidRDefault="00362362" w:rsidP="00046DA3">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 xml:space="preserve">If </w:t>
            </w:r>
            <w:r w:rsidR="001835D9">
              <w:rPr>
                <w:rFonts w:asciiTheme="majorHAnsi" w:hAnsiTheme="majorHAnsi" w:cstheme="majorHAnsi"/>
                <w:szCs w:val="20"/>
              </w:rPr>
              <w:t xml:space="preserve">at least one item is released and the new debt calculated is not the same as the previous one, then </w:t>
            </w:r>
            <w:r w:rsidR="00E40EE2">
              <w:rPr>
                <w:rFonts w:asciiTheme="majorHAnsi" w:hAnsiTheme="majorHAnsi" w:cstheme="majorHAnsi"/>
                <w:szCs w:val="20"/>
              </w:rPr>
              <w:t>the Economic Operator will receive a notification about it.</w:t>
            </w:r>
          </w:p>
        </w:tc>
        <w:tc>
          <w:tcPr>
            <w:tcW w:w="0" w:type="auto"/>
          </w:tcPr>
          <w:p w14:paraId="2F3D1C85" w14:textId="77777777" w:rsidR="00DC1E37" w:rsidRDefault="001E1210" w:rsidP="00046DA3">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iCs/>
                <w:szCs w:val="20"/>
              </w:rPr>
            </w:pPr>
            <w:r>
              <w:rPr>
                <w:rFonts w:asciiTheme="majorHAnsi" w:hAnsiTheme="majorHAnsi" w:cstheme="majorHAnsi"/>
                <w:b/>
                <w:bCs/>
                <w:iCs/>
                <w:szCs w:val="20"/>
              </w:rPr>
              <w:t xml:space="preserve">IE40: </w:t>
            </w:r>
            <w:r w:rsidR="002A19E3">
              <w:rPr>
                <w:rFonts w:asciiTheme="majorHAnsi" w:hAnsiTheme="majorHAnsi" w:cstheme="majorHAnsi"/>
                <w:b/>
                <w:bCs/>
                <w:iCs/>
                <w:szCs w:val="20"/>
              </w:rPr>
              <w:t>Notification of the new debt [LUCCS to EO]</w:t>
            </w:r>
          </w:p>
          <w:p w14:paraId="7691AC41" w14:textId="77777777" w:rsidR="002A19E3" w:rsidRPr="008931EE" w:rsidRDefault="002A19E3" w:rsidP="00046DA3">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8931EE">
              <w:rPr>
                <w:rFonts w:asciiTheme="majorHAnsi" w:hAnsiTheme="majorHAnsi" w:cstheme="majorHAnsi"/>
                <w:szCs w:val="20"/>
              </w:rPr>
              <w:t xml:space="preserve">This message is used to notify the Economic Operator </w:t>
            </w:r>
            <w:r w:rsidR="00520249" w:rsidRPr="008931EE">
              <w:rPr>
                <w:rFonts w:asciiTheme="majorHAnsi" w:hAnsiTheme="majorHAnsi" w:cstheme="majorHAnsi"/>
                <w:szCs w:val="20"/>
              </w:rPr>
              <w:t xml:space="preserve">of the </w:t>
            </w:r>
            <w:r w:rsidR="002958E9" w:rsidRPr="008931EE">
              <w:rPr>
                <w:rFonts w:asciiTheme="majorHAnsi" w:hAnsiTheme="majorHAnsi" w:cstheme="majorHAnsi"/>
                <w:szCs w:val="20"/>
              </w:rPr>
              <w:t>amount of the debt.</w:t>
            </w:r>
          </w:p>
          <w:p w14:paraId="04C9ED13" w14:textId="69740F99" w:rsidR="008D5F62" w:rsidRPr="00B01C17" w:rsidRDefault="008D5F62" w:rsidP="00046DA3">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iCs/>
                <w:szCs w:val="20"/>
              </w:rPr>
            </w:pPr>
            <w:r w:rsidRPr="008931EE">
              <w:rPr>
                <w:rFonts w:asciiTheme="majorHAnsi" w:hAnsiTheme="majorHAnsi" w:cstheme="majorHAnsi"/>
                <w:szCs w:val="20"/>
              </w:rPr>
              <w:t>The structure of this message is defined in “CCI40A.xsd”.</w:t>
            </w:r>
          </w:p>
        </w:tc>
      </w:tr>
      <w:tr w:rsidR="002915A0" w:rsidRPr="00B01C17" w14:paraId="5B6A44A2" w14:textId="77777777" w:rsidTr="00524E7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1A51EBCC" w14:textId="600DFA67" w:rsidR="000B4000" w:rsidRPr="00FE0DC6" w:rsidRDefault="000B4000" w:rsidP="00046DA3">
            <w:pPr>
              <w:spacing w:line="240" w:lineRule="auto"/>
              <w:jc w:val="left"/>
              <w:rPr>
                <w:rFonts w:asciiTheme="majorHAnsi" w:hAnsiTheme="majorHAnsi" w:cstheme="majorHAnsi"/>
                <w:szCs w:val="20"/>
              </w:rPr>
            </w:pPr>
            <w:r w:rsidRPr="000B4000">
              <w:rPr>
                <w:rFonts w:asciiTheme="majorHAnsi" w:hAnsiTheme="majorHAnsi" w:cstheme="majorHAnsi"/>
                <w:szCs w:val="20"/>
              </w:rPr>
              <w:t>Amend Declaration and Notify EO</w:t>
            </w:r>
          </w:p>
        </w:tc>
        <w:tc>
          <w:tcPr>
            <w:tcW w:w="0" w:type="auto"/>
          </w:tcPr>
          <w:p w14:paraId="53CFA8B5" w14:textId="4419F72E" w:rsidR="000B4000" w:rsidRDefault="000B4000" w:rsidP="00046DA3">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 xml:space="preserve">Once the Amendment request is accepted, the </w:t>
            </w:r>
            <w:r w:rsidR="002915A0">
              <w:rPr>
                <w:rFonts w:asciiTheme="majorHAnsi" w:hAnsiTheme="majorHAnsi" w:cstheme="majorHAnsi"/>
                <w:szCs w:val="20"/>
              </w:rPr>
              <w:t xml:space="preserve">Import Customs </w:t>
            </w:r>
            <w:r w:rsidR="000055F6">
              <w:rPr>
                <w:rFonts w:asciiTheme="majorHAnsi" w:hAnsiTheme="majorHAnsi" w:cstheme="majorHAnsi"/>
                <w:szCs w:val="20"/>
              </w:rPr>
              <w:t>D</w:t>
            </w:r>
            <w:r>
              <w:rPr>
                <w:rFonts w:asciiTheme="majorHAnsi" w:hAnsiTheme="majorHAnsi" w:cstheme="majorHAnsi"/>
                <w:szCs w:val="20"/>
              </w:rPr>
              <w:t xml:space="preserve">eclaration is amended accordingly, and the </w:t>
            </w:r>
            <w:r w:rsidR="000055F6">
              <w:rPr>
                <w:rFonts w:asciiTheme="majorHAnsi" w:hAnsiTheme="majorHAnsi" w:cstheme="majorHAnsi"/>
                <w:szCs w:val="20"/>
              </w:rPr>
              <w:t>D</w:t>
            </w:r>
            <w:r w:rsidR="002915A0">
              <w:rPr>
                <w:rFonts w:asciiTheme="majorHAnsi" w:hAnsiTheme="majorHAnsi" w:cstheme="majorHAnsi"/>
                <w:szCs w:val="20"/>
              </w:rPr>
              <w:t>eclarant</w:t>
            </w:r>
            <w:r>
              <w:rPr>
                <w:rFonts w:asciiTheme="majorHAnsi" w:hAnsiTheme="majorHAnsi" w:cstheme="majorHAnsi"/>
                <w:szCs w:val="20"/>
              </w:rPr>
              <w:t xml:space="preserve"> </w:t>
            </w:r>
            <w:r w:rsidR="00F84DAC">
              <w:rPr>
                <w:rFonts w:asciiTheme="majorHAnsi" w:hAnsiTheme="majorHAnsi" w:cstheme="majorHAnsi"/>
                <w:szCs w:val="20"/>
              </w:rPr>
              <w:t xml:space="preserve">is </w:t>
            </w:r>
            <w:r>
              <w:rPr>
                <w:rFonts w:asciiTheme="majorHAnsi" w:hAnsiTheme="majorHAnsi" w:cstheme="majorHAnsi"/>
                <w:szCs w:val="20"/>
              </w:rPr>
              <w:t>notified about it.</w:t>
            </w:r>
          </w:p>
        </w:tc>
        <w:tc>
          <w:tcPr>
            <w:tcW w:w="0" w:type="auto"/>
          </w:tcPr>
          <w:p w14:paraId="69122039" w14:textId="7D3C6651" w:rsidR="00415BFD" w:rsidRPr="00B01C17" w:rsidRDefault="00415BFD" w:rsidP="00415BFD">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b/>
                <w:bCs/>
                <w:iCs/>
                <w:szCs w:val="20"/>
              </w:rPr>
              <w:t>IE</w:t>
            </w:r>
            <w:r w:rsidR="007F6E8E">
              <w:rPr>
                <w:rFonts w:asciiTheme="majorHAnsi" w:hAnsiTheme="majorHAnsi" w:cstheme="majorHAnsi"/>
                <w:b/>
                <w:bCs/>
                <w:iCs/>
                <w:szCs w:val="20"/>
              </w:rPr>
              <w:t>404</w:t>
            </w:r>
            <w:r w:rsidRPr="00B01C17">
              <w:rPr>
                <w:rFonts w:asciiTheme="majorHAnsi" w:hAnsiTheme="majorHAnsi" w:cstheme="majorHAnsi"/>
                <w:b/>
                <w:bCs/>
                <w:iCs/>
                <w:szCs w:val="20"/>
              </w:rPr>
              <w:t xml:space="preserve">: </w:t>
            </w:r>
            <w:r>
              <w:rPr>
                <w:rFonts w:asciiTheme="majorHAnsi" w:hAnsiTheme="majorHAnsi" w:cstheme="majorHAnsi"/>
                <w:b/>
                <w:bCs/>
                <w:iCs/>
                <w:szCs w:val="20"/>
              </w:rPr>
              <w:t>Processing</w:t>
            </w:r>
            <w:r w:rsidRPr="00B01C17">
              <w:rPr>
                <w:rFonts w:asciiTheme="majorHAnsi" w:hAnsiTheme="majorHAnsi" w:cstheme="majorHAnsi"/>
                <w:b/>
                <w:bCs/>
                <w:iCs/>
                <w:szCs w:val="20"/>
              </w:rPr>
              <w:t xml:space="preserve"> Notification [LUCCS to EO]</w:t>
            </w:r>
          </w:p>
          <w:p w14:paraId="776B0A8A" w14:textId="332C7894" w:rsidR="00415BFD" w:rsidRPr="00B01C17" w:rsidRDefault="00415BFD" w:rsidP="00415BFD">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This message is used to communicate the </w:t>
            </w:r>
            <w:r w:rsidR="006F1EB0">
              <w:rPr>
                <w:rFonts w:asciiTheme="majorHAnsi" w:hAnsiTheme="majorHAnsi" w:cstheme="majorHAnsi"/>
                <w:szCs w:val="20"/>
              </w:rPr>
              <w:t xml:space="preserve">positive </w:t>
            </w:r>
            <w:r w:rsidRPr="00B01C17">
              <w:rPr>
                <w:rFonts w:asciiTheme="majorHAnsi" w:hAnsiTheme="majorHAnsi" w:cstheme="majorHAnsi"/>
                <w:szCs w:val="20"/>
              </w:rPr>
              <w:t xml:space="preserve">outcome </w:t>
            </w:r>
            <w:r>
              <w:rPr>
                <w:rFonts w:asciiTheme="majorHAnsi" w:hAnsiTheme="majorHAnsi" w:cstheme="majorHAnsi"/>
                <w:szCs w:val="20"/>
              </w:rPr>
              <w:t xml:space="preserve">of </w:t>
            </w:r>
            <w:r w:rsidR="006F1EB0">
              <w:rPr>
                <w:rFonts w:asciiTheme="majorHAnsi" w:hAnsiTheme="majorHAnsi" w:cstheme="majorHAnsi"/>
                <w:szCs w:val="20"/>
              </w:rPr>
              <w:t>the</w:t>
            </w:r>
            <w:r w:rsidR="00F84DAC">
              <w:rPr>
                <w:rFonts w:asciiTheme="majorHAnsi" w:hAnsiTheme="majorHAnsi" w:cstheme="majorHAnsi"/>
                <w:szCs w:val="20"/>
              </w:rPr>
              <w:t xml:space="preserve"> </w:t>
            </w:r>
            <w:r w:rsidR="000055F6">
              <w:rPr>
                <w:rFonts w:asciiTheme="majorHAnsi" w:hAnsiTheme="majorHAnsi" w:cstheme="majorHAnsi"/>
                <w:szCs w:val="20"/>
              </w:rPr>
              <w:t>A</w:t>
            </w:r>
            <w:r w:rsidR="00F84DAC">
              <w:rPr>
                <w:rFonts w:asciiTheme="majorHAnsi" w:hAnsiTheme="majorHAnsi" w:cstheme="majorHAnsi"/>
                <w:szCs w:val="20"/>
              </w:rPr>
              <w:t>mendment</w:t>
            </w:r>
            <w:r>
              <w:rPr>
                <w:rFonts w:asciiTheme="majorHAnsi" w:hAnsiTheme="majorHAnsi" w:cstheme="majorHAnsi"/>
                <w:szCs w:val="20"/>
              </w:rPr>
              <w:t xml:space="preserve"> request processing </w:t>
            </w:r>
            <w:r w:rsidRPr="00B01C17">
              <w:rPr>
                <w:rFonts w:asciiTheme="majorHAnsi" w:hAnsiTheme="majorHAnsi" w:cstheme="majorHAnsi"/>
                <w:szCs w:val="20"/>
              </w:rPr>
              <w:t>to the Economic Operator.</w:t>
            </w:r>
          </w:p>
          <w:p w14:paraId="6087F90D" w14:textId="5B3186DD" w:rsidR="000B4000" w:rsidRPr="00415BFD" w:rsidRDefault="00415BFD" w:rsidP="00415BFD">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The structure of this message is defined in “CC</w:t>
            </w:r>
            <w:r w:rsidR="007F6E8E">
              <w:rPr>
                <w:rFonts w:asciiTheme="majorHAnsi" w:hAnsiTheme="majorHAnsi" w:cstheme="majorHAnsi"/>
                <w:szCs w:val="20"/>
              </w:rPr>
              <w:t>404</w:t>
            </w:r>
            <w:r>
              <w:rPr>
                <w:rFonts w:asciiTheme="majorHAnsi" w:hAnsiTheme="majorHAnsi" w:cstheme="majorHAnsi"/>
                <w:szCs w:val="20"/>
              </w:rPr>
              <w:t>B</w:t>
            </w:r>
            <w:r w:rsidRPr="00B01C17">
              <w:rPr>
                <w:rFonts w:asciiTheme="majorHAnsi" w:hAnsiTheme="majorHAnsi" w:cstheme="majorHAnsi"/>
                <w:szCs w:val="20"/>
              </w:rPr>
              <w:t>.xsd”.</w:t>
            </w:r>
          </w:p>
        </w:tc>
      </w:tr>
    </w:tbl>
    <w:p w14:paraId="1BBF2E39" w14:textId="7125E3E3" w:rsidR="003D29FA" w:rsidRDefault="003D29FA"/>
    <w:p w14:paraId="5A7BAE2E" w14:textId="160081B0" w:rsidR="009E1EB2" w:rsidRDefault="009E1EB2" w:rsidP="007F6E9F">
      <w:pPr>
        <w:pStyle w:val="Heading4"/>
      </w:pPr>
      <w:r>
        <w:t>Cancellation / invalidation of a declaration</w:t>
      </w:r>
    </w:p>
    <w:p w14:paraId="175AC2C1" w14:textId="4C1A8993" w:rsidR="003A77E7" w:rsidRDefault="00F07C65">
      <w:r w:rsidRPr="00A34157">
        <w:t xml:space="preserve">The following table details all the activities and the messages involved in </w:t>
      </w:r>
      <w:r>
        <w:t>the “Cancellation / Invalidation” sub</w:t>
      </w:r>
      <w:r w:rsidR="009F07AB">
        <w:t>-</w:t>
      </w:r>
      <w:r>
        <w:t xml:space="preserve">process which allows an Economic Operator to cancel a declaration which is not yet accepted by </w:t>
      </w:r>
      <w:r w:rsidR="009F07AB">
        <w:t>c</w:t>
      </w:r>
      <w:r w:rsidR="008B7731">
        <w:t>ustoms</w:t>
      </w:r>
      <w:r>
        <w:t xml:space="preserve"> or in specific cases to invalidate an already accepted declaration.</w:t>
      </w:r>
    </w:p>
    <w:tbl>
      <w:tblPr>
        <w:tblStyle w:val="GridTable5Dark-Accent1"/>
        <w:tblW w:w="0" w:type="auto"/>
        <w:tblLook w:val="04A0" w:firstRow="1" w:lastRow="0" w:firstColumn="1" w:lastColumn="0" w:noHBand="0" w:noVBand="1"/>
      </w:tblPr>
      <w:tblGrid>
        <w:gridCol w:w="1905"/>
        <w:gridCol w:w="4894"/>
        <w:gridCol w:w="3395"/>
      </w:tblGrid>
      <w:tr w:rsidR="00A026BF" w:rsidRPr="00B01C17" w14:paraId="3CE6FB6D" w14:textId="77777777" w:rsidTr="00C7522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1789F176" w14:textId="2F3174CE" w:rsidR="00A026BF" w:rsidRPr="00B01C17" w:rsidRDefault="00A026BF" w:rsidP="00C7522B">
            <w:pPr>
              <w:spacing w:after="120" w:line="240" w:lineRule="auto"/>
              <w:jc w:val="left"/>
              <w:rPr>
                <w:rFonts w:asciiTheme="majorHAnsi" w:hAnsiTheme="majorHAnsi" w:cstheme="majorHAnsi"/>
                <w:szCs w:val="20"/>
              </w:rPr>
            </w:pPr>
            <w:r w:rsidRPr="00B01C17">
              <w:rPr>
                <w:rFonts w:asciiTheme="majorHAnsi" w:hAnsiTheme="majorHAnsi" w:cstheme="majorHAnsi"/>
                <w:szCs w:val="20"/>
              </w:rPr>
              <w:t>Activity</w:t>
            </w:r>
          </w:p>
        </w:tc>
        <w:tc>
          <w:tcPr>
            <w:tcW w:w="4894" w:type="dxa"/>
          </w:tcPr>
          <w:p w14:paraId="2200F484" w14:textId="77777777" w:rsidR="00A026BF" w:rsidRPr="00B01C17" w:rsidRDefault="00A026BF" w:rsidP="00C7522B">
            <w:pPr>
              <w:spacing w:after="120" w:line="240" w:lineRule="auto"/>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Description</w:t>
            </w:r>
          </w:p>
        </w:tc>
        <w:tc>
          <w:tcPr>
            <w:tcW w:w="3395" w:type="dxa"/>
          </w:tcPr>
          <w:p w14:paraId="19B12BB8" w14:textId="77777777" w:rsidR="00A026BF" w:rsidRPr="00B01C17" w:rsidRDefault="00A026BF" w:rsidP="00C7522B">
            <w:pPr>
              <w:spacing w:after="120" w:line="240" w:lineRule="auto"/>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Involved message(s)</w:t>
            </w:r>
          </w:p>
        </w:tc>
      </w:tr>
      <w:tr w:rsidR="002A0395" w:rsidRPr="00B01C17" w14:paraId="09357AD2" w14:textId="77777777" w:rsidTr="00C7522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04484650" w14:textId="554D9FED" w:rsidR="002A0395" w:rsidRPr="00B01C17" w:rsidRDefault="002A0395" w:rsidP="002A0395">
            <w:pPr>
              <w:spacing w:line="240" w:lineRule="auto"/>
              <w:jc w:val="left"/>
              <w:rPr>
                <w:rFonts w:asciiTheme="majorHAnsi" w:hAnsiTheme="majorHAnsi" w:cstheme="majorHAnsi"/>
                <w:szCs w:val="20"/>
              </w:rPr>
            </w:pPr>
            <w:r w:rsidRPr="002A0395">
              <w:rPr>
                <w:rFonts w:asciiTheme="majorHAnsi" w:hAnsiTheme="majorHAnsi" w:cstheme="majorHAnsi"/>
                <w:szCs w:val="20"/>
              </w:rPr>
              <w:t>Validate Cancellation / Invalidation Request</w:t>
            </w:r>
          </w:p>
        </w:tc>
        <w:tc>
          <w:tcPr>
            <w:tcW w:w="4894" w:type="dxa"/>
          </w:tcPr>
          <w:p w14:paraId="63BE2A00" w14:textId="26805604" w:rsidR="002A0395" w:rsidRPr="00B01C17" w:rsidRDefault="002A0395" w:rsidP="002A0395">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 xml:space="preserve">A </w:t>
            </w:r>
            <w:r w:rsidR="000055F6">
              <w:rPr>
                <w:rFonts w:asciiTheme="majorHAnsi" w:hAnsiTheme="majorHAnsi" w:cstheme="majorHAnsi"/>
                <w:szCs w:val="20"/>
              </w:rPr>
              <w:t>C</w:t>
            </w:r>
            <w:r>
              <w:rPr>
                <w:rFonts w:asciiTheme="majorHAnsi" w:hAnsiTheme="majorHAnsi" w:cstheme="majorHAnsi"/>
                <w:szCs w:val="20"/>
              </w:rPr>
              <w:t>ancellation</w:t>
            </w:r>
            <w:r w:rsidR="009D72C4">
              <w:rPr>
                <w:rFonts w:asciiTheme="majorHAnsi" w:hAnsiTheme="majorHAnsi" w:cstheme="majorHAnsi"/>
                <w:szCs w:val="20"/>
              </w:rPr>
              <w:t xml:space="preserve"> / </w:t>
            </w:r>
            <w:r w:rsidR="000055F6">
              <w:rPr>
                <w:rFonts w:asciiTheme="majorHAnsi" w:hAnsiTheme="majorHAnsi" w:cstheme="majorHAnsi"/>
                <w:szCs w:val="20"/>
              </w:rPr>
              <w:t>I</w:t>
            </w:r>
            <w:r w:rsidR="009D72C4">
              <w:rPr>
                <w:rFonts w:asciiTheme="majorHAnsi" w:hAnsiTheme="majorHAnsi" w:cstheme="majorHAnsi"/>
                <w:szCs w:val="20"/>
              </w:rPr>
              <w:t>nvalidation</w:t>
            </w:r>
            <w:r>
              <w:rPr>
                <w:rFonts w:asciiTheme="majorHAnsi" w:hAnsiTheme="majorHAnsi" w:cstheme="majorHAnsi"/>
                <w:szCs w:val="20"/>
              </w:rPr>
              <w:t xml:space="preserve"> request can be sent by the </w:t>
            </w:r>
            <w:r w:rsidR="000055F6">
              <w:rPr>
                <w:rFonts w:asciiTheme="majorHAnsi" w:hAnsiTheme="majorHAnsi" w:cstheme="majorHAnsi"/>
                <w:szCs w:val="20"/>
              </w:rPr>
              <w:t>D</w:t>
            </w:r>
            <w:r w:rsidR="004E53B6">
              <w:rPr>
                <w:rFonts w:asciiTheme="majorHAnsi" w:hAnsiTheme="majorHAnsi" w:cstheme="majorHAnsi"/>
                <w:szCs w:val="20"/>
              </w:rPr>
              <w:t>eclarant</w:t>
            </w:r>
            <w:r w:rsidR="009D72C4">
              <w:rPr>
                <w:rFonts w:asciiTheme="majorHAnsi" w:hAnsiTheme="majorHAnsi" w:cstheme="majorHAnsi"/>
                <w:szCs w:val="20"/>
              </w:rPr>
              <w:t xml:space="preserve"> to cancel or invalidate a </w:t>
            </w:r>
            <w:r>
              <w:rPr>
                <w:rFonts w:asciiTheme="majorHAnsi" w:hAnsiTheme="majorHAnsi" w:cstheme="majorHAnsi"/>
                <w:szCs w:val="20"/>
              </w:rPr>
              <w:t>declaration</w:t>
            </w:r>
            <w:r w:rsidR="00663316">
              <w:rPr>
                <w:rFonts w:asciiTheme="majorHAnsi" w:hAnsiTheme="majorHAnsi" w:cstheme="majorHAnsi"/>
                <w:szCs w:val="20"/>
              </w:rPr>
              <w:t>.</w:t>
            </w:r>
            <w:r>
              <w:rPr>
                <w:rFonts w:asciiTheme="majorHAnsi" w:hAnsiTheme="majorHAnsi" w:cstheme="majorHAnsi"/>
                <w:szCs w:val="20"/>
              </w:rPr>
              <w:t xml:space="preserve"> </w:t>
            </w:r>
          </w:p>
        </w:tc>
        <w:tc>
          <w:tcPr>
            <w:tcW w:w="3395" w:type="dxa"/>
          </w:tcPr>
          <w:p w14:paraId="01054B0A" w14:textId="3F33B5AC" w:rsidR="002A0395" w:rsidRPr="00B01C17" w:rsidRDefault="009710FC" w:rsidP="002A039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Pr>
                <w:rFonts w:asciiTheme="majorHAnsi" w:hAnsiTheme="majorHAnsi" w:cstheme="majorHAnsi"/>
                <w:b/>
                <w:bCs/>
                <w:iCs/>
                <w:szCs w:val="20"/>
              </w:rPr>
              <w:t>IE414</w:t>
            </w:r>
            <w:r w:rsidR="002A0395" w:rsidRPr="00B01C17">
              <w:rPr>
                <w:rFonts w:asciiTheme="majorHAnsi" w:hAnsiTheme="majorHAnsi" w:cstheme="majorHAnsi"/>
                <w:b/>
                <w:bCs/>
                <w:iCs/>
                <w:szCs w:val="20"/>
              </w:rPr>
              <w:t xml:space="preserve">: </w:t>
            </w:r>
            <w:r w:rsidR="002A0395">
              <w:rPr>
                <w:rFonts w:asciiTheme="majorHAnsi" w:hAnsiTheme="majorHAnsi" w:cstheme="majorHAnsi"/>
                <w:b/>
                <w:bCs/>
                <w:iCs/>
                <w:szCs w:val="20"/>
              </w:rPr>
              <w:t xml:space="preserve">EO </w:t>
            </w:r>
            <w:r w:rsidR="004D0354">
              <w:rPr>
                <w:rFonts w:asciiTheme="majorHAnsi" w:hAnsiTheme="majorHAnsi" w:cstheme="majorHAnsi"/>
                <w:b/>
                <w:bCs/>
                <w:iCs/>
                <w:szCs w:val="20"/>
              </w:rPr>
              <w:t>Invalidation/</w:t>
            </w:r>
            <w:r w:rsidR="004F7B2F">
              <w:rPr>
                <w:rFonts w:asciiTheme="majorHAnsi" w:hAnsiTheme="majorHAnsi" w:cstheme="majorHAnsi"/>
                <w:b/>
                <w:bCs/>
                <w:iCs/>
                <w:szCs w:val="20"/>
              </w:rPr>
              <w:t>C</w:t>
            </w:r>
            <w:r w:rsidR="006F0073">
              <w:rPr>
                <w:rFonts w:asciiTheme="majorHAnsi" w:hAnsiTheme="majorHAnsi" w:cstheme="majorHAnsi"/>
                <w:b/>
                <w:bCs/>
                <w:iCs/>
                <w:szCs w:val="20"/>
              </w:rPr>
              <w:t>ancellation</w:t>
            </w:r>
            <w:r w:rsidR="004F7B2F">
              <w:rPr>
                <w:rFonts w:asciiTheme="majorHAnsi" w:hAnsiTheme="majorHAnsi" w:cstheme="majorHAnsi"/>
                <w:b/>
                <w:bCs/>
                <w:iCs/>
                <w:szCs w:val="20"/>
              </w:rPr>
              <w:t xml:space="preserve"> </w:t>
            </w:r>
            <w:r w:rsidR="002A0395">
              <w:rPr>
                <w:rFonts w:asciiTheme="majorHAnsi" w:hAnsiTheme="majorHAnsi" w:cstheme="majorHAnsi"/>
                <w:b/>
                <w:bCs/>
                <w:iCs/>
                <w:szCs w:val="20"/>
              </w:rPr>
              <w:t>Request</w:t>
            </w:r>
            <w:r w:rsidR="002A0395" w:rsidRPr="0003502E">
              <w:rPr>
                <w:rFonts w:asciiTheme="majorHAnsi" w:hAnsiTheme="majorHAnsi" w:cstheme="majorHAnsi"/>
                <w:b/>
                <w:bCs/>
                <w:iCs/>
                <w:szCs w:val="20"/>
              </w:rPr>
              <w:t xml:space="preserve"> </w:t>
            </w:r>
            <w:r w:rsidR="002A0395" w:rsidRPr="00B01C17">
              <w:rPr>
                <w:rFonts w:asciiTheme="majorHAnsi" w:hAnsiTheme="majorHAnsi" w:cstheme="majorHAnsi"/>
                <w:b/>
                <w:bCs/>
                <w:iCs/>
                <w:szCs w:val="20"/>
              </w:rPr>
              <w:t>[EO</w:t>
            </w:r>
            <w:r w:rsidR="002A0395">
              <w:rPr>
                <w:rFonts w:asciiTheme="majorHAnsi" w:hAnsiTheme="majorHAnsi" w:cstheme="majorHAnsi"/>
                <w:b/>
                <w:bCs/>
                <w:iCs/>
                <w:szCs w:val="20"/>
              </w:rPr>
              <w:t xml:space="preserve"> to </w:t>
            </w:r>
            <w:r w:rsidR="002A0395" w:rsidRPr="00B01C17">
              <w:rPr>
                <w:rFonts w:asciiTheme="majorHAnsi" w:hAnsiTheme="majorHAnsi" w:cstheme="majorHAnsi"/>
                <w:b/>
                <w:bCs/>
                <w:iCs/>
                <w:szCs w:val="20"/>
              </w:rPr>
              <w:t>LUCCS]</w:t>
            </w:r>
          </w:p>
          <w:p w14:paraId="431C5C4E" w14:textId="2470A2C2" w:rsidR="002A0395" w:rsidRPr="00B01C17" w:rsidRDefault="002A0395" w:rsidP="002A039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This message shall be submitted by the </w:t>
            </w:r>
            <w:r>
              <w:rPr>
                <w:rFonts w:asciiTheme="majorHAnsi" w:hAnsiTheme="majorHAnsi" w:cstheme="majorHAnsi"/>
                <w:szCs w:val="20"/>
              </w:rPr>
              <w:t>E</w:t>
            </w:r>
            <w:r w:rsidRPr="00B01C17">
              <w:rPr>
                <w:rFonts w:asciiTheme="majorHAnsi" w:hAnsiTheme="majorHAnsi" w:cstheme="majorHAnsi"/>
                <w:szCs w:val="20"/>
              </w:rPr>
              <w:t xml:space="preserve">conomic </w:t>
            </w:r>
            <w:r>
              <w:rPr>
                <w:rFonts w:asciiTheme="majorHAnsi" w:hAnsiTheme="majorHAnsi" w:cstheme="majorHAnsi"/>
                <w:szCs w:val="20"/>
              </w:rPr>
              <w:t>O</w:t>
            </w:r>
            <w:r w:rsidRPr="00B01C17">
              <w:rPr>
                <w:rFonts w:asciiTheme="majorHAnsi" w:hAnsiTheme="majorHAnsi" w:cstheme="majorHAnsi"/>
                <w:szCs w:val="20"/>
              </w:rPr>
              <w:t xml:space="preserve">perator </w:t>
            </w:r>
            <w:r>
              <w:rPr>
                <w:rFonts w:asciiTheme="majorHAnsi" w:hAnsiTheme="majorHAnsi" w:cstheme="majorHAnsi"/>
                <w:szCs w:val="20"/>
              </w:rPr>
              <w:t xml:space="preserve">to communicate a Cancellation / </w:t>
            </w:r>
            <w:r>
              <w:rPr>
                <w:rFonts w:asciiTheme="majorHAnsi" w:hAnsiTheme="majorHAnsi" w:cstheme="majorHAnsi"/>
                <w:szCs w:val="20"/>
              </w:rPr>
              <w:lastRenderedPageBreak/>
              <w:t xml:space="preserve">Invalidation request </w:t>
            </w:r>
            <w:r w:rsidR="009F07AB">
              <w:rPr>
                <w:rFonts w:asciiTheme="majorHAnsi" w:hAnsiTheme="majorHAnsi" w:cstheme="majorHAnsi"/>
                <w:szCs w:val="20"/>
              </w:rPr>
              <w:t>for</w:t>
            </w:r>
            <w:r>
              <w:rPr>
                <w:rFonts w:asciiTheme="majorHAnsi" w:hAnsiTheme="majorHAnsi" w:cstheme="majorHAnsi"/>
                <w:szCs w:val="20"/>
              </w:rPr>
              <w:t xml:space="preserve"> a declaration.</w:t>
            </w:r>
          </w:p>
          <w:p w14:paraId="6D199351" w14:textId="07F0E34C" w:rsidR="002A0395" w:rsidRPr="00B01C17" w:rsidRDefault="002A0395" w:rsidP="002A0395">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szCs w:val="20"/>
              </w:rPr>
              <w:t>The structure of this message is defined in “CC</w:t>
            </w:r>
            <w:r w:rsidR="00444CB5">
              <w:rPr>
                <w:rFonts w:asciiTheme="majorHAnsi" w:hAnsiTheme="majorHAnsi" w:cstheme="majorHAnsi"/>
                <w:szCs w:val="20"/>
              </w:rPr>
              <w:t>414</w:t>
            </w:r>
            <w:r>
              <w:rPr>
                <w:rFonts w:asciiTheme="majorHAnsi" w:hAnsiTheme="majorHAnsi" w:cstheme="majorHAnsi"/>
                <w:szCs w:val="20"/>
              </w:rPr>
              <w:t>B</w:t>
            </w:r>
            <w:r w:rsidRPr="00B01C17">
              <w:rPr>
                <w:rFonts w:asciiTheme="majorHAnsi" w:hAnsiTheme="majorHAnsi" w:cstheme="majorHAnsi"/>
                <w:szCs w:val="20"/>
              </w:rPr>
              <w:t>.xsd”.</w:t>
            </w:r>
          </w:p>
        </w:tc>
      </w:tr>
      <w:tr w:rsidR="00763FD5" w:rsidRPr="00B01C17" w14:paraId="336624EC" w14:textId="77777777" w:rsidTr="00C7522B">
        <w:tc>
          <w:tcPr>
            <w:cnfStyle w:val="001000000000" w:firstRow="0" w:lastRow="0" w:firstColumn="1" w:lastColumn="0" w:oddVBand="0" w:evenVBand="0" w:oddHBand="0" w:evenHBand="0" w:firstRowFirstColumn="0" w:firstRowLastColumn="0" w:lastRowFirstColumn="0" w:lastRowLastColumn="0"/>
            <w:tcW w:w="0" w:type="auto"/>
          </w:tcPr>
          <w:p w14:paraId="63B58F72" w14:textId="50184D69" w:rsidR="00763FD5" w:rsidRPr="00B01C17" w:rsidRDefault="00763FD5" w:rsidP="00763FD5">
            <w:pPr>
              <w:spacing w:line="240" w:lineRule="auto"/>
              <w:jc w:val="left"/>
              <w:rPr>
                <w:rFonts w:asciiTheme="majorHAnsi" w:hAnsiTheme="majorHAnsi" w:cstheme="majorHAnsi"/>
                <w:szCs w:val="20"/>
              </w:rPr>
            </w:pPr>
            <w:r w:rsidRPr="002A0395">
              <w:rPr>
                <w:rFonts w:asciiTheme="majorHAnsi" w:hAnsiTheme="majorHAnsi" w:cstheme="majorHAnsi"/>
                <w:szCs w:val="20"/>
              </w:rPr>
              <w:lastRenderedPageBreak/>
              <w:t>Reject Cancellation / Invalidation Request and Notify EO</w:t>
            </w:r>
          </w:p>
        </w:tc>
        <w:tc>
          <w:tcPr>
            <w:tcW w:w="4894" w:type="dxa"/>
          </w:tcPr>
          <w:p w14:paraId="474CFB5B" w14:textId="3BDF82BB" w:rsidR="00763FD5" w:rsidRPr="00B01C17" w:rsidRDefault="00763FD5" w:rsidP="00763FD5">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If the </w:t>
            </w:r>
            <w:r w:rsidR="000055F6">
              <w:rPr>
                <w:rFonts w:asciiTheme="majorHAnsi" w:hAnsiTheme="majorHAnsi" w:cstheme="majorHAnsi"/>
                <w:szCs w:val="20"/>
              </w:rPr>
              <w:t>C</w:t>
            </w:r>
            <w:r>
              <w:rPr>
                <w:rFonts w:asciiTheme="majorHAnsi" w:hAnsiTheme="majorHAnsi" w:cstheme="majorHAnsi"/>
                <w:szCs w:val="20"/>
              </w:rPr>
              <w:t xml:space="preserve">ancellation / </w:t>
            </w:r>
            <w:r w:rsidR="000055F6">
              <w:rPr>
                <w:rFonts w:asciiTheme="majorHAnsi" w:hAnsiTheme="majorHAnsi" w:cstheme="majorHAnsi"/>
                <w:szCs w:val="20"/>
              </w:rPr>
              <w:t>I</w:t>
            </w:r>
            <w:r>
              <w:rPr>
                <w:rFonts w:asciiTheme="majorHAnsi" w:hAnsiTheme="majorHAnsi" w:cstheme="majorHAnsi"/>
                <w:szCs w:val="20"/>
              </w:rPr>
              <w:t xml:space="preserve">nvalidation request sent by the </w:t>
            </w:r>
            <w:r w:rsidR="000055F6">
              <w:rPr>
                <w:rFonts w:asciiTheme="majorHAnsi" w:hAnsiTheme="majorHAnsi" w:cstheme="majorHAnsi"/>
                <w:szCs w:val="20"/>
              </w:rPr>
              <w:t>D</w:t>
            </w:r>
            <w:r w:rsidR="004E53B6">
              <w:rPr>
                <w:rFonts w:asciiTheme="majorHAnsi" w:hAnsiTheme="majorHAnsi" w:cstheme="majorHAnsi"/>
                <w:szCs w:val="20"/>
              </w:rPr>
              <w:t>eclarant</w:t>
            </w:r>
            <w:r>
              <w:rPr>
                <w:rFonts w:asciiTheme="majorHAnsi" w:hAnsiTheme="majorHAnsi" w:cstheme="majorHAnsi"/>
                <w:szCs w:val="20"/>
              </w:rPr>
              <w:t xml:space="preserve"> is</w:t>
            </w:r>
            <w:r w:rsidRPr="00B01C17">
              <w:rPr>
                <w:rFonts w:asciiTheme="majorHAnsi" w:hAnsiTheme="majorHAnsi" w:cstheme="majorHAnsi"/>
                <w:szCs w:val="20"/>
              </w:rPr>
              <w:t xml:space="preserve"> not vali</w:t>
            </w:r>
            <w:r>
              <w:rPr>
                <w:rFonts w:asciiTheme="majorHAnsi" w:hAnsiTheme="majorHAnsi" w:cstheme="majorHAnsi"/>
                <w:szCs w:val="20"/>
              </w:rPr>
              <w:t>d,</w:t>
            </w:r>
            <w:r w:rsidRPr="00B01C17">
              <w:rPr>
                <w:rFonts w:asciiTheme="majorHAnsi" w:hAnsiTheme="majorHAnsi" w:cstheme="majorHAnsi"/>
                <w:szCs w:val="20"/>
              </w:rPr>
              <w:t xml:space="preserve"> a specific message is sent to notify the rejection.</w:t>
            </w:r>
          </w:p>
        </w:tc>
        <w:tc>
          <w:tcPr>
            <w:tcW w:w="3395" w:type="dxa"/>
          </w:tcPr>
          <w:p w14:paraId="06EBC30F" w14:textId="1269B64C" w:rsidR="00763FD5" w:rsidRPr="00B01C17" w:rsidRDefault="00763FD5" w:rsidP="00763FD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b/>
                <w:bCs/>
                <w:iCs/>
                <w:szCs w:val="20"/>
              </w:rPr>
              <w:t>IE</w:t>
            </w:r>
            <w:r w:rsidR="00A4015A">
              <w:rPr>
                <w:rFonts w:asciiTheme="majorHAnsi" w:hAnsiTheme="majorHAnsi" w:cstheme="majorHAnsi"/>
                <w:b/>
                <w:bCs/>
                <w:iCs/>
                <w:szCs w:val="20"/>
              </w:rPr>
              <w:t>456</w:t>
            </w:r>
            <w:r w:rsidRPr="00B01C17">
              <w:rPr>
                <w:rFonts w:asciiTheme="majorHAnsi" w:hAnsiTheme="majorHAnsi" w:cstheme="majorHAnsi"/>
                <w:b/>
                <w:bCs/>
                <w:iCs/>
                <w:szCs w:val="20"/>
              </w:rPr>
              <w:t xml:space="preserve">: </w:t>
            </w:r>
            <w:r>
              <w:rPr>
                <w:rFonts w:asciiTheme="majorHAnsi" w:hAnsiTheme="majorHAnsi" w:cstheme="majorHAnsi"/>
                <w:b/>
                <w:bCs/>
                <w:iCs/>
                <w:szCs w:val="20"/>
              </w:rPr>
              <w:t>Processing</w:t>
            </w:r>
            <w:r w:rsidRPr="00B01C17">
              <w:rPr>
                <w:rFonts w:asciiTheme="majorHAnsi" w:hAnsiTheme="majorHAnsi" w:cstheme="majorHAnsi"/>
                <w:b/>
                <w:bCs/>
                <w:iCs/>
                <w:szCs w:val="20"/>
              </w:rPr>
              <w:t xml:space="preserve"> Notification [LUCCS to EO]</w:t>
            </w:r>
          </w:p>
          <w:p w14:paraId="77519CC9" w14:textId="6483D279" w:rsidR="00EF22FF" w:rsidRPr="00B01C17" w:rsidRDefault="00EF22FF" w:rsidP="00EF22FF">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This message is used</w:t>
            </w:r>
            <w:r>
              <w:rPr>
                <w:rFonts w:asciiTheme="majorHAnsi" w:hAnsiTheme="majorHAnsi" w:cstheme="majorHAnsi"/>
                <w:szCs w:val="20"/>
              </w:rPr>
              <w:t xml:space="preserve"> </w:t>
            </w:r>
            <w:r w:rsidRPr="00B01C17">
              <w:rPr>
                <w:rFonts w:asciiTheme="majorHAnsi" w:hAnsiTheme="majorHAnsi" w:cstheme="majorHAnsi"/>
                <w:szCs w:val="20"/>
              </w:rPr>
              <w:t xml:space="preserve">to </w:t>
            </w:r>
            <w:r>
              <w:rPr>
                <w:rFonts w:asciiTheme="majorHAnsi" w:hAnsiTheme="majorHAnsi" w:cstheme="majorHAnsi"/>
                <w:szCs w:val="20"/>
              </w:rPr>
              <w:t xml:space="preserve">notify the </w:t>
            </w:r>
            <w:r w:rsidRPr="00B01C17">
              <w:rPr>
                <w:rFonts w:asciiTheme="majorHAnsi" w:hAnsiTheme="majorHAnsi" w:cstheme="majorHAnsi"/>
                <w:szCs w:val="20"/>
              </w:rPr>
              <w:t>Economic Operator</w:t>
            </w:r>
            <w:r>
              <w:rPr>
                <w:rFonts w:asciiTheme="majorHAnsi" w:hAnsiTheme="majorHAnsi" w:cstheme="majorHAnsi"/>
                <w:szCs w:val="20"/>
              </w:rPr>
              <w:t xml:space="preserve"> about</w:t>
            </w:r>
            <w:r w:rsidRPr="00B01C17">
              <w:rPr>
                <w:rFonts w:asciiTheme="majorHAnsi" w:hAnsiTheme="majorHAnsi" w:cstheme="majorHAnsi"/>
                <w:szCs w:val="20"/>
              </w:rPr>
              <w:t xml:space="preserve"> the</w:t>
            </w:r>
            <w:r>
              <w:rPr>
                <w:rFonts w:asciiTheme="majorHAnsi" w:hAnsiTheme="majorHAnsi" w:cstheme="majorHAnsi"/>
                <w:szCs w:val="20"/>
              </w:rPr>
              <w:t xml:space="preserve"> </w:t>
            </w:r>
            <w:r w:rsidRPr="00B01C17">
              <w:rPr>
                <w:rFonts w:asciiTheme="majorHAnsi" w:hAnsiTheme="majorHAnsi" w:cstheme="majorHAnsi"/>
                <w:szCs w:val="20"/>
              </w:rPr>
              <w:t xml:space="preserve">negative </w:t>
            </w:r>
            <w:r w:rsidR="009F07AB">
              <w:rPr>
                <w:rFonts w:asciiTheme="majorHAnsi" w:hAnsiTheme="majorHAnsi" w:cstheme="majorHAnsi"/>
                <w:szCs w:val="20"/>
              </w:rPr>
              <w:t>functional validation</w:t>
            </w:r>
            <w:r w:rsidRPr="00B01C17">
              <w:rPr>
                <w:rFonts w:asciiTheme="majorHAnsi" w:hAnsiTheme="majorHAnsi" w:cstheme="majorHAnsi"/>
                <w:szCs w:val="20"/>
              </w:rPr>
              <w:t xml:space="preserve"> </w:t>
            </w:r>
            <w:r>
              <w:rPr>
                <w:rFonts w:asciiTheme="majorHAnsi" w:hAnsiTheme="majorHAnsi" w:cstheme="majorHAnsi"/>
                <w:szCs w:val="20"/>
              </w:rPr>
              <w:t xml:space="preserve">of the </w:t>
            </w:r>
            <w:r w:rsidR="000055F6">
              <w:rPr>
                <w:rFonts w:asciiTheme="majorHAnsi" w:hAnsiTheme="majorHAnsi" w:cstheme="majorHAnsi"/>
                <w:szCs w:val="20"/>
              </w:rPr>
              <w:t>C</w:t>
            </w:r>
            <w:r>
              <w:rPr>
                <w:rFonts w:asciiTheme="majorHAnsi" w:hAnsiTheme="majorHAnsi" w:cstheme="majorHAnsi"/>
                <w:szCs w:val="20"/>
              </w:rPr>
              <w:t xml:space="preserve">ancellation / </w:t>
            </w:r>
            <w:r w:rsidR="000055F6">
              <w:rPr>
                <w:rFonts w:asciiTheme="majorHAnsi" w:hAnsiTheme="majorHAnsi" w:cstheme="majorHAnsi"/>
                <w:szCs w:val="20"/>
              </w:rPr>
              <w:t>I</w:t>
            </w:r>
            <w:r>
              <w:rPr>
                <w:rFonts w:asciiTheme="majorHAnsi" w:hAnsiTheme="majorHAnsi" w:cstheme="majorHAnsi"/>
                <w:szCs w:val="20"/>
              </w:rPr>
              <w:t>nvalidation request</w:t>
            </w:r>
            <w:r w:rsidRPr="00B01C17">
              <w:rPr>
                <w:rFonts w:asciiTheme="majorHAnsi" w:hAnsiTheme="majorHAnsi" w:cstheme="majorHAnsi"/>
                <w:szCs w:val="20"/>
              </w:rPr>
              <w:t>.</w:t>
            </w:r>
          </w:p>
          <w:p w14:paraId="23275490" w14:textId="1527A096" w:rsidR="00763FD5" w:rsidRDefault="00763FD5" w:rsidP="00763FD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The structure of this message is defined in “CC</w:t>
            </w:r>
            <w:r w:rsidR="00A4015A">
              <w:rPr>
                <w:rFonts w:asciiTheme="majorHAnsi" w:hAnsiTheme="majorHAnsi" w:cstheme="majorHAnsi"/>
                <w:szCs w:val="20"/>
              </w:rPr>
              <w:t>456</w:t>
            </w:r>
            <w:r>
              <w:rPr>
                <w:rFonts w:asciiTheme="majorHAnsi" w:hAnsiTheme="majorHAnsi" w:cstheme="majorHAnsi"/>
                <w:szCs w:val="20"/>
              </w:rPr>
              <w:t>B</w:t>
            </w:r>
            <w:r w:rsidRPr="00B01C17">
              <w:rPr>
                <w:rFonts w:asciiTheme="majorHAnsi" w:hAnsiTheme="majorHAnsi" w:cstheme="majorHAnsi"/>
                <w:szCs w:val="20"/>
              </w:rPr>
              <w:t>.xsd”.</w:t>
            </w:r>
          </w:p>
          <w:p w14:paraId="08FF4805" w14:textId="77777777" w:rsidR="004E53B6" w:rsidRDefault="004E53B6" w:rsidP="00763FD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p>
          <w:p w14:paraId="36E3EBB5" w14:textId="32D085C2" w:rsidR="00763FD5" w:rsidRPr="00B01C17" w:rsidRDefault="00763FD5" w:rsidP="00763FD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b/>
                <w:bCs/>
                <w:iCs/>
                <w:szCs w:val="20"/>
              </w:rPr>
              <w:t>IE17: Notification of Technical Validation Error [LUCCS to EO]</w:t>
            </w:r>
          </w:p>
          <w:p w14:paraId="447A9393" w14:textId="7F517A10" w:rsidR="004E53B6" w:rsidRPr="00B01C17" w:rsidRDefault="004E53B6" w:rsidP="004E53B6">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This message is used</w:t>
            </w:r>
            <w:r>
              <w:rPr>
                <w:rFonts w:asciiTheme="majorHAnsi" w:hAnsiTheme="majorHAnsi" w:cstheme="majorHAnsi"/>
                <w:szCs w:val="20"/>
              </w:rPr>
              <w:t xml:space="preserve"> </w:t>
            </w:r>
            <w:r w:rsidRPr="00B01C17">
              <w:rPr>
                <w:rFonts w:asciiTheme="majorHAnsi" w:hAnsiTheme="majorHAnsi" w:cstheme="majorHAnsi"/>
                <w:szCs w:val="20"/>
              </w:rPr>
              <w:t xml:space="preserve">to </w:t>
            </w:r>
            <w:r>
              <w:rPr>
                <w:rFonts w:asciiTheme="majorHAnsi" w:hAnsiTheme="majorHAnsi" w:cstheme="majorHAnsi"/>
                <w:szCs w:val="20"/>
              </w:rPr>
              <w:t xml:space="preserve">notify the </w:t>
            </w:r>
            <w:r w:rsidRPr="00B01C17">
              <w:rPr>
                <w:rFonts w:asciiTheme="majorHAnsi" w:hAnsiTheme="majorHAnsi" w:cstheme="majorHAnsi"/>
                <w:szCs w:val="20"/>
              </w:rPr>
              <w:t>Economic Operator</w:t>
            </w:r>
            <w:r>
              <w:rPr>
                <w:rFonts w:asciiTheme="majorHAnsi" w:hAnsiTheme="majorHAnsi" w:cstheme="majorHAnsi"/>
                <w:szCs w:val="20"/>
              </w:rPr>
              <w:t xml:space="preserve"> about</w:t>
            </w:r>
            <w:r w:rsidRPr="00B01C17">
              <w:rPr>
                <w:rFonts w:asciiTheme="majorHAnsi" w:hAnsiTheme="majorHAnsi" w:cstheme="majorHAnsi"/>
                <w:szCs w:val="20"/>
              </w:rPr>
              <w:t xml:space="preserve"> the</w:t>
            </w:r>
            <w:r>
              <w:rPr>
                <w:rFonts w:asciiTheme="majorHAnsi" w:hAnsiTheme="majorHAnsi" w:cstheme="majorHAnsi"/>
                <w:szCs w:val="20"/>
              </w:rPr>
              <w:t xml:space="preserve"> </w:t>
            </w:r>
            <w:r w:rsidRPr="00B01C17">
              <w:rPr>
                <w:rFonts w:asciiTheme="majorHAnsi" w:hAnsiTheme="majorHAnsi" w:cstheme="majorHAnsi"/>
                <w:szCs w:val="20"/>
              </w:rPr>
              <w:t xml:space="preserve">negative </w:t>
            </w:r>
            <w:r w:rsidR="009001A9">
              <w:rPr>
                <w:rFonts w:asciiTheme="majorHAnsi" w:hAnsiTheme="majorHAnsi" w:cstheme="majorHAnsi"/>
                <w:szCs w:val="20"/>
              </w:rPr>
              <w:t>technical validation</w:t>
            </w:r>
            <w:r w:rsidRPr="00B01C17">
              <w:rPr>
                <w:rFonts w:asciiTheme="majorHAnsi" w:hAnsiTheme="majorHAnsi" w:cstheme="majorHAnsi"/>
                <w:szCs w:val="20"/>
              </w:rPr>
              <w:t xml:space="preserve"> </w:t>
            </w:r>
            <w:r>
              <w:rPr>
                <w:rFonts w:asciiTheme="majorHAnsi" w:hAnsiTheme="majorHAnsi" w:cstheme="majorHAnsi"/>
                <w:szCs w:val="20"/>
              </w:rPr>
              <w:t>of the Cancellation/Invalidation request (format point of view)</w:t>
            </w:r>
            <w:r w:rsidRPr="00B01C17">
              <w:rPr>
                <w:rFonts w:asciiTheme="majorHAnsi" w:hAnsiTheme="majorHAnsi" w:cstheme="majorHAnsi"/>
                <w:szCs w:val="20"/>
              </w:rPr>
              <w:t>.</w:t>
            </w:r>
          </w:p>
          <w:p w14:paraId="2D7C4B3D" w14:textId="77777777" w:rsidR="004E53B6" w:rsidRPr="00B01C17" w:rsidRDefault="004E53B6" w:rsidP="004E53B6">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The message contains the </w:t>
            </w:r>
            <w:r w:rsidRPr="00B158BF">
              <w:rPr>
                <w:rFonts w:asciiTheme="majorHAnsi" w:hAnsiTheme="majorHAnsi" w:cstheme="majorHAnsi"/>
                <w:szCs w:val="20"/>
              </w:rPr>
              <w:t>Correlation</w:t>
            </w:r>
            <w:r>
              <w:rPr>
                <w:rFonts w:asciiTheme="majorHAnsi" w:hAnsiTheme="majorHAnsi" w:cstheme="majorHAnsi"/>
                <w:szCs w:val="20"/>
              </w:rPr>
              <w:t xml:space="preserve"> </w:t>
            </w:r>
            <w:r w:rsidRPr="00B158BF">
              <w:rPr>
                <w:rFonts w:asciiTheme="majorHAnsi" w:hAnsiTheme="majorHAnsi" w:cstheme="majorHAnsi"/>
                <w:szCs w:val="20"/>
              </w:rPr>
              <w:t>Identifier</w:t>
            </w:r>
            <w:r>
              <w:rPr>
                <w:rFonts w:asciiTheme="majorHAnsi" w:hAnsiTheme="majorHAnsi" w:cstheme="majorHAnsi"/>
                <w:szCs w:val="20"/>
              </w:rPr>
              <w:t xml:space="preserve"> </w:t>
            </w:r>
            <w:r w:rsidRPr="00B01C17">
              <w:rPr>
                <w:rFonts w:asciiTheme="majorHAnsi" w:hAnsiTheme="majorHAnsi" w:cstheme="majorHAnsi"/>
                <w:szCs w:val="20"/>
              </w:rPr>
              <w:t xml:space="preserve">along with a list of </w:t>
            </w:r>
            <w:r>
              <w:rPr>
                <w:rFonts w:asciiTheme="majorHAnsi" w:hAnsiTheme="majorHAnsi" w:cstheme="majorHAnsi"/>
                <w:szCs w:val="20"/>
              </w:rPr>
              <w:t>technical</w:t>
            </w:r>
            <w:r w:rsidRPr="00B01C17">
              <w:rPr>
                <w:rFonts w:asciiTheme="majorHAnsi" w:hAnsiTheme="majorHAnsi" w:cstheme="majorHAnsi"/>
                <w:szCs w:val="20"/>
              </w:rPr>
              <w:t xml:space="preserve"> errors.</w:t>
            </w:r>
          </w:p>
          <w:p w14:paraId="705CCE60" w14:textId="1B05E5E7" w:rsidR="00763FD5" w:rsidRPr="00B01C17" w:rsidRDefault="00763FD5" w:rsidP="00763FD5">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szCs w:val="20"/>
              </w:rPr>
              <w:t>The structure of this message is defined in “CCI1</w:t>
            </w:r>
            <w:r>
              <w:rPr>
                <w:rFonts w:asciiTheme="majorHAnsi" w:hAnsiTheme="majorHAnsi" w:cstheme="majorHAnsi"/>
                <w:szCs w:val="20"/>
              </w:rPr>
              <w:t>7</w:t>
            </w:r>
            <w:r w:rsidRPr="00B01C17">
              <w:rPr>
                <w:rFonts w:asciiTheme="majorHAnsi" w:hAnsiTheme="majorHAnsi" w:cstheme="majorHAnsi"/>
                <w:szCs w:val="20"/>
              </w:rPr>
              <w:t>A.xsd”.</w:t>
            </w:r>
          </w:p>
        </w:tc>
      </w:tr>
      <w:tr w:rsidR="00C2633C" w:rsidRPr="00B01C17" w14:paraId="4163928E" w14:textId="77777777" w:rsidTr="00C7522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081F410F" w14:textId="477FA76E" w:rsidR="00C2633C" w:rsidRPr="002A0395" w:rsidRDefault="00C2633C" w:rsidP="00C2633C">
            <w:pPr>
              <w:spacing w:line="240" w:lineRule="auto"/>
              <w:jc w:val="left"/>
              <w:rPr>
                <w:rFonts w:asciiTheme="majorHAnsi" w:hAnsiTheme="majorHAnsi" w:cstheme="majorHAnsi"/>
                <w:szCs w:val="20"/>
              </w:rPr>
            </w:pPr>
            <w:r w:rsidRPr="00FE0DC6">
              <w:rPr>
                <w:rFonts w:asciiTheme="majorHAnsi" w:hAnsiTheme="majorHAnsi" w:cstheme="majorHAnsi"/>
                <w:szCs w:val="20"/>
              </w:rPr>
              <w:t xml:space="preserve">Accept </w:t>
            </w:r>
            <w:r>
              <w:rPr>
                <w:rFonts w:asciiTheme="majorHAnsi" w:hAnsiTheme="majorHAnsi" w:cstheme="majorHAnsi"/>
                <w:szCs w:val="20"/>
              </w:rPr>
              <w:t>Invalidation</w:t>
            </w:r>
            <w:r w:rsidRPr="00FE0DC6">
              <w:rPr>
                <w:rFonts w:asciiTheme="majorHAnsi" w:hAnsiTheme="majorHAnsi" w:cstheme="majorHAnsi"/>
                <w:szCs w:val="20"/>
              </w:rPr>
              <w:t xml:space="preserve"> and Notify EO</w:t>
            </w:r>
          </w:p>
        </w:tc>
        <w:tc>
          <w:tcPr>
            <w:tcW w:w="4894" w:type="dxa"/>
          </w:tcPr>
          <w:p w14:paraId="320F9B2A" w14:textId="73C4C067" w:rsidR="00C2633C" w:rsidRDefault="00C2633C" w:rsidP="00C2633C">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 xml:space="preserve">If the </w:t>
            </w:r>
            <w:r w:rsidR="00356858">
              <w:rPr>
                <w:rFonts w:asciiTheme="majorHAnsi" w:hAnsiTheme="majorHAnsi" w:cstheme="majorHAnsi"/>
                <w:szCs w:val="20"/>
              </w:rPr>
              <w:t>I</w:t>
            </w:r>
            <w:r w:rsidR="00964EB3">
              <w:rPr>
                <w:rFonts w:asciiTheme="majorHAnsi" w:hAnsiTheme="majorHAnsi" w:cstheme="majorHAnsi"/>
                <w:szCs w:val="20"/>
              </w:rPr>
              <w:t>nvalidation</w:t>
            </w:r>
            <w:r>
              <w:rPr>
                <w:rFonts w:asciiTheme="majorHAnsi" w:hAnsiTheme="majorHAnsi" w:cstheme="majorHAnsi"/>
                <w:szCs w:val="20"/>
              </w:rPr>
              <w:t xml:space="preserve"> request is valid, the </w:t>
            </w:r>
            <w:r w:rsidR="00964EB3">
              <w:rPr>
                <w:rFonts w:asciiTheme="majorHAnsi" w:hAnsiTheme="majorHAnsi" w:cstheme="majorHAnsi"/>
                <w:szCs w:val="20"/>
              </w:rPr>
              <w:t>Economic Operator will receive an acknowledgement about it.</w:t>
            </w:r>
          </w:p>
        </w:tc>
        <w:tc>
          <w:tcPr>
            <w:tcW w:w="3395" w:type="dxa"/>
          </w:tcPr>
          <w:p w14:paraId="3347BA3C" w14:textId="13166790" w:rsidR="00C2633C" w:rsidRPr="00B01C17" w:rsidRDefault="00C2633C" w:rsidP="00C2633C">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b/>
                <w:bCs/>
                <w:iCs/>
                <w:szCs w:val="20"/>
              </w:rPr>
              <w:t>IE</w:t>
            </w:r>
            <w:r>
              <w:rPr>
                <w:rFonts w:asciiTheme="majorHAnsi" w:hAnsiTheme="majorHAnsi" w:cstheme="majorHAnsi"/>
                <w:b/>
                <w:bCs/>
                <w:iCs/>
                <w:szCs w:val="20"/>
              </w:rPr>
              <w:t>14</w:t>
            </w:r>
            <w:r w:rsidRPr="00B01C17">
              <w:rPr>
                <w:rFonts w:asciiTheme="majorHAnsi" w:hAnsiTheme="majorHAnsi" w:cstheme="majorHAnsi"/>
                <w:b/>
                <w:bCs/>
                <w:iCs/>
                <w:szCs w:val="20"/>
              </w:rPr>
              <w:t xml:space="preserve">: </w:t>
            </w:r>
            <w:r w:rsidR="00964EB3">
              <w:rPr>
                <w:rFonts w:asciiTheme="majorHAnsi" w:hAnsiTheme="majorHAnsi" w:cstheme="majorHAnsi"/>
                <w:b/>
                <w:bCs/>
                <w:iCs/>
                <w:szCs w:val="20"/>
              </w:rPr>
              <w:t>Invalidation</w:t>
            </w:r>
            <w:r w:rsidRPr="007D48E6">
              <w:rPr>
                <w:rFonts w:asciiTheme="majorHAnsi" w:hAnsiTheme="majorHAnsi" w:cstheme="majorHAnsi"/>
                <w:b/>
                <w:bCs/>
                <w:iCs/>
                <w:szCs w:val="20"/>
              </w:rPr>
              <w:t xml:space="preserve"> </w:t>
            </w:r>
            <w:r>
              <w:rPr>
                <w:rFonts w:asciiTheme="majorHAnsi" w:hAnsiTheme="majorHAnsi" w:cstheme="majorHAnsi"/>
                <w:b/>
                <w:bCs/>
                <w:iCs/>
                <w:szCs w:val="20"/>
              </w:rPr>
              <w:t xml:space="preserve">notification </w:t>
            </w:r>
            <w:r w:rsidRPr="00B01C17">
              <w:rPr>
                <w:rFonts w:asciiTheme="majorHAnsi" w:hAnsiTheme="majorHAnsi" w:cstheme="majorHAnsi"/>
                <w:b/>
                <w:bCs/>
                <w:iCs/>
                <w:szCs w:val="20"/>
              </w:rPr>
              <w:t>[LUCCS to EO]</w:t>
            </w:r>
          </w:p>
          <w:p w14:paraId="61C053AE" w14:textId="10B23EFE" w:rsidR="00C2633C" w:rsidRPr="00B01C17" w:rsidRDefault="00C2633C" w:rsidP="00C2633C">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This message is used </w:t>
            </w:r>
            <w:r w:rsidRPr="007D48E6">
              <w:rPr>
                <w:rFonts w:asciiTheme="majorHAnsi" w:hAnsiTheme="majorHAnsi" w:cstheme="majorHAnsi"/>
                <w:szCs w:val="20"/>
              </w:rPr>
              <w:t xml:space="preserve">to notify </w:t>
            </w:r>
            <w:r>
              <w:rPr>
                <w:rFonts w:asciiTheme="majorHAnsi" w:hAnsiTheme="majorHAnsi" w:cstheme="majorHAnsi"/>
                <w:szCs w:val="20"/>
              </w:rPr>
              <w:t>the E</w:t>
            </w:r>
            <w:r w:rsidRPr="00B01C17">
              <w:rPr>
                <w:rFonts w:asciiTheme="majorHAnsi" w:hAnsiTheme="majorHAnsi" w:cstheme="majorHAnsi"/>
                <w:szCs w:val="20"/>
              </w:rPr>
              <w:t xml:space="preserve">conomic </w:t>
            </w:r>
            <w:r>
              <w:rPr>
                <w:rFonts w:asciiTheme="majorHAnsi" w:hAnsiTheme="majorHAnsi" w:cstheme="majorHAnsi"/>
                <w:szCs w:val="20"/>
              </w:rPr>
              <w:t>O</w:t>
            </w:r>
            <w:r w:rsidRPr="00B01C17">
              <w:rPr>
                <w:rFonts w:asciiTheme="majorHAnsi" w:hAnsiTheme="majorHAnsi" w:cstheme="majorHAnsi"/>
                <w:szCs w:val="20"/>
              </w:rPr>
              <w:t xml:space="preserve">perator </w:t>
            </w:r>
            <w:r>
              <w:rPr>
                <w:rFonts w:asciiTheme="majorHAnsi" w:hAnsiTheme="majorHAnsi" w:cstheme="majorHAnsi"/>
                <w:szCs w:val="20"/>
              </w:rPr>
              <w:t>that his</w:t>
            </w:r>
            <w:r w:rsidRPr="007D48E6">
              <w:rPr>
                <w:rFonts w:asciiTheme="majorHAnsi" w:hAnsiTheme="majorHAnsi" w:cstheme="majorHAnsi"/>
                <w:szCs w:val="20"/>
              </w:rPr>
              <w:t xml:space="preserve"> </w:t>
            </w:r>
            <w:r w:rsidR="00964EB3">
              <w:rPr>
                <w:rFonts w:asciiTheme="majorHAnsi" w:hAnsiTheme="majorHAnsi" w:cstheme="majorHAnsi"/>
                <w:szCs w:val="20"/>
              </w:rPr>
              <w:t>invalidation</w:t>
            </w:r>
            <w:r w:rsidRPr="007D48E6">
              <w:rPr>
                <w:rFonts w:asciiTheme="majorHAnsi" w:hAnsiTheme="majorHAnsi" w:cstheme="majorHAnsi"/>
                <w:szCs w:val="20"/>
              </w:rPr>
              <w:t xml:space="preserve"> request is valid and is going to be handled accordingly</w:t>
            </w:r>
            <w:r>
              <w:rPr>
                <w:rFonts w:asciiTheme="majorHAnsi" w:hAnsiTheme="majorHAnsi" w:cstheme="majorHAnsi"/>
                <w:szCs w:val="20"/>
              </w:rPr>
              <w:t>.</w:t>
            </w:r>
          </w:p>
          <w:p w14:paraId="1BC07560" w14:textId="2A5729C8" w:rsidR="00C2633C" w:rsidRPr="00B01C17" w:rsidRDefault="00C2633C" w:rsidP="00C2633C">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szCs w:val="20"/>
              </w:rPr>
              <w:t>The structure of this message is defined in “CCI</w:t>
            </w:r>
            <w:r>
              <w:rPr>
                <w:rFonts w:asciiTheme="majorHAnsi" w:hAnsiTheme="majorHAnsi" w:cstheme="majorHAnsi"/>
                <w:szCs w:val="20"/>
              </w:rPr>
              <w:t>14B</w:t>
            </w:r>
            <w:r w:rsidRPr="00B01C17">
              <w:rPr>
                <w:rFonts w:asciiTheme="majorHAnsi" w:hAnsiTheme="majorHAnsi" w:cstheme="majorHAnsi"/>
                <w:szCs w:val="20"/>
              </w:rPr>
              <w:t>.xsd”.</w:t>
            </w:r>
          </w:p>
        </w:tc>
      </w:tr>
      <w:tr w:rsidR="00C2633C" w:rsidRPr="00B01C17" w14:paraId="53DC05E9" w14:textId="77777777" w:rsidTr="00C7522B">
        <w:tc>
          <w:tcPr>
            <w:cnfStyle w:val="001000000000" w:firstRow="0" w:lastRow="0" w:firstColumn="1" w:lastColumn="0" w:oddVBand="0" w:evenVBand="0" w:oddHBand="0" w:evenHBand="0" w:firstRowFirstColumn="0" w:firstRowLastColumn="0" w:lastRowFirstColumn="0" w:lastRowLastColumn="0"/>
            <w:tcW w:w="0" w:type="auto"/>
          </w:tcPr>
          <w:p w14:paraId="70A348E0" w14:textId="2DD32B11" w:rsidR="00C2633C" w:rsidRPr="00A95EC7" w:rsidRDefault="00C2633C" w:rsidP="00C2633C">
            <w:pPr>
              <w:spacing w:line="240" w:lineRule="auto"/>
              <w:jc w:val="left"/>
              <w:rPr>
                <w:rFonts w:asciiTheme="majorHAnsi" w:hAnsiTheme="majorHAnsi" w:cstheme="majorHAnsi"/>
                <w:szCs w:val="20"/>
              </w:rPr>
            </w:pPr>
            <w:r w:rsidRPr="002A0395">
              <w:rPr>
                <w:rFonts w:asciiTheme="majorHAnsi" w:hAnsiTheme="majorHAnsi" w:cstheme="majorHAnsi"/>
                <w:szCs w:val="20"/>
              </w:rPr>
              <w:t>Cancel / Invalidate Declaration and Notify EO</w:t>
            </w:r>
          </w:p>
        </w:tc>
        <w:tc>
          <w:tcPr>
            <w:tcW w:w="4894" w:type="dxa"/>
          </w:tcPr>
          <w:p w14:paraId="432F9CBB" w14:textId="03C05427" w:rsidR="00C2633C" w:rsidRPr="00B01C17" w:rsidRDefault="00C2633C" w:rsidP="00C2633C">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 xml:space="preserve">If the </w:t>
            </w:r>
            <w:r w:rsidR="00356858">
              <w:rPr>
                <w:rFonts w:asciiTheme="majorHAnsi" w:hAnsiTheme="majorHAnsi" w:cstheme="majorHAnsi"/>
                <w:szCs w:val="20"/>
              </w:rPr>
              <w:t>C</w:t>
            </w:r>
            <w:r>
              <w:rPr>
                <w:rFonts w:asciiTheme="majorHAnsi" w:hAnsiTheme="majorHAnsi" w:cstheme="majorHAnsi"/>
                <w:szCs w:val="20"/>
              </w:rPr>
              <w:t xml:space="preserve">ancellation / </w:t>
            </w:r>
            <w:r w:rsidR="00356858">
              <w:rPr>
                <w:rFonts w:asciiTheme="majorHAnsi" w:hAnsiTheme="majorHAnsi" w:cstheme="majorHAnsi"/>
                <w:szCs w:val="20"/>
              </w:rPr>
              <w:t>I</w:t>
            </w:r>
            <w:r>
              <w:rPr>
                <w:rFonts w:asciiTheme="majorHAnsi" w:hAnsiTheme="majorHAnsi" w:cstheme="majorHAnsi"/>
                <w:szCs w:val="20"/>
              </w:rPr>
              <w:t xml:space="preserve">nvalidation request is valid, the declaration will be cancelled / invalidated, and the </w:t>
            </w:r>
            <w:r w:rsidR="00356858">
              <w:rPr>
                <w:rFonts w:asciiTheme="majorHAnsi" w:hAnsiTheme="majorHAnsi" w:cstheme="majorHAnsi"/>
                <w:szCs w:val="20"/>
              </w:rPr>
              <w:t>D</w:t>
            </w:r>
            <w:r>
              <w:rPr>
                <w:rFonts w:asciiTheme="majorHAnsi" w:hAnsiTheme="majorHAnsi" w:cstheme="majorHAnsi"/>
                <w:szCs w:val="20"/>
              </w:rPr>
              <w:t>eclarant</w:t>
            </w:r>
            <w:r w:rsidRPr="00B01C17">
              <w:rPr>
                <w:rFonts w:asciiTheme="majorHAnsi" w:hAnsiTheme="majorHAnsi" w:cstheme="majorHAnsi"/>
                <w:szCs w:val="20"/>
              </w:rPr>
              <w:t xml:space="preserve"> </w:t>
            </w:r>
            <w:r>
              <w:rPr>
                <w:rFonts w:asciiTheme="majorHAnsi" w:hAnsiTheme="majorHAnsi" w:cstheme="majorHAnsi"/>
                <w:szCs w:val="20"/>
              </w:rPr>
              <w:t>is notified about it.</w:t>
            </w:r>
          </w:p>
        </w:tc>
        <w:tc>
          <w:tcPr>
            <w:tcW w:w="3395" w:type="dxa"/>
          </w:tcPr>
          <w:p w14:paraId="461FD0C5" w14:textId="257D3EFB" w:rsidR="00C2633C" w:rsidRPr="00B01C17" w:rsidRDefault="00C2633C" w:rsidP="00C2633C">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b/>
                <w:bCs/>
                <w:iCs/>
                <w:szCs w:val="20"/>
              </w:rPr>
              <w:t>IE</w:t>
            </w:r>
            <w:r>
              <w:rPr>
                <w:rFonts w:asciiTheme="majorHAnsi" w:hAnsiTheme="majorHAnsi" w:cstheme="majorHAnsi"/>
                <w:b/>
                <w:bCs/>
                <w:iCs/>
                <w:szCs w:val="20"/>
              </w:rPr>
              <w:t>410</w:t>
            </w:r>
            <w:r w:rsidRPr="00B01C17">
              <w:rPr>
                <w:rFonts w:asciiTheme="majorHAnsi" w:hAnsiTheme="majorHAnsi" w:cstheme="majorHAnsi"/>
                <w:b/>
                <w:bCs/>
                <w:iCs/>
                <w:szCs w:val="20"/>
              </w:rPr>
              <w:t xml:space="preserve">: </w:t>
            </w:r>
            <w:r>
              <w:rPr>
                <w:rFonts w:asciiTheme="majorHAnsi" w:hAnsiTheme="majorHAnsi" w:cstheme="majorHAnsi"/>
                <w:b/>
                <w:bCs/>
                <w:iCs/>
                <w:szCs w:val="20"/>
              </w:rPr>
              <w:t>Processing</w:t>
            </w:r>
            <w:r w:rsidRPr="00B01C17">
              <w:rPr>
                <w:rFonts w:asciiTheme="majorHAnsi" w:hAnsiTheme="majorHAnsi" w:cstheme="majorHAnsi"/>
                <w:b/>
                <w:bCs/>
                <w:iCs/>
                <w:szCs w:val="20"/>
              </w:rPr>
              <w:t xml:space="preserve"> Notification [LUCCS to EO]</w:t>
            </w:r>
          </w:p>
          <w:p w14:paraId="683C4A89" w14:textId="4EFFADCD" w:rsidR="00C2633C" w:rsidRPr="00B01C17" w:rsidRDefault="00C2633C" w:rsidP="00C2633C">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This message is used</w:t>
            </w:r>
            <w:r>
              <w:rPr>
                <w:rFonts w:asciiTheme="majorHAnsi" w:hAnsiTheme="majorHAnsi" w:cstheme="majorHAnsi"/>
                <w:szCs w:val="20"/>
              </w:rPr>
              <w:t xml:space="preserve"> </w:t>
            </w:r>
            <w:r w:rsidRPr="00B01C17">
              <w:rPr>
                <w:rFonts w:asciiTheme="majorHAnsi" w:hAnsiTheme="majorHAnsi" w:cstheme="majorHAnsi"/>
                <w:szCs w:val="20"/>
              </w:rPr>
              <w:t xml:space="preserve">to </w:t>
            </w:r>
            <w:r>
              <w:rPr>
                <w:rFonts w:asciiTheme="majorHAnsi" w:hAnsiTheme="majorHAnsi" w:cstheme="majorHAnsi"/>
                <w:szCs w:val="20"/>
              </w:rPr>
              <w:t xml:space="preserve">notify the </w:t>
            </w:r>
            <w:r w:rsidRPr="00B01C17">
              <w:rPr>
                <w:rFonts w:asciiTheme="majorHAnsi" w:hAnsiTheme="majorHAnsi" w:cstheme="majorHAnsi"/>
                <w:szCs w:val="20"/>
              </w:rPr>
              <w:t>Economic Operator</w:t>
            </w:r>
            <w:r>
              <w:rPr>
                <w:rFonts w:asciiTheme="majorHAnsi" w:hAnsiTheme="majorHAnsi" w:cstheme="majorHAnsi"/>
                <w:szCs w:val="20"/>
              </w:rPr>
              <w:t xml:space="preserve"> about</w:t>
            </w:r>
            <w:r w:rsidRPr="00B01C17">
              <w:rPr>
                <w:rFonts w:asciiTheme="majorHAnsi" w:hAnsiTheme="majorHAnsi" w:cstheme="majorHAnsi"/>
                <w:szCs w:val="20"/>
              </w:rPr>
              <w:t xml:space="preserve"> the</w:t>
            </w:r>
            <w:r>
              <w:rPr>
                <w:rFonts w:asciiTheme="majorHAnsi" w:hAnsiTheme="majorHAnsi" w:cstheme="majorHAnsi"/>
                <w:szCs w:val="20"/>
              </w:rPr>
              <w:t xml:space="preserve"> positive</w:t>
            </w:r>
            <w:r w:rsidRPr="00B01C17">
              <w:rPr>
                <w:rFonts w:asciiTheme="majorHAnsi" w:hAnsiTheme="majorHAnsi" w:cstheme="majorHAnsi"/>
                <w:szCs w:val="20"/>
              </w:rPr>
              <w:t xml:space="preserve"> outcome </w:t>
            </w:r>
            <w:r>
              <w:rPr>
                <w:rFonts w:asciiTheme="majorHAnsi" w:hAnsiTheme="majorHAnsi" w:cstheme="majorHAnsi"/>
                <w:szCs w:val="20"/>
              </w:rPr>
              <w:t xml:space="preserve">of the </w:t>
            </w:r>
            <w:r w:rsidR="00356858">
              <w:rPr>
                <w:rFonts w:asciiTheme="majorHAnsi" w:hAnsiTheme="majorHAnsi" w:cstheme="majorHAnsi"/>
                <w:szCs w:val="20"/>
              </w:rPr>
              <w:t>C</w:t>
            </w:r>
            <w:r>
              <w:rPr>
                <w:rFonts w:asciiTheme="majorHAnsi" w:hAnsiTheme="majorHAnsi" w:cstheme="majorHAnsi"/>
                <w:szCs w:val="20"/>
              </w:rPr>
              <w:t xml:space="preserve">ancellation / </w:t>
            </w:r>
            <w:r w:rsidR="00356858">
              <w:rPr>
                <w:rFonts w:asciiTheme="majorHAnsi" w:hAnsiTheme="majorHAnsi" w:cstheme="majorHAnsi"/>
                <w:szCs w:val="20"/>
              </w:rPr>
              <w:t>I</w:t>
            </w:r>
            <w:r>
              <w:rPr>
                <w:rFonts w:asciiTheme="majorHAnsi" w:hAnsiTheme="majorHAnsi" w:cstheme="majorHAnsi"/>
                <w:szCs w:val="20"/>
              </w:rPr>
              <w:t>nvalidation request processing</w:t>
            </w:r>
            <w:r w:rsidRPr="00B01C17">
              <w:rPr>
                <w:rFonts w:asciiTheme="majorHAnsi" w:hAnsiTheme="majorHAnsi" w:cstheme="majorHAnsi"/>
                <w:szCs w:val="20"/>
              </w:rPr>
              <w:t>.</w:t>
            </w:r>
          </w:p>
          <w:p w14:paraId="149C8661" w14:textId="24CAD0D4" w:rsidR="00C2633C" w:rsidRPr="002A0395" w:rsidRDefault="00C2633C" w:rsidP="00C2633C">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The structure of this message is defined in “CC</w:t>
            </w:r>
            <w:r>
              <w:rPr>
                <w:rFonts w:asciiTheme="majorHAnsi" w:hAnsiTheme="majorHAnsi" w:cstheme="majorHAnsi"/>
                <w:szCs w:val="20"/>
              </w:rPr>
              <w:t>410B</w:t>
            </w:r>
            <w:r w:rsidRPr="00B01C17">
              <w:rPr>
                <w:rFonts w:asciiTheme="majorHAnsi" w:hAnsiTheme="majorHAnsi" w:cstheme="majorHAnsi"/>
                <w:szCs w:val="20"/>
              </w:rPr>
              <w:t>.xsd”.</w:t>
            </w:r>
          </w:p>
        </w:tc>
      </w:tr>
    </w:tbl>
    <w:p w14:paraId="24857E2F" w14:textId="66FBDA82" w:rsidR="00635938" w:rsidRPr="00A91A73" w:rsidRDefault="00635938" w:rsidP="0095181C">
      <w:pPr>
        <w:pStyle w:val="Heading4"/>
        <w:numPr>
          <w:ilvl w:val="0"/>
          <w:numId w:val="0"/>
        </w:numPr>
      </w:pPr>
      <w:bookmarkStart w:id="35" w:name="_Toc123299734"/>
    </w:p>
    <w:p w14:paraId="261F4E36" w14:textId="56D77665" w:rsidR="00A961CF" w:rsidRDefault="00A961CF" w:rsidP="00A961CF">
      <w:pPr>
        <w:pStyle w:val="Heading2"/>
      </w:pPr>
      <w:bookmarkStart w:id="36" w:name="_Toc197939588"/>
      <w:r>
        <w:t xml:space="preserve">AC4 </w:t>
      </w:r>
      <w:r w:rsidR="00CA1074">
        <w:t>p</w:t>
      </w:r>
      <w:r>
        <w:t>rocesses</w:t>
      </w:r>
      <w:bookmarkEnd w:id="35"/>
      <w:bookmarkEnd w:id="36"/>
    </w:p>
    <w:p w14:paraId="3CC49AE5" w14:textId="2798C604" w:rsidR="00FB12C8" w:rsidRDefault="00FB12C8" w:rsidP="000954D6">
      <w:r w:rsidRPr="00FB12C8">
        <w:t xml:space="preserve">An AC4 </w:t>
      </w:r>
      <w:r w:rsidR="00356858">
        <w:t>D</w:t>
      </w:r>
      <w:r w:rsidRPr="00FB12C8">
        <w:t xml:space="preserve">eclaration must be filed to pay excise duties. The authorized </w:t>
      </w:r>
      <w:r w:rsidR="008733CD" w:rsidRPr="00FB12C8">
        <w:t>warehouse keeper</w:t>
      </w:r>
      <w:r w:rsidRPr="00FB12C8">
        <w:t xml:space="preserve">, registered consignee or </w:t>
      </w:r>
      <w:r w:rsidR="007F1109">
        <w:t>the</w:t>
      </w:r>
      <w:r w:rsidRPr="00FB12C8">
        <w:t xml:space="preserve"> customs </w:t>
      </w:r>
      <w:r w:rsidR="00C50A3F">
        <w:t>R</w:t>
      </w:r>
      <w:r w:rsidRPr="00FB12C8">
        <w:t xml:space="preserve">epresentative prepares the AC4 </w:t>
      </w:r>
      <w:r w:rsidR="00356858">
        <w:t>D</w:t>
      </w:r>
      <w:r w:rsidRPr="00FB12C8">
        <w:t>eclaration</w:t>
      </w:r>
      <w:r w:rsidR="007F1109">
        <w:t xml:space="preserve"> and send the AC4 </w:t>
      </w:r>
      <w:r w:rsidR="000E1F1B">
        <w:t>D</w:t>
      </w:r>
      <w:r w:rsidR="007F1109">
        <w:t>eclaration in the NIS</w:t>
      </w:r>
      <w:r w:rsidRPr="00FB12C8">
        <w:t>.</w:t>
      </w:r>
    </w:p>
    <w:p w14:paraId="60DFE594" w14:textId="77777777" w:rsidR="001C5100" w:rsidRPr="00FB12C8" w:rsidRDefault="001C5100" w:rsidP="000954D6"/>
    <w:p w14:paraId="1A0821EB" w14:textId="77777777" w:rsidR="00A961CF" w:rsidRDefault="00A961CF" w:rsidP="00A961CF">
      <w:pPr>
        <w:pStyle w:val="Heading3"/>
      </w:pPr>
      <w:bookmarkStart w:id="37" w:name="_Toc123299735"/>
      <w:bookmarkStart w:id="38" w:name="_Toc197939589"/>
      <w:r>
        <w:t>Master process</w:t>
      </w:r>
      <w:bookmarkEnd w:id="37"/>
      <w:bookmarkEnd w:id="38"/>
    </w:p>
    <w:p w14:paraId="450A05F8" w14:textId="7FD830F1" w:rsidR="00A961CF" w:rsidRDefault="00A961CF" w:rsidP="00A961CF">
      <w:r>
        <w:t>The AC4</w:t>
      </w:r>
      <w:r w:rsidRPr="008C213D">
        <w:t xml:space="preserve"> </w:t>
      </w:r>
      <w:r>
        <w:t xml:space="preserve">Master Process </w:t>
      </w:r>
      <w:r w:rsidRPr="008C213D">
        <w:t xml:space="preserve">shall cover the lifecycle of </w:t>
      </w:r>
      <w:r>
        <w:t xml:space="preserve">AC4 </w:t>
      </w:r>
      <w:r w:rsidR="00592525">
        <w:t>D</w:t>
      </w:r>
      <w:r w:rsidRPr="008C213D">
        <w:t>eclarations</w:t>
      </w:r>
      <w:r>
        <w:t xml:space="preserve">. </w:t>
      </w:r>
      <w:r w:rsidRPr="00A34157">
        <w:t xml:space="preserve">The following table details all the activities and the messages involved in this </w:t>
      </w:r>
      <w:r w:rsidR="00592525">
        <w:t>m</w:t>
      </w:r>
      <w:r w:rsidRPr="00A34157">
        <w:t xml:space="preserve">aster </w:t>
      </w:r>
      <w:r w:rsidR="00592525">
        <w:t>p</w:t>
      </w:r>
      <w:r w:rsidRPr="00A34157">
        <w:t>rocess.</w:t>
      </w:r>
    </w:p>
    <w:p w14:paraId="2C93CD84" w14:textId="77777777" w:rsidR="00A961CF" w:rsidRDefault="00A961CF" w:rsidP="00A961CF">
      <w:pPr>
        <w:pStyle w:val="Heading4"/>
      </w:pPr>
      <w:r>
        <w:t>AC4 declaration submission</w:t>
      </w:r>
    </w:p>
    <w:p w14:paraId="3D40134D" w14:textId="23DA84EA" w:rsidR="00A961CF" w:rsidRPr="00584AFE" w:rsidRDefault="00A961CF" w:rsidP="00A961CF">
      <w:pPr>
        <w:rPr>
          <w:rFonts w:asciiTheme="majorHAnsi" w:hAnsiTheme="majorHAnsi" w:cstheme="majorHAnsi"/>
          <w:szCs w:val="20"/>
        </w:rPr>
      </w:pPr>
      <w:r w:rsidRPr="00584AFE">
        <w:rPr>
          <w:rFonts w:asciiTheme="majorHAnsi" w:hAnsiTheme="majorHAnsi" w:cstheme="majorHAnsi"/>
          <w:szCs w:val="20"/>
        </w:rPr>
        <w:t xml:space="preserve">The AC4 </w:t>
      </w:r>
      <w:r w:rsidR="00592525" w:rsidRPr="00584AFE">
        <w:rPr>
          <w:rFonts w:asciiTheme="majorHAnsi" w:hAnsiTheme="majorHAnsi" w:cstheme="majorHAnsi"/>
          <w:szCs w:val="20"/>
        </w:rPr>
        <w:t>D</w:t>
      </w:r>
      <w:r w:rsidRPr="00584AFE">
        <w:rPr>
          <w:rFonts w:asciiTheme="majorHAnsi" w:hAnsiTheme="majorHAnsi" w:cstheme="majorHAnsi"/>
          <w:szCs w:val="20"/>
        </w:rPr>
        <w:t>eclaration is analysed after its submission.</w:t>
      </w:r>
    </w:p>
    <w:tbl>
      <w:tblPr>
        <w:tblStyle w:val="GridTable5Dark-Accent1"/>
        <w:tblW w:w="0" w:type="auto"/>
        <w:tblLook w:val="04A0" w:firstRow="1" w:lastRow="0" w:firstColumn="1" w:lastColumn="0" w:noHBand="0" w:noVBand="1"/>
      </w:tblPr>
      <w:tblGrid>
        <w:gridCol w:w="1433"/>
        <w:gridCol w:w="4812"/>
        <w:gridCol w:w="3949"/>
      </w:tblGrid>
      <w:tr w:rsidR="00A961CF" w:rsidRPr="00B01C17" w14:paraId="1C7DBA88" w14:textId="77777777" w:rsidTr="00A2358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5E313C59" w14:textId="77777777" w:rsidR="00A961CF" w:rsidRPr="00B01C17" w:rsidRDefault="00A961CF" w:rsidP="00A23585">
            <w:pPr>
              <w:spacing w:after="120" w:line="240" w:lineRule="auto"/>
              <w:jc w:val="left"/>
              <w:rPr>
                <w:rFonts w:asciiTheme="majorHAnsi" w:hAnsiTheme="majorHAnsi" w:cstheme="majorHAnsi"/>
                <w:szCs w:val="20"/>
              </w:rPr>
            </w:pPr>
            <w:r w:rsidRPr="00B01C17">
              <w:rPr>
                <w:rFonts w:asciiTheme="majorHAnsi" w:hAnsiTheme="majorHAnsi" w:cstheme="majorHAnsi"/>
                <w:szCs w:val="20"/>
              </w:rPr>
              <w:t>Activity</w:t>
            </w:r>
          </w:p>
        </w:tc>
        <w:tc>
          <w:tcPr>
            <w:tcW w:w="0" w:type="auto"/>
          </w:tcPr>
          <w:p w14:paraId="21E51832" w14:textId="77777777" w:rsidR="00A961CF" w:rsidRPr="00B01C17" w:rsidRDefault="00A961CF" w:rsidP="00A23585">
            <w:pPr>
              <w:spacing w:after="120" w:line="240" w:lineRule="auto"/>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Description</w:t>
            </w:r>
          </w:p>
        </w:tc>
        <w:tc>
          <w:tcPr>
            <w:tcW w:w="0" w:type="auto"/>
          </w:tcPr>
          <w:p w14:paraId="6CDE0549" w14:textId="77777777" w:rsidR="00A961CF" w:rsidRPr="00B01C17" w:rsidRDefault="00A961CF" w:rsidP="00A23585">
            <w:pPr>
              <w:spacing w:after="120" w:line="240" w:lineRule="auto"/>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Involved message(s)</w:t>
            </w:r>
          </w:p>
        </w:tc>
      </w:tr>
      <w:tr w:rsidR="00A961CF" w:rsidRPr="00B01C17" w14:paraId="0480D036" w14:textId="77777777" w:rsidTr="00A23585">
        <w:trPr>
          <w:cnfStyle w:val="000000100000" w:firstRow="0" w:lastRow="0" w:firstColumn="0" w:lastColumn="0" w:oddVBand="0" w:evenVBand="0" w:oddHBand="1" w:evenHBand="0" w:firstRowFirstColumn="0" w:firstRowLastColumn="0" w:lastRowFirstColumn="0" w:lastRowLastColumn="0"/>
          <w:trHeight w:val="1986"/>
        </w:trPr>
        <w:tc>
          <w:tcPr>
            <w:cnfStyle w:val="001000000000" w:firstRow="0" w:lastRow="0" w:firstColumn="1" w:lastColumn="0" w:oddVBand="0" w:evenVBand="0" w:oddHBand="0" w:evenHBand="0" w:firstRowFirstColumn="0" w:firstRowLastColumn="0" w:lastRowFirstColumn="0" w:lastRowLastColumn="0"/>
            <w:tcW w:w="0" w:type="auto"/>
          </w:tcPr>
          <w:p w14:paraId="1E69B45F" w14:textId="77777777" w:rsidR="00A961CF" w:rsidRPr="00B01C17" w:rsidRDefault="00A961CF" w:rsidP="00A23585">
            <w:pPr>
              <w:spacing w:after="120" w:line="240" w:lineRule="auto"/>
              <w:jc w:val="left"/>
              <w:rPr>
                <w:rFonts w:asciiTheme="majorHAnsi" w:hAnsiTheme="majorHAnsi" w:cstheme="majorHAnsi"/>
                <w:szCs w:val="20"/>
              </w:rPr>
            </w:pPr>
            <w:r w:rsidRPr="00B01C17">
              <w:rPr>
                <w:rFonts w:asciiTheme="majorHAnsi" w:hAnsiTheme="majorHAnsi" w:cstheme="majorHAnsi"/>
                <w:szCs w:val="20"/>
              </w:rPr>
              <w:t>Validate</w:t>
            </w:r>
            <w:r>
              <w:rPr>
                <w:rFonts w:asciiTheme="majorHAnsi" w:hAnsiTheme="majorHAnsi" w:cstheme="majorHAnsi"/>
                <w:szCs w:val="20"/>
              </w:rPr>
              <w:t xml:space="preserve"> </w:t>
            </w:r>
            <w:r w:rsidRPr="00B01C17">
              <w:rPr>
                <w:rFonts w:asciiTheme="majorHAnsi" w:hAnsiTheme="majorHAnsi" w:cstheme="majorHAnsi"/>
                <w:szCs w:val="20"/>
              </w:rPr>
              <w:t>Declaration</w:t>
            </w:r>
          </w:p>
        </w:tc>
        <w:tc>
          <w:tcPr>
            <w:tcW w:w="0" w:type="auto"/>
          </w:tcPr>
          <w:p w14:paraId="5839667E" w14:textId="1129C620" w:rsidR="00A961CF" w:rsidRDefault="00A961CF" w:rsidP="00A2358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The </w:t>
            </w:r>
            <w:r>
              <w:rPr>
                <w:rFonts w:asciiTheme="majorHAnsi" w:hAnsiTheme="majorHAnsi" w:cstheme="majorHAnsi"/>
                <w:szCs w:val="20"/>
              </w:rPr>
              <w:t xml:space="preserve">AC4 </w:t>
            </w:r>
            <w:r w:rsidR="00592525">
              <w:rPr>
                <w:rFonts w:asciiTheme="majorHAnsi" w:hAnsiTheme="majorHAnsi" w:cstheme="majorHAnsi"/>
                <w:szCs w:val="20"/>
              </w:rPr>
              <w:t>D</w:t>
            </w:r>
            <w:r w:rsidRPr="00B01C17">
              <w:rPr>
                <w:rFonts w:asciiTheme="majorHAnsi" w:hAnsiTheme="majorHAnsi" w:cstheme="majorHAnsi"/>
                <w:szCs w:val="20"/>
              </w:rPr>
              <w:t xml:space="preserve">eclaration is submitted to the </w:t>
            </w:r>
            <w:r>
              <w:rPr>
                <w:rFonts w:asciiTheme="majorHAnsi" w:hAnsiTheme="majorHAnsi" w:cstheme="majorHAnsi"/>
                <w:szCs w:val="20"/>
              </w:rPr>
              <w:t>office of destination responsible of processing the declaration.</w:t>
            </w:r>
          </w:p>
          <w:p w14:paraId="2D1DE2A4" w14:textId="135D3A56" w:rsidR="00A961CF" w:rsidRDefault="00A961CF" w:rsidP="00A2358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The </w:t>
            </w:r>
            <w:r w:rsidR="00592525">
              <w:rPr>
                <w:rFonts w:asciiTheme="majorHAnsi" w:hAnsiTheme="majorHAnsi" w:cstheme="majorHAnsi"/>
                <w:szCs w:val="20"/>
              </w:rPr>
              <w:t>D</w:t>
            </w:r>
            <w:r>
              <w:rPr>
                <w:rFonts w:asciiTheme="majorHAnsi" w:hAnsiTheme="majorHAnsi" w:cstheme="majorHAnsi"/>
                <w:szCs w:val="20"/>
              </w:rPr>
              <w:t>eclarant</w:t>
            </w:r>
            <w:r w:rsidRPr="00B01C17">
              <w:rPr>
                <w:rFonts w:asciiTheme="majorHAnsi" w:hAnsiTheme="majorHAnsi" w:cstheme="majorHAnsi"/>
                <w:szCs w:val="20"/>
              </w:rPr>
              <w:t xml:space="preserve"> must provide a unique reference number </w:t>
            </w:r>
            <w:r>
              <w:rPr>
                <w:rFonts w:asciiTheme="majorHAnsi" w:hAnsiTheme="majorHAnsi" w:cstheme="majorHAnsi"/>
                <w:szCs w:val="20"/>
              </w:rPr>
              <w:t xml:space="preserve">(LRN) </w:t>
            </w:r>
            <w:r w:rsidRPr="00B01C17">
              <w:rPr>
                <w:rFonts w:asciiTheme="majorHAnsi" w:hAnsiTheme="majorHAnsi" w:cstheme="majorHAnsi"/>
                <w:szCs w:val="20"/>
              </w:rPr>
              <w:t xml:space="preserve">that allows the </w:t>
            </w:r>
            <w:r w:rsidR="00592525">
              <w:rPr>
                <w:rFonts w:asciiTheme="majorHAnsi" w:hAnsiTheme="majorHAnsi" w:cstheme="majorHAnsi"/>
                <w:szCs w:val="20"/>
              </w:rPr>
              <w:t>D</w:t>
            </w:r>
            <w:r>
              <w:rPr>
                <w:rFonts w:asciiTheme="majorHAnsi" w:hAnsiTheme="majorHAnsi" w:cstheme="majorHAnsi"/>
                <w:szCs w:val="20"/>
              </w:rPr>
              <w:t>eclarant</w:t>
            </w:r>
            <w:r w:rsidRPr="00B01C17">
              <w:rPr>
                <w:rFonts w:asciiTheme="majorHAnsi" w:hAnsiTheme="majorHAnsi" w:cstheme="majorHAnsi"/>
                <w:szCs w:val="20"/>
              </w:rPr>
              <w:t xml:space="preserve"> and the </w:t>
            </w:r>
            <w:r>
              <w:rPr>
                <w:rFonts w:asciiTheme="majorHAnsi" w:hAnsiTheme="majorHAnsi" w:cstheme="majorHAnsi"/>
                <w:szCs w:val="20"/>
              </w:rPr>
              <w:t xml:space="preserve">office of destination </w:t>
            </w:r>
            <w:r w:rsidRPr="00B01C17">
              <w:rPr>
                <w:rFonts w:asciiTheme="majorHAnsi" w:hAnsiTheme="majorHAnsi" w:cstheme="majorHAnsi"/>
                <w:szCs w:val="20"/>
              </w:rPr>
              <w:t>to refer to the corresponding data in the LUCCS System.</w:t>
            </w:r>
          </w:p>
          <w:p w14:paraId="6E8C7282" w14:textId="77777777" w:rsidR="00A961CF" w:rsidRDefault="00A961CF" w:rsidP="00A2358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The LRN is expected to be defined in 22 characters following this format:</w:t>
            </w:r>
          </w:p>
          <w:p w14:paraId="2C5B1DCD" w14:textId="77777777" w:rsidR="007720CE" w:rsidRDefault="007720CE" w:rsidP="007720CE">
            <w:pPr>
              <w:pStyle w:val="ListParagraph"/>
              <w:numPr>
                <w:ilvl w:val="0"/>
                <w:numId w:val="14"/>
              </w:num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1</w:t>
            </w:r>
            <w:r w:rsidRPr="002A5861">
              <w:rPr>
                <w:rFonts w:asciiTheme="majorHAnsi" w:hAnsiTheme="majorHAnsi" w:cstheme="majorHAnsi"/>
                <w:szCs w:val="20"/>
                <w:vertAlign w:val="superscript"/>
              </w:rPr>
              <w:t>st</w:t>
            </w:r>
            <w:r>
              <w:rPr>
                <w:rFonts w:asciiTheme="majorHAnsi" w:hAnsiTheme="majorHAnsi" w:cstheme="majorHAnsi"/>
                <w:szCs w:val="20"/>
              </w:rPr>
              <w:t xml:space="preserve"> and 2</w:t>
            </w:r>
            <w:r w:rsidRPr="002A5861">
              <w:rPr>
                <w:rFonts w:asciiTheme="majorHAnsi" w:hAnsiTheme="majorHAnsi" w:cstheme="majorHAnsi"/>
                <w:szCs w:val="20"/>
                <w:vertAlign w:val="superscript"/>
              </w:rPr>
              <w:t>nd</w:t>
            </w:r>
            <w:r>
              <w:rPr>
                <w:rFonts w:asciiTheme="majorHAnsi" w:hAnsiTheme="majorHAnsi" w:cstheme="majorHAnsi"/>
                <w:szCs w:val="20"/>
              </w:rPr>
              <w:t xml:space="preserve"> character for the year.</w:t>
            </w:r>
          </w:p>
          <w:p w14:paraId="3E931984" w14:textId="77777777" w:rsidR="007720CE" w:rsidRDefault="007720CE" w:rsidP="007720CE">
            <w:pPr>
              <w:pStyle w:val="ListParagraph"/>
              <w:numPr>
                <w:ilvl w:val="0"/>
                <w:numId w:val="14"/>
              </w:num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3</w:t>
            </w:r>
            <w:r w:rsidRPr="008C07EB">
              <w:rPr>
                <w:rFonts w:asciiTheme="majorHAnsi" w:hAnsiTheme="majorHAnsi" w:cstheme="majorHAnsi"/>
                <w:szCs w:val="20"/>
                <w:vertAlign w:val="superscript"/>
              </w:rPr>
              <w:t>rd</w:t>
            </w:r>
            <w:r>
              <w:rPr>
                <w:rFonts w:asciiTheme="majorHAnsi" w:hAnsiTheme="majorHAnsi" w:cstheme="majorHAnsi"/>
                <w:szCs w:val="20"/>
              </w:rPr>
              <w:t xml:space="preserve"> character for the procedure code.</w:t>
            </w:r>
          </w:p>
          <w:p w14:paraId="2C46A0D7" w14:textId="77777777" w:rsidR="007720CE" w:rsidRPr="00FA1EEA" w:rsidRDefault="007720CE" w:rsidP="007720CE">
            <w:pPr>
              <w:pStyle w:val="ListParagraph"/>
              <w:numPr>
                <w:ilvl w:val="1"/>
                <w:numId w:val="14"/>
              </w:num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FA1EEA">
              <w:rPr>
                <w:rFonts w:asciiTheme="majorHAnsi" w:hAnsiTheme="majorHAnsi" w:cstheme="majorHAnsi"/>
                <w:szCs w:val="20"/>
              </w:rPr>
              <w:t>AC4 : X</w:t>
            </w:r>
          </w:p>
          <w:p w14:paraId="2C952150" w14:textId="77777777" w:rsidR="007720CE" w:rsidRDefault="007720CE" w:rsidP="007720CE">
            <w:pPr>
              <w:pStyle w:val="ListParagraph"/>
              <w:numPr>
                <w:ilvl w:val="0"/>
                <w:numId w:val="14"/>
              </w:num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4</w:t>
            </w:r>
            <w:r w:rsidRPr="008C07EB">
              <w:rPr>
                <w:rFonts w:asciiTheme="majorHAnsi" w:hAnsiTheme="majorHAnsi" w:cstheme="majorHAnsi"/>
                <w:szCs w:val="20"/>
                <w:vertAlign w:val="superscript"/>
              </w:rPr>
              <w:t>th</w:t>
            </w:r>
            <w:r>
              <w:rPr>
                <w:rFonts w:asciiTheme="majorHAnsi" w:hAnsiTheme="majorHAnsi" w:cstheme="majorHAnsi"/>
                <w:szCs w:val="20"/>
              </w:rPr>
              <w:t xml:space="preserve"> to 6</w:t>
            </w:r>
            <w:r w:rsidRPr="008C07EB">
              <w:rPr>
                <w:rFonts w:asciiTheme="majorHAnsi" w:hAnsiTheme="majorHAnsi" w:cstheme="majorHAnsi"/>
                <w:szCs w:val="20"/>
                <w:vertAlign w:val="superscript"/>
              </w:rPr>
              <w:t>th</w:t>
            </w:r>
            <w:r>
              <w:rPr>
                <w:rFonts w:asciiTheme="majorHAnsi" w:hAnsiTheme="majorHAnsi" w:cstheme="majorHAnsi"/>
                <w:szCs w:val="20"/>
              </w:rPr>
              <w:t xml:space="preserve"> character for the unique identifier defined by EO.</w:t>
            </w:r>
          </w:p>
          <w:p w14:paraId="702BBF4B" w14:textId="77777777" w:rsidR="007720CE" w:rsidRPr="008A7002" w:rsidRDefault="007720CE" w:rsidP="007720CE">
            <w:pPr>
              <w:pStyle w:val="ListParagraph"/>
              <w:numPr>
                <w:ilvl w:val="0"/>
                <w:numId w:val="14"/>
              </w:num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 xml:space="preserve">16 </w:t>
            </w:r>
            <w:r w:rsidRPr="002A5861">
              <w:rPr>
                <w:rFonts w:asciiTheme="majorHAnsi" w:hAnsiTheme="majorHAnsi" w:cstheme="majorHAnsi"/>
                <w:szCs w:val="20"/>
              </w:rPr>
              <w:t>free characters</w:t>
            </w:r>
            <w:r>
              <w:rPr>
                <w:rFonts w:asciiTheme="majorHAnsi" w:hAnsiTheme="majorHAnsi" w:cstheme="majorHAnsi"/>
                <w:szCs w:val="20"/>
              </w:rPr>
              <w:t>.</w:t>
            </w:r>
          </w:p>
          <w:p w14:paraId="756D59A4" w14:textId="77777777" w:rsidR="00A961CF" w:rsidRDefault="00A961CF" w:rsidP="00A2358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A validation </w:t>
            </w:r>
            <w:r>
              <w:rPr>
                <w:rFonts w:asciiTheme="majorHAnsi" w:hAnsiTheme="majorHAnsi" w:cstheme="majorHAnsi"/>
                <w:szCs w:val="20"/>
              </w:rPr>
              <w:t>about</w:t>
            </w:r>
            <w:r w:rsidRPr="00B01C17">
              <w:rPr>
                <w:rFonts w:asciiTheme="majorHAnsi" w:hAnsiTheme="majorHAnsi" w:cstheme="majorHAnsi"/>
                <w:szCs w:val="20"/>
              </w:rPr>
              <w:t xml:space="preserve"> the </w:t>
            </w:r>
            <w:r>
              <w:rPr>
                <w:rFonts w:asciiTheme="majorHAnsi" w:hAnsiTheme="majorHAnsi" w:cstheme="majorHAnsi"/>
                <w:szCs w:val="20"/>
              </w:rPr>
              <w:t>format, conditions and business rules required is</w:t>
            </w:r>
            <w:r w:rsidRPr="00B01C17">
              <w:rPr>
                <w:rFonts w:asciiTheme="majorHAnsi" w:hAnsiTheme="majorHAnsi" w:cstheme="majorHAnsi"/>
                <w:szCs w:val="20"/>
              </w:rPr>
              <w:t xml:space="preserve"> performed.</w:t>
            </w:r>
          </w:p>
          <w:p w14:paraId="0401DE60" w14:textId="77777777" w:rsidR="00146003" w:rsidRDefault="00146003" w:rsidP="00A2358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szCs w:val="20"/>
                <w:u w:val="single"/>
              </w:rPr>
            </w:pPr>
            <w:r w:rsidRPr="00146003">
              <w:rPr>
                <w:rFonts w:asciiTheme="majorHAnsi" w:hAnsiTheme="majorHAnsi" w:cstheme="majorHAnsi"/>
                <w:szCs w:val="20"/>
              </w:rPr>
              <w:t>All the rules applied to the message</w:t>
            </w:r>
            <w:r w:rsidR="000C5A13">
              <w:rPr>
                <w:rFonts w:asciiTheme="majorHAnsi" w:hAnsiTheme="majorHAnsi" w:cstheme="majorHAnsi"/>
                <w:szCs w:val="20"/>
              </w:rPr>
              <w:t>s</w:t>
            </w:r>
            <w:r w:rsidRPr="00146003">
              <w:rPr>
                <w:rFonts w:asciiTheme="majorHAnsi" w:hAnsiTheme="majorHAnsi" w:cstheme="majorHAnsi"/>
                <w:szCs w:val="20"/>
              </w:rPr>
              <w:t xml:space="preserve"> can be found in appendix "4. Validation Rules". Please note that the "Condition" and "Rule" fields in the XSD </w:t>
            </w:r>
            <w:r w:rsidRPr="00B04F1E">
              <w:rPr>
                <w:rFonts w:asciiTheme="majorHAnsi" w:hAnsiTheme="majorHAnsi" w:cstheme="majorHAnsi"/>
                <w:b/>
                <w:bCs/>
                <w:szCs w:val="20"/>
                <w:u w:val="single"/>
              </w:rPr>
              <w:t>are not to be considered.</w:t>
            </w:r>
          </w:p>
          <w:p w14:paraId="4CF0F9D0" w14:textId="77777777" w:rsidR="002E2863" w:rsidRDefault="002E2863" w:rsidP="00A2358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szCs w:val="20"/>
                <w:u w:val="single"/>
              </w:rPr>
            </w:pPr>
          </w:p>
          <w:p w14:paraId="2FB78FE3" w14:textId="7D3436AF" w:rsidR="002E2863" w:rsidRDefault="002E2863" w:rsidP="0095181C">
            <w:pPr>
              <w:spacing w:before="0" w:after="240" w:line="240" w:lineRule="auto"/>
              <w:cnfStyle w:val="000000100000" w:firstRow="0" w:lastRow="0" w:firstColumn="0" w:lastColumn="0" w:oddVBand="0" w:evenVBand="0" w:oddHBand="1" w:evenHBand="0" w:firstRowFirstColumn="0" w:firstRowLastColumn="0" w:lastRowFirstColumn="0" w:lastRowLastColumn="0"/>
              <w:rPr>
                <w:rFonts w:eastAsia="Arial" w:cs="Arial"/>
              </w:rPr>
            </w:pPr>
            <w:r w:rsidRPr="762B3C5E">
              <w:rPr>
                <w:rFonts w:eastAsia="Arial" w:cs="Arial"/>
              </w:rPr>
              <w:t>To resolve the issue with the time zone, we will assume that all documents coming to AC4 are based on the CEST</w:t>
            </w:r>
            <w:r w:rsidR="7E572B33" w:rsidRPr="762B3C5E">
              <w:rPr>
                <w:rFonts w:eastAsia="Arial" w:cs="Arial"/>
              </w:rPr>
              <w:t>/CET</w:t>
            </w:r>
            <w:r w:rsidRPr="762B3C5E">
              <w:rPr>
                <w:rFonts w:eastAsia="Arial" w:cs="Arial"/>
              </w:rPr>
              <w:t xml:space="preserve"> time zone.</w:t>
            </w:r>
          </w:p>
          <w:p w14:paraId="3A7B4C5F" w14:textId="44F34B4D" w:rsidR="002E2863" w:rsidRPr="00B01C17" w:rsidRDefault="002E2863" w:rsidP="002E2863">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Bidi"/>
              </w:rPr>
            </w:pPr>
            <w:r w:rsidRPr="762B3C5E">
              <w:rPr>
                <w:rFonts w:eastAsia="Arial" w:cs="Arial"/>
              </w:rPr>
              <w:t xml:space="preserve">To prevent any desynchronization, users should ensure that their messages are sent in the </w:t>
            </w:r>
            <w:r w:rsidRPr="762B3C5E">
              <w:rPr>
                <w:rFonts w:eastAsia="Arial" w:cs="Arial"/>
              </w:rPr>
              <w:lastRenderedPageBreak/>
              <w:t>CEST</w:t>
            </w:r>
            <w:r w:rsidR="3EA171FB" w:rsidRPr="762B3C5E">
              <w:rPr>
                <w:rFonts w:eastAsia="Arial" w:cs="Arial"/>
              </w:rPr>
              <w:t>/CET</w:t>
            </w:r>
            <w:r w:rsidRPr="762B3C5E">
              <w:rPr>
                <w:rFonts w:eastAsia="Arial" w:cs="Arial"/>
              </w:rPr>
              <w:t xml:space="preserve"> time zone. If not, the user</w:t>
            </w:r>
            <w:r w:rsidR="32D1267F" w:rsidRPr="762B3C5E">
              <w:rPr>
                <w:rFonts w:eastAsia="Arial" w:cs="Arial"/>
              </w:rPr>
              <w:t>s</w:t>
            </w:r>
            <w:r w:rsidRPr="762B3C5E">
              <w:rPr>
                <w:rFonts w:eastAsia="Arial" w:cs="Arial"/>
              </w:rPr>
              <w:t xml:space="preserve"> risk having their declaration</w:t>
            </w:r>
            <w:r w:rsidR="2C3054F4" w:rsidRPr="762B3C5E">
              <w:rPr>
                <w:rFonts w:eastAsia="Arial" w:cs="Arial"/>
              </w:rPr>
              <w:t>s</w:t>
            </w:r>
            <w:r w:rsidRPr="762B3C5E">
              <w:rPr>
                <w:rFonts w:eastAsia="Arial" w:cs="Arial"/>
              </w:rPr>
              <w:t xml:space="preserve"> rejected by the system due to a BRI being incorrectly triggered.</w:t>
            </w:r>
          </w:p>
        </w:tc>
        <w:tc>
          <w:tcPr>
            <w:tcW w:w="0" w:type="auto"/>
          </w:tcPr>
          <w:p w14:paraId="272D9DF9" w14:textId="77777777" w:rsidR="00A961CF" w:rsidRPr="00B01C17" w:rsidRDefault="00A961CF" w:rsidP="00A2358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Pr>
                <w:rFonts w:asciiTheme="majorHAnsi" w:hAnsiTheme="majorHAnsi" w:cstheme="majorHAnsi"/>
                <w:b/>
                <w:bCs/>
                <w:iCs/>
                <w:szCs w:val="20"/>
              </w:rPr>
              <w:lastRenderedPageBreak/>
              <w:t>AC4</w:t>
            </w:r>
            <w:r w:rsidRPr="00B01C17">
              <w:rPr>
                <w:rFonts w:asciiTheme="majorHAnsi" w:hAnsiTheme="majorHAnsi" w:cstheme="majorHAnsi"/>
                <w:b/>
                <w:bCs/>
                <w:iCs/>
                <w:szCs w:val="20"/>
              </w:rPr>
              <w:t xml:space="preserve">: </w:t>
            </w:r>
            <w:r>
              <w:rPr>
                <w:rFonts w:asciiTheme="majorHAnsi" w:hAnsiTheme="majorHAnsi" w:cstheme="majorHAnsi"/>
                <w:b/>
                <w:bCs/>
                <w:iCs/>
                <w:szCs w:val="20"/>
              </w:rPr>
              <w:t>AC4 declaration</w:t>
            </w:r>
            <w:r w:rsidRPr="00B01C17">
              <w:rPr>
                <w:rFonts w:asciiTheme="majorHAnsi" w:hAnsiTheme="majorHAnsi" w:cstheme="majorHAnsi"/>
                <w:b/>
                <w:bCs/>
                <w:iCs/>
                <w:szCs w:val="20"/>
              </w:rPr>
              <w:t xml:space="preserve"> [EO to LUCCS]</w:t>
            </w:r>
          </w:p>
          <w:p w14:paraId="1C121B8C" w14:textId="1076ED18" w:rsidR="00A961CF" w:rsidRPr="00B01C17" w:rsidRDefault="00A961CF" w:rsidP="00A2358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This message shall be submitted by the </w:t>
            </w:r>
            <w:r w:rsidR="009001A9">
              <w:rPr>
                <w:rFonts w:asciiTheme="majorHAnsi" w:hAnsiTheme="majorHAnsi" w:cstheme="majorHAnsi"/>
                <w:szCs w:val="20"/>
              </w:rPr>
              <w:t>E</w:t>
            </w:r>
            <w:r>
              <w:rPr>
                <w:rFonts w:asciiTheme="majorHAnsi" w:hAnsiTheme="majorHAnsi" w:cstheme="majorHAnsi"/>
                <w:szCs w:val="20"/>
              </w:rPr>
              <w:t xml:space="preserve">conomic </w:t>
            </w:r>
            <w:r w:rsidR="009001A9">
              <w:rPr>
                <w:rFonts w:asciiTheme="majorHAnsi" w:hAnsiTheme="majorHAnsi" w:cstheme="majorHAnsi"/>
                <w:szCs w:val="20"/>
              </w:rPr>
              <w:t>O</w:t>
            </w:r>
            <w:r>
              <w:rPr>
                <w:rFonts w:asciiTheme="majorHAnsi" w:hAnsiTheme="majorHAnsi" w:cstheme="majorHAnsi"/>
                <w:szCs w:val="20"/>
              </w:rPr>
              <w:t>perator</w:t>
            </w:r>
            <w:r w:rsidRPr="00B01C17">
              <w:rPr>
                <w:rFonts w:asciiTheme="majorHAnsi" w:hAnsiTheme="majorHAnsi" w:cstheme="majorHAnsi"/>
                <w:szCs w:val="20"/>
              </w:rPr>
              <w:t>, to initiate a</w:t>
            </w:r>
            <w:r>
              <w:rPr>
                <w:rFonts w:asciiTheme="majorHAnsi" w:hAnsiTheme="majorHAnsi" w:cstheme="majorHAnsi"/>
                <w:szCs w:val="20"/>
              </w:rPr>
              <w:t>n AC4 d</w:t>
            </w:r>
            <w:r w:rsidRPr="00B01C17">
              <w:rPr>
                <w:rFonts w:asciiTheme="majorHAnsi" w:hAnsiTheme="majorHAnsi" w:cstheme="majorHAnsi"/>
                <w:szCs w:val="20"/>
              </w:rPr>
              <w:t>eclaration. The message contains all the necessary declaration data.</w:t>
            </w:r>
          </w:p>
          <w:p w14:paraId="7DB78546" w14:textId="73C11B65" w:rsidR="00A961CF" w:rsidRPr="00B01C17" w:rsidRDefault="00A961CF" w:rsidP="00A2358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The structure of this message is defined in “</w:t>
            </w:r>
            <w:r>
              <w:rPr>
                <w:rFonts w:asciiTheme="majorHAnsi" w:hAnsiTheme="majorHAnsi" w:cstheme="majorHAnsi"/>
                <w:szCs w:val="20"/>
              </w:rPr>
              <w:t>AC4</w:t>
            </w:r>
            <w:r w:rsidRPr="00B01C17">
              <w:rPr>
                <w:rFonts w:asciiTheme="majorHAnsi" w:hAnsiTheme="majorHAnsi" w:cstheme="majorHAnsi"/>
                <w:szCs w:val="20"/>
              </w:rPr>
              <w:t>.xsd”.</w:t>
            </w:r>
            <w:r w:rsidR="00FB47EA">
              <w:rPr>
                <w:rFonts w:asciiTheme="majorHAnsi" w:hAnsiTheme="majorHAnsi" w:cstheme="majorHAnsi"/>
                <w:szCs w:val="20"/>
              </w:rPr>
              <w:t xml:space="preserve"> For AC4, the message recipient </w:t>
            </w:r>
            <w:r w:rsidR="00FB47EA" w:rsidRPr="00593FF7">
              <w:rPr>
                <w:rFonts w:asciiTheme="majorHAnsi" w:hAnsiTheme="majorHAnsi" w:cstheme="majorHAnsi"/>
                <w:szCs w:val="20"/>
              </w:rPr>
              <w:t xml:space="preserve">is </w:t>
            </w:r>
            <w:r w:rsidR="00FB47EA">
              <w:rPr>
                <w:rFonts w:asciiTheme="majorHAnsi" w:hAnsiTheme="majorHAnsi" w:cstheme="majorHAnsi"/>
                <w:szCs w:val="20"/>
              </w:rPr>
              <w:t>EXC</w:t>
            </w:r>
            <w:r w:rsidR="00FB47EA" w:rsidRPr="00593FF7">
              <w:rPr>
                <w:rFonts w:asciiTheme="majorHAnsi" w:hAnsiTheme="majorHAnsi" w:cstheme="majorHAnsi"/>
                <w:szCs w:val="20"/>
              </w:rPr>
              <w:t>.LU</w:t>
            </w:r>
            <w:r w:rsidR="00FB47EA">
              <w:rPr>
                <w:rFonts w:asciiTheme="majorHAnsi" w:hAnsiTheme="majorHAnsi" w:cstheme="majorHAnsi"/>
                <w:szCs w:val="20"/>
              </w:rPr>
              <w:t>.</w:t>
            </w:r>
          </w:p>
        </w:tc>
      </w:tr>
      <w:tr w:rsidR="00A961CF" w:rsidRPr="002C021D" w14:paraId="7B1B02EB" w14:textId="77777777" w:rsidTr="00A23585">
        <w:tc>
          <w:tcPr>
            <w:cnfStyle w:val="001000000000" w:firstRow="0" w:lastRow="0" w:firstColumn="1" w:lastColumn="0" w:oddVBand="0" w:evenVBand="0" w:oddHBand="0" w:evenHBand="0" w:firstRowFirstColumn="0" w:firstRowLastColumn="0" w:lastRowFirstColumn="0" w:lastRowLastColumn="0"/>
            <w:tcW w:w="0" w:type="auto"/>
          </w:tcPr>
          <w:p w14:paraId="5CC04BCE" w14:textId="77777777" w:rsidR="00A961CF" w:rsidRPr="00B01C17" w:rsidRDefault="00A961CF" w:rsidP="00A23585">
            <w:pPr>
              <w:spacing w:after="120" w:line="240" w:lineRule="auto"/>
              <w:jc w:val="left"/>
              <w:rPr>
                <w:rFonts w:asciiTheme="majorHAnsi" w:hAnsiTheme="majorHAnsi" w:cstheme="majorHAnsi"/>
                <w:szCs w:val="20"/>
              </w:rPr>
            </w:pPr>
            <w:r w:rsidRPr="00B01C17">
              <w:rPr>
                <w:rFonts w:asciiTheme="majorHAnsi" w:hAnsiTheme="majorHAnsi" w:cstheme="majorHAnsi"/>
                <w:szCs w:val="20"/>
              </w:rPr>
              <w:t>Reject</w:t>
            </w:r>
            <w:r>
              <w:rPr>
                <w:rFonts w:asciiTheme="majorHAnsi" w:hAnsiTheme="majorHAnsi" w:cstheme="majorHAnsi"/>
                <w:szCs w:val="20"/>
              </w:rPr>
              <w:t xml:space="preserve"> </w:t>
            </w:r>
            <w:r w:rsidRPr="00B01C17">
              <w:rPr>
                <w:rFonts w:asciiTheme="majorHAnsi" w:hAnsiTheme="majorHAnsi" w:cstheme="majorHAnsi"/>
                <w:szCs w:val="20"/>
              </w:rPr>
              <w:t xml:space="preserve">Declaration </w:t>
            </w:r>
          </w:p>
        </w:tc>
        <w:tc>
          <w:tcPr>
            <w:tcW w:w="0" w:type="auto"/>
          </w:tcPr>
          <w:p w14:paraId="582913C6" w14:textId="07B5ED7A" w:rsidR="00A961CF" w:rsidRPr="00B01C17" w:rsidRDefault="00A961CF"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If the </w:t>
            </w:r>
            <w:r>
              <w:rPr>
                <w:rFonts w:asciiTheme="majorHAnsi" w:hAnsiTheme="majorHAnsi" w:cstheme="majorHAnsi"/>
                <w:szCs w:val="20"/>
              </w:rPr>
              <w:t xml:space="preserve">AC4 </w:t>
            </w:r>
            <w:r w:rsidR="00592525">
              <w:rPr>
                <w:rFonts w:asciiTheme="majorHAnsi" w:hAnsiTheme="majorHAnsi" w:cstheme="majorHAnsi"/>
                <w:szCs w:val="20"/>
              </w:rPr>
              <w:t>D</w:t>
            </w:r>
            <w:r>
              <w:rPr>
                <w:rFonts w:asciiTheme="majorHAnsi" w:hAnsiTheme="majorHAnsi" w:cstheme="majorHAnsi"/>
                <w:szCs w:val="20"/>
              </w:rPr>
              <w:t xml:space="preserve">eclaration sent by the </w:t>
            </w:r>
            <w:r w:rsidR="00592525">
              <w:rPr>
                <w:rFonts w:asciiTheme="majorHAnsi" w:hAnsiTheme="majorHAnsi" w:cstheme="majorHAnsi"/>
                <w:szCs w:val="20"/>
              </w:rPr>
              <w:t>D</w:t>
            </w:r>
            <w:r>
              <w:rPr>
                <w:rFonts w:asciiTheme="majorHAnsi" w:hAnsiTheme="majorHAnsi" w:cstheme="majorHAnsi"/>
                <w:szCs w:val="20"/>
              </w:rPr>
              <w:t>eclarant is</w:t>
            </w:r>
            <w:r w:rsidRPr="00B01C17">
              <w:rPr>
                <w:rFonts w:asciiTheme="majorHAnsi" w:hAnsiTheme="majorHAnsi" w:cstheme="majorHAnsi"/>
                <w:szCs w:val="20"/>
              </w:rPr>
              <w:t xml:space="preserve"> not vali</w:t>
            </w:r>
            <w:r>
              <w:rPr>
                <w:rFonts w:asciiTheme="majorHAnsi" w:hAnsiTheme="majorHAnsi" w:cstheme="majorHAnsi"/>
                <w:szCs w:val="20"/>
              </w:rPr>
              <w:t>d,</w:t>
            </w:r>
            <w:r w:rsidRPr="00B01C17">
              <w:rPr>
                <w:rFonts w:asciiTheme="majorHAnsi" w:hAnsiTheme="majorHAnsi" w:cstheme="majorHAnsi"/>
                <w:szCs w:val="20"/>
              </w:rPr>
              <w:t xml:space="preserve"> a specific message is sent to the </w:t>
            </w:r>
            <w:r w:rsidR="00592525">
              <w:rPr>
                <w:rFonts w:asciiTheme="majorHAnsi" w:hAnsiTheme="majorHAnsi" w:cstheme="majorHAnsi"/>
                <w:szCs w:val="20"/>
              </w:rPr>
              <w:t>D</w:t>
            </w:r>
            <w:r>
              <w:rPr>
                <w:rFonts w:asciiTheme="majorHAnsi" w:hAnsiTheme="majorHAnsi" w:cstheme="majorHAnsi"/>
                <w:szCs w:val="20"/>
              </w:rPr>
              <w:t>eclarant</w:t>
            </w:r>
            <w:r w:rsidRPr="00B01C17">
              <w:rPr>
                <w:rFonts w:asciiTheme="majorHAnsi" w:hAnsiTheme="majorHAnsi" w:cstheme="majorHAnsi"/>
                <w:szCs w:val="20"/>
              </w:rPr>
              <w:t xml:space="preserve"> to notify </w:t>
            </w:r>
            <w:r>
              <w:rPr>
                <w:rFonts w:asciiTheme="majorHAnsi" w:hAnsiTheme="majorHAnsi" w:cstheme="majorHAnsi"/>
                <w:szCs w:val="20"/>
              </w:rPr>
              <w:t xml:space="preserve">about </w:t>
            </w:r>
            <w:r w:rsidRPr="00B01C17">
              <w:rPr>
                <w:rFonts w:asciiTheme="majorHAnsi" w:hAnsiTheme="majorHAnsi" w:cstheme="majorHAnsi"/>
                <w:szCs w:val="20"/>
              </w:rPr>
              <w:t>the rejection.</w:t>
            </w:r>
            <w:r>
              <w:rPr>
                <w:rFonts w:asciiTheme="majorHAnsi" w:hAnsiTheme="majorHAnsi" w:cstheme="majorHAnsi"/>
                <w:szCs w:val="20"/>
              </w:rPr>
              <w:t xml:space="preserve"> It can be due to either functional errors (AC4Rejection) or technical errors (IE17).</w:t>
            </w:r>
          </w:p>
        </w:tc>
        <w:tc>
          <w:tcPr>
            <w:tcW w:w="0" w:type="auto"/>
          </w:tcPr>
          <w:p w14:paraId="3AE86906" w14:textId="77777777" w:rsidR="00A961CF" w:rsidRPr="00B01C17" w:rsidRDefault="00A961CF"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iCs/>
                <w:szCs w:val="20"/>
              </w:rPr>
            </w:pPr>
            <w:r>
              <w:rPr>
                <w:rFonts w:asciiTheme="majorHAnsi" w:hAnsiTheme="majorHAnsi" w:cstheme="majorHAnsi"/>
                <w:b/>
                <w:bCs/>
                <w:iCs/>
                <w:szCs w:val="20"/>
              </w:rPr>
              <w:t>AC4Rejection</w:t>
            </w:r>
            <w:r w:rsidRPr="00B01C17">
              <w:rPr>
                <w:rFonts w:asciiTheme="majorHAnsi" w:hAnsiTheme="majorHAnsi" w:cstheme="majorHAnsi"/>
                <w:b/>
                <w:bCs/>
                <w:iCs/>
                <w:szCs w:val="20"/>
              </w:rPr>
              <w:t xml:space="preserve">: Notification of Rejected </w:t>
            </w:r>
            <w:r>
              <w:rPr>
                <w:rFonts w:asciiTheme="majorHAnsi" w:hAnsiTheme="majorHAnsi" w:cstheme="majorHAnsi"/>
                <w:b/>
                <w:bCs/>
                <w:iCs/>
                <w:szCs w:val="20"/>
              </w:rPr>
              <w:t>AC4</w:t>
            </w:r>
            <w:r w:rsidRPr="00B01C17">
              <w:rPr>
                <w:rFonts w:asciiTheme="majorHAnsi" w:hAnsiTheme="majorHAnsi" w:cstheme="majorHAnsi"/>
                <w:b/>
                <w:bCs/>
                <w:iCs/>
                <w:szCs w:val="20"/>
              </w:rPr>
              <w:t xml:space="preserve"> Declaration [LUCCS to EO]</w:t>
            </w:r>
          </w:p>
          <w:p w14:paraId="0111D9B5" w14:textId="4FB48898" w:rsidR="00A961CF" w:rsidRPr="00B01C17" w:rsidRDefault="00A961CF"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This message is used</w:t>
            </w:r>
            <w:r>
              <w:rPr>
                <w:rFonts w:asciiTheme="majorHAnsi" w:hAnsiTheme="majorHAnsi" w:cstheme="majorHAnsi"/>
                <w:szCs w:val="20"/>
              </w:rPr>
              <w:t xml:space="preserve"> </w:t>
            </w:r>
            <w:r w:rsidRPr="00B01C17">
              <w:rPr>
                <w:rFonts w:asciiTheme="majorHAnsi" w:hAnsiTheme="majorHAnsi" w:cstheme="majorHAnsi"/>
                <w:szCs w:val="20"/>
              </w:rPr>
              <w:t xml:space="preserve">to </w:t>
            </w:r>
            <w:r>
              <w:rPr>
                <w:rFonts w:asciiTheme="majorHAnsi" w:hAnsiTheme="majorHAnsi" w:cstheme="majorHAnsi"/>
                <w:szCs w:val="20"/>
              </w:rPr>
              <w:t xml:space="preserve">notify the </w:t>
            </w:r>
            <w:r w:rsidR="009001A9">
              <w:rPr>
                <w:rFonts w:asciiTheme="majorHAnsi" w:hAnsiTheme="majorHAnsi" w:cstheme="majorHAnsi"/>
                <w:szCs w:val="20"/>
              </w:rPr>
              <w:t>E</w:t>
            </w:r>
            <w:r>
              <w:rPr>
                <w:rFonts w:asciiTheme="majorHAnsi" w:hAnsiTheme="majorHAnsi" w:cstheme="majorHAnsi"/>
                <w:szCs w:val="20"/>
              </w:rPr>
              <w:t xml:space="preserve">conomic </w:t>
            </w:r>
            <w:r w:rsidR="009001A9">
              <w:rPr>
                <w:rFonts w:asciiTheme="majorHAnsi" w:hAnsiTheme="majorHAnsi" w:cstheme="majorHAnsi"/>
                <w:szCs w:val="20"/>
              </w:rPr>
              <w:t>O</w:t>
            </w:r>
            <w:r>
              <w:rPr>
                <w:rFonts w:asciiTheme="majorHAnsi" w:hAnsiTheme="majorHAnsi" w:cstheme="majorHAnsi"/>
                <w:szCs w:val="20"/>
              </w:rPr>
              <w:t>perator about</w:t>
            </w:r>
            <w:r w:rsidRPr="00B01C17">
              <w:rPr>
                <w:rFonts w:asciiTheme="majorHAnsi" w:hAnsiTheme="majorHAnsi" w:cstheme="majorHAnsi"/>
                <w:szCs w:val="20"/>
              </w:rPr>
              <w:t xml:space="preserve"> the</w:t>
            </w:r>
            <w:r>
              <w:rPr>
                <w:rFonts w:asciiTheme="majorHAnsi" w:hAnsiTheme="majorHAnsi" w:cstheme="majorHAnsi"/>
                <w:szCs w:val="20"/>
              </w:rPr>
              <w:t xml:space="preserve"> </w:t>
            </w:r>
            <w:r w:rsidRPr="00B01C17">
              <w:rPr>
                <w:rFonts w:asciiTheme="majorHAnsi" w:hAnsiTheme="majorHAnsi" w:cstheme="majorHAnsi"/>
                <w:szCs w:val="20"/>
              </w:rPr>
              <w:t xml:space="preserve">negative </w:t>
            </w:r>
            <w:r w:rsidR="007D4A5D">
              <w:rPr>
                <w:rFonts w:asciiTheme="majorHAnsi" w:hAnsiTheme="majorHAnsi" w:cstheme="majorHAnsi"/>
                <w:szCs w:val="20"/>
              </w:rPr>
              <w:t>functional validation</w:t>
            </w:r>
            <w:r w:rsidRPr="00B01C17">
              <w:rPr>
                <w:rFonts w:asciiTheme="majorHAnsi" w:hAnsiTheme="majorHAnsi" w:cstheme="majorHAnsi"/>
                <w:szCs w:val="20"/>
              </w:rPr>
              <w:t xml:space="preserve"> </w:t>
            </w:r>
            <w:r>
              <w:rPr>
                <w:rFonts w:asciiTheme="majorHAnsi" w:hAnsiTheme="majorHAnsi" w:cstheme="majorHAnsi"/>
                <w:szCs w:val="20"/>
              </w:rPr>
              <w:t xml:space="preserve">of the AC4 </w:t>
            </w:r>
            <w:r w:rsidR="00592525">
              <w:rPr>
                <w:rFonts w:asciiTheme="majorHAnsi" w:hAnsiTheme="majorHAnsi" w:cstheme="majorHAnsi"/>
                <w:szCs w:val="20"/>
              </w:rPr>
              <w:t>D</w:t>
            </w:r>
            <w:r>
              <w:rPr>
                <w:rFonts w:asciiTheme="majorHAnsi" w:hAnsiTheme="majorHAnsi" w:cstheme="majorHAnsi"/>
                <w:szCs w:val="20"/>
              </w:rPr>
              <w:t>eclaration (conditions and business rules point of view)</w:t>
            </w:r>
            <w:r w:rsidRPr="00B01C17">
              <w:rPr>
                <w:rFonts w:asciiTheme="majorHAnsi" w:hAnsiTheme="majorHAnsi" w:cstheme="majorHAnsi"/>
                <w:szCs w:val="20"/>
              </w:rPr>
              <w:t>.</w:t>
            </w:r>
          </w:p>
          <w:p w14:paraId="24D9B605" w14:textId="77777777" w:rsidR="00A961CF" w:rsidRPr="00B01C17" w:rsidRDefault="00A961CF"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The message contains the LRN along with a list of functional errors.</w:t>
            </w:r>
          </w:p>
          <w:p w14:paraId="4F28994F" w14:textId="77777777" w:rsidR="00A961CF" w:rsidRDefault="00A961CF"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The structure of this message is defined in “</w:t>
            </w:r>
            <w:r>
              <w:rPr>
                <w:rFonts w:asciiTheme="majorHAnsi" w:hAnsiTheme="majorHAnsi" w:cstheme="majorHAnsi"/>
                <w:szCs w:val="20"/>
              </w:rPr>
              <w:t>AC4Rejection</w:t>
            </w:r>
            <w:r w:rsidRPr="00B01C17">
              <w:rPr>
                <w:rFonts w:asciiTheme="majorHAnsi" w:hAnsiTheme="majorHAnsi" w:cstheme="majorHAnsi"/>
                <w:szCs w:val="20"/>
              </w:rPr>
              <w:t>.xsd”.</w:t>
            </w:r>
          </w:p>
          <w:p w14:paraId="638E5994" w14:textId="77777777" w:rsidR="00A961CF" w:rsidRDefault="00A961CF"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iCs/>
                <w:szCs w:val="20"/>
              </w:rPr>
            </w:pPr>
          </w:p>
          <w:p w14:paraId="670F7E3F" w14:textId="7891A10A" w:rsidR="00A961CF" w:rsidRPr="00B01C17" w:rsidRDefault="00A961CF"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b/>
                <w:bCs/>
                <w:iCs/>
                <w:szCs w:val="20"/>
              </w:rPr>
              <w:t>IE17: Notification of Technical Validation Error [LUCCS to EO]</w:t>
            </w:r>
          </w:p>
          <w:p w14:paraId="586B1DE9" w14:textId="05FDC200" w:rsidR="00A961CF" w:rsidRPr="00B01C17" w:rsidRDefault="00A961CF"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This message is used</w:t>
            </w:r>
            <w:r>
              <w:rPr>
                <w:rFonts w:asciiTheme="majorHAnsi" w:hAnsiTheme="majorHAnsi" w:cstheme="majorHAnsi"/>
                <w:szCs w:val="20"/>
              </w:rPr>
              <w:t xml:space="preserve"> </w:t>
            </w:r>
            <w:r w:rsidRPr="00B01C17">
              <w:rPr>
                <w:rFonts w:asciiTheme="majorHAnsi" w:hAnsiTheme="majorHAnsi" w:cstheme="majorHAnsi"/>
                <w:szCs w:val="20"/>
              </w:rPr>
              <w:t xml:space="preserve">to </w:t>
            </w:r>
            <w:r>
              <w:rPr>
                <w:rFonts w:asciiTheme="majorHAnsi" w:hAnsiTheme="majorHAnsi" w:cstheme="majorHAnsi"/>
                <w:szCs w:val="20"/>
              </w:rPr>
              <w:t xml:space="preserve">notify the </w:t>
            </w:r>
            <w:r w:rsidR="009001A9">
              <w:rPr>
                <w:rFonts w:asciiTheme="majorHAnsi" w:hAnsiTheme="majorHAnsi" w:cstheme="majorHAnsi"/>
                <w:szCs w:val="20"/>
              </w:rPr>
              <w:t>E</w:t>
            </w:r>
            <w:r>
              <w:rPr>
                <w:rFonts w:asciiTheme="majorHAnsi" w:hAnsiTheme="majorHAnsi" w:cstheme="majorHAnsi"/>
                <w:szCs w:val="20"/>
              </w:rPr>
              <w:t xml:space="preserve">conomic </w:t>
            </w:r>
            <w:r w:rsidR="009001A9">
              <w:rPr>
                <w:rFonts w:asciiTheme="majorHAnsi" w:hAnsiTheme="majorHAnsi" w:cstheme="majorHAnsi"/>
                <w:szCs w:val="20"/>
              </w:rPr>
              <w:t>O</w:t>
            </w:r>
            <w:r>
              <w:rPr>
                <w:rFonts w:asciiTheme="majorHAnsi" w:hAnsiTheme="majorHAnsi" w:cstheme="majorHAnsi"/>
                <w:szCs w:val="20"/>
              </w:rPr>
              <w:t>perator about</w:t>
            </w:r>
            <w:r w:rsidRPr="00B01C17">
              <w:rPr>
                <w:rFonts w:asciiTheme="majorHAnsi" w:hAnsiTheme="majorHAnsi" w:cstheme="majorHAnsi"/>
                <w:szCs w:val="20"/>
              </w:rPr>
              <w:t xml:space="preserve"> the</w:t>
            </w:r>
            <w:r>
              <w:rPr>
                <w:rFonts w:asciiTheme="majorHAnsi" w:hAnsiTheme="majorHAnsi" w:cstheme="majorHAnsi"/>
                <w:szCs w:val="20"/>
              </w:rPr>
              <w:t xml:space="preserve"> </w:t>
            </w:r>
            <w:r w:rsidRPr="00B01C17">
              <w:rPr>
                <w:rFonts w:asciiTheme="majorHAnsi" w:hAnsiTheme="majorHAnsi" w:cstheme="majorHAnsi"/>
                <w:szCs w:val="20"/>
              </w:rPr>
              <w:t xml:space="preserve">negative </w:t>
            </w:r>
            <w:r w:rsidR="007D4A5D">
              <w:rPr>
                <w:rFonts w:asciiTheme="majorHAnsi" w:hAnsiTheme="majorHAnsi" w:cstheme="majorHAnsi"/>
                <w:szCs w:val="20"/>
              </w:rPr>
              <w:t>technical validation</w:t>
            </w:r>
            <w:r w:rsidRPr="00B01C17">
              <w:rPr>
                <w:rFonts w:asciiTheme="majorHAnsi" w:hAnsiTheme="majorHAnsi" w:cstheme="majorHAnsi"/>
                <w:szCs w:val="20"/>
              </w:rPr>
              <w:t xml:space="preserve"> </w:t>
            </w:r>
            <w:r>
              <w:rPr>
                <w:rFonts w:asciiTheme="majorHAnsi" w:hAnsiTheme="majorHAnsi" w:cstheme="majorHAnsi"/>
                <w:szCs w:val="20"/>
              </w:rPr>
              <w:t xml:space="preserve">of the AC4 </w:t>
            </w:r>
            <w:r w:rsidR="00592525">
              <w:rPr>
                <w:rFonts w:asciiTheme="majorHAnsi" w:hAnsiTheme="majorHAnsi" w:cstheme="majorHAnsi"/>
                <w:szCs w:val="20"/>
              </w:rPr>
              <w:t>D</w:t>
            </w:r>
            <w:r>
              <w:rPr>
                <w:rFonts w:asciiTheme="majorHAnsi" w:hAnsiTheme="majorHAnsi" w:cstheme="majorHAnsi"/>
                <w:szCs w:val="20"/>
              </w:rPr>
              <w:t>eclaration (format point of view)</w:t>
            </w:r>
            <w:r w:rsidRPr="00B01C17">
              <w:rPr>
                <w:rFonts w:asciiTheme="majorHAnsi" w:hAnsiTheme="majorHAnsi" w:cstheme="majorHAnsi"/>
                <w:szCs w:val="20"/>
              </w:rPr>
              <w:t>.</w:t>
            </w:r>
          </w:p>
          <w:p w14:paraId="20676A7C" w14:textId="77777777" w:rsidR="00A961CF" w:rsidRPr="00B01C17" w:rsidRDefault="00A961CF"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The message contains the </w:t>
            </w:r>
            <w:r w:rsidRPr="00B158BF">
              <w:rPr>
                <w:rFonts w:asciiTheme="majorHAnsi" w:hAnsiTheme="majorHAnsi" w:cstheme="majorHAnsi"/>
                <w:szCs w:val="20"/>
              </w:rPr>
              <w:t>Correlation</w:t>
            </w:r>
            <w:r>
              <w:rPr>
                <w:rFonts w:asciiTheme="majorHAnsi" w:hAnsiTheme="majorHAnsi" w:cstheme="majorHAnsi"/>
                <w:szCs w:val="20"/>
              </w:rPr>
              <w:t xml:space="preserve"> </w:t>
            </w:r>
            <w:r w:rsidRPr="00B158BF">
              <w:rPr>
                <w:rFonts w:asciiTheme="majorHAnsi" w:hAnsiTheme="majorHAnsi" w:cstheme="majorHAnsi"/>
                <w:szCs w:val="20"/>
              </w:rPr>
              <w:t>Identifier</w:t>
            </w:r>
            <w:r>
              <w:rPr>
                <w:rFonts w:asciiTheme="majorHAnsi" w:hAnsiTheme="majorHAnsi" w:cstheme="majorHAnsi"/>
                <w:szCs w:val="20"/>
              </w:rPr>
              <w:t xml:space="preserve"> </w:t>
            </w:r>
            <w:r w:rsidRPr="00B01C17">
              <w:rPr>
                <w:rFonts w:asciiTheme="majorHAnsi" w:hAnsiTheme="majorHAnsi" w:cstheme="majorHAnsi"/>
                <w:szCs w:val="20"/>
              </w:rPr>
              <w:t xml:space="preserve">along with a list of </w:t>
            </w:r>
            <w:r>
              <w:rPr>
                <w:rFonts w:asciiTheme="majorHAnsi" w:hAnsiTheme="majorHAnsi" w:cstheme="majorHAnsi"/>
                <w:szCs w:val="20"/>
              </w:rPr>
              <w:t>technical</w:t>
            </w:r>
            <w:r w:rsidRPr="00B01C17">
              <w:rPr>
                <w:rFonts w:asciiTheme="majorHAnsi" w:hAnsiTheme="majorHAnsi" w:cstheme="majorHAnsi"/>
                <w:szCs w:val="20"/>
              </w:rPr>
              <w:t xml:space="preserve"> errors.</w:t>
            </w:r>
          </w:p>
          <w:p w14:paraId="3A6CCDAC" w14:textId="77777777" w:rsidR="00A961CF" w:rsidRPr="002C021D" w:rsidRDefault="00A961CF"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The structure of this message is defined in “CCI1</w:t>
            </w:r>
            <w:r>
              <w:rPr>
                <w:rFonts w:asciiTheme="majorHAnsi" w:hAnsiTheme="majorHAnsi" w:cstheme="majorHAnsi"/>
                <w:szCs w:val="20"/>
              </w:rPr>
              <w:t>7</w:t>
            </w:r>
            <w:r w:rsidRPr="00B01C17">
              <w:rPr>
                <w:rFonts w:asciiTheme="majorHAnsi" w:hAnsiTheme="majorHAnsi" w:cstheme="majorHAnsi"/>
                <w:szCs w:val="20"/>
              </w:rPr>
              <w:t>A.xsd”.</w:t>
            </w:r>
          </w:p>
        </w:tc>
      </w:tr>
    </w:tbl>
    <w:p w14:paraId="564BDD7E" w14:textId="77777777" w:rsidR="00A961CF" w:rsidRDefault="00A961CF" w:rsidP="00A961CF">
      <w:pPr>
        <w:pStyle w:val="Heading4"/>
      </w:pPr>
      <w:r>
        <w:t>AC4 declaration acceptance</w:t>
      </w:r>
    </w:p>
    <w:p w14:paraId="377D08CF" w14:textId="730820F6" w:rsidR="00A961CF" w:rsidRPr="00121402" w:rsidRDefault="00A961CF" w:rsidP="00A961CF">
      <w:r>
        <w:t xml:space="preserve">Once a valid AC4 </w:t>
      </w:r>
      <w:r w:rsidR="00592525">
        <w:t>D</w:t>
      </w:r>
      <w:r>
        <w:t xml:space="preserve">eclaration is received, the system proceeds with the calculation of the debt and the management of the guarantee if the deferred payment is the chosen method of payment. </w:t>
      </w:r>
    </w:p>
    <w:tbl>
      <w:tblPr>
        <w:tblStyle w:val="GridTable5Dark-Accent1"/>
        <w:tblW w:w="0" w:type="auto"/>
        <w:tblLook w:val="04A0" w:firstRow="1" w:lastRow="0" w:firstColumn="1" w:lastColumn="0" w:noHBand="0" w:noVBand="1"/>
      </w:tblPr>
      <w:tblGrid>
        <w:gridCol w:w="1852"/>
        <w:gridCol w:w="4103"/>
        <w:gridCol w:w="4239"/>
      </w:tblGrid>
      <w:tr w:rsidR="00A961CF" w:rsidRPr="00B01C17" w14:paraId="478F5A8A" w14:textId="77777777" w:rsidTr="00A2358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52C7C577" w14:textId="77777777" w:rsidR="00A961CF" w:rsidRPr="00B01C17" w:rsidRDefault="00A961CF" w:rsidP="00A23585">
            <w:pPr>
              <w:spacing w:after="120" w:line="240" w:lineRule="auto"/>
              <w:jc w:val="left"/>
              <w:rPr>
                <w:rFonts w:asciiTheme="majorHAnsi" w:hAnsiTheme="majorHAnsi" w:cstheme="majorHAnsi"/>
                <w:szCs w:val="20"/>
              </w:rPr>
            </w:pPr>
            <w:r w:rsidRPr="00B01C17">
              <w:rPr>
                <w:rFonts w:asciiTheme="majorHAnsi" w:hAnsiTheme="majorHAnsi" w:cstheme="majorHAnsi"/>
                <w:szCs w:val="20"/>
              </w:rPr>
              <w:t>Activity</w:t>
            </w:r>
          </w:p>
        </w:tc>
        <w:tc>
          <w:tcPr>
            <w:tcW w:w="0" w:type="auto"/>
          </w:tcPr>
          <w:p w14:paraId="54EF3F05" w14:textId="77777777" w:rsidR="00A961CF" w:rsidRPr="00B01C17" w:rsidRDefault="00A961CF" w:rsidP="00A23585">
            <w:pPr>
              <w:spacing w:after="120" w:line="240" w:lineRule="auto"/>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Description</w:t>
            </w:r>
          </w:p>
        </w:tc>
        <w:tc>
          <w:tcPr>
            <w:tcW w:w="0" w:type="auto"/>
          </w:tcPr>
          <w:p w14:paraId="79518605" w14:textId="77777777" w:rsidR="00A961CF" w:rsidRPr="00B01C17" w:rsidRDefault="00A961CF" w:rsidP="00A23585">
            <w:pPr>
              <w:spacing w:after="120" w:line="240" w:lineRule="auto"/>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Involved message(s)</w:t>
            </w:r>
          </w:p>
        </w:tc>
      </w:tr>
      <w:tr w:rsidR="00A961CF" w:rsidRPr="007822C7" w14:paraId="44C2B80B" w14:textId="77777777" w:rsidTr="00A2358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61912930" w14:textId="77777777" w:rsidR="00A961CF" w:rsidRPr="00B01C17" w:rsidRDefault="00A961CF" w:rsidP="00A23585">
            <w:pPr>
              <w:spacing w:line="240" w:lineRule="auto"/>
              <w:jc w:val="left"/>
              <w:rPr>
                <w:rFonts w:asciiTheme="majorHAnsi" w:hAnsiTheme="majorHAnsi" w:cstheme="majorHAnsi"/>
                <w:szCs w:val="20"/>
              </w:rPr>
            </w:pPr>
            <w:r>
              <w:rPr>
                <w:rFonts w:asciiTheme="majorHAnsi" w:hAnsiTheme="majorHAnsi" w:cstheme="majorHAnsi"/>
                <w:szCs w:val="20"/>
              </w:rPr>
              <w:t xml:space="preserve">Handle acceptance of declaration </w:t>
            </w:r>
          </w:p>
        </w:tc>
        <w:tc>
          <w:tcPr>
            <w:tcW w:w="0" w:type="auto"/>
          </w:tcPr>
          <w:p w14:paraId="18E5F41A" w14:textId="77777777" w:rsidR="00A961CF" w:rsidRPr="00B01C17" w:rsidRDefault="00A961CF" w:rsidP="00A23585">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The system calculates the taxes that are due based on the information included in the declaration. If the deferred payment is the chosen method of payment, the system will reserve the due amount on the guarantee of the person liable of the payment.</w:t>
            </w:r>
          </w:p>
        </w:tc>
        <w:tc>
          <w:tcPr>
            <w:tcW w:w="0" w:type="auto"/>
          </w:tcPr>
          <w:p w14:paraId="48D23EDE" w14:textId="77777777" w:rsidR="00A961CF" w:rsidRPr="007822C7" w:rsidRDefault="00A961CF" w:rsidP="00A2358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Pr>
                <w:rFonts w:asciiTheme="majorHAnsi" w:hAnsiTheme="majorHAnsi" w:cstheme="majorHAnsi"/>
                <w:b/>
                <w:bCs/>
                <w:iCs/>
                <w:szCs w:val="20"/>
              </w:rPr>
              <w:t>N/A</w:t>
            </w:r>
          </w:p>
        </w:tc>
      </w:tr>
      <w:tr w:rsidR="00A961CF" w:rsidRPr="00B01C17" w14:paraId="1C2C312D" w14:textId="77777777" w:rsidTr="00A23585">
        <w:tc>
          <w:tcPr>
            <w:cnfStyle w:val="001000000000" w:firstRow="0" w:lastRow="0" w:firstColumn="1" w:lastColumn="0" w:oddVBand="0" w:evenVBand="0" w:oddHBand="0" w:evenHBand="0" w:firstRowFirstColumn="0" w:firstRowLastColumn="0" w:lastRowFirstColumn="0" w:lastRowLastColumn="0"/>
            <w:tcW w:w="0" w:type="auto"/>
          </w:tcPr>
          <w:p w14:paraId="7D1B5F53" w14:textId="77777777" w:rsidR="00A961CF" w:rsidRPr="00B01C17" w:rsidRDefault="00A961CF" w:rsidP="00A23585">
            <w:pPr>
              <w:spacing w:line="240" w:lineRule="auto"/>
              <w:jc w:val="left"/>
              <w:rPr>
                <w:rFonts w:asciiTheme="majorHAnsi" w:hAnsiTheme="majorHAnsi" w:cstheme="majorHAnsi"/>
                <w:szCs w:val="20"/>
              </w:rPr>
            </w:pPr>
            <w:r>
              <w:rPr>
                <w:rFonts w:asciiTheme="majorHAnsi" w:hAnsiTheme="majorHAnsi" w:cstheme="majorHAnsi"/>
                <w:szCs w:val="20"/>
              </w:rPr>
              <w:t>Communicate acceptance of declaration</w:t>
            </w:r>
          </w:p>
        </w:tc>
        <w:tc>
          <w:tcPr>
            <w:tcW w:w="0" w:type="auto"/>
          </w:tcPr>
          <w:p w14:paraId="1E24F17C" w14:textId="19E56898" w:rsidR="00A961CF" w:rsidRPr="00B01C17" w:rsidRDefault="00A961CF"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 xml:space="preserve">The system communicates to the </w:t>
            </w:r>
            <w:r w:rsidR="00592525">
              <w:rPr>
                <w:rFonts w:asciiTheme="majorHAnsi" w:hAnsiTheme="majorHAnsi" w:cstheme="majorHAnsi"/>
                <w:szCs w:val="20"/>
              </w:rPr>
              <w:t>D</w:t>
            </w:r>
            <w:r>
              <w:rPr>
                <w:rFonts w:asciiTheme="majorHAnsi" w:hAnsiTheme="majorHAnsi" w:cstheme="majorHAnsi"/>
                <w:szCs w:val="20"/>
              </w:rPr>
              <w:t>eclarant that the declaration is accepted along with the taxes that are due.</w:t>
            </w:r>
          </w:p>
        </w:tc>
        <w:tc>
          <w:tcPr>
            <w:tcW w:w="0" w:type="auto"/>
          </w:tcPr>
          <w:p w14:paraId="0A50DF1E" w14:textId="77777777" w:rsidR="00A961CF" w:rsidRPr="00B01C17" w:rsidRDefault="00A961CF"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iCs/>
                <w:szCs w:val="20"/>
              </w:rPr>
            </w:pPr>
            <w:r>
              <w:rPr>
                <w:rFonts w:asciiTheme="majorHAnsi" w:hAnsiTheme="majorHAnsi" w:cstheme="majorHAnsi"/>
                <w:b/>
                <w:bCs/>
                <w:iCs/>
                <w:szCs w:val="20"/>
              </w:rPr>
              <w:t>AC4Acceptance</w:t>
            </w:r>
            <w:r w:rsidRPr="00B01C17">
              <w:rPr>
                <w:rFonts w:asciiTheme="majorHAnsi" w:hAnsiTheme="majorHAnsi" w:cstheme="majorHAnsi"/>
                <w:b/>
                <w:bCs/>
                <w:iCs/>
                <w:szCs w:val="20"/>
              </w:rPr>
              <w:t xml:space="preserve">: Notification of Accepted </w:t>
            </w:r>
            <w:r>
              <w:rPr>
                <w:rFonts w:asciiTheme="majorHAnsi" w:hAnsiTheme="majorHAnsi" w:cstheme="majorHAnsi"/>
                <w:b/>
                <w:bCs/>
                <w:iCs/>
                <w:szCs w:val="20"/>
              </w:rPr>
              <w:t xml:space="preserve">AC4 </w:t>
            </w:r>
            <w:r w:rsidRPr="00B01C17">
              <w:rPr>
                <w:rFonts w:asciiTheme="majorHAnsi" w:hAnsiTheme="majorHAnsi" w:cstheme="majorHAnsi"/>
                <w:b/>
                <w:bCs/>
                <w:iCs/>
                <w:szCs w:val="20"/>
              </w:rPr>
              <w:t>Declaration [LUCCS to EO]</w:t>
            </w:r>
          </w:p>
          <w:p w14:paraId="5B8C36CC" w14:textId="4BE77091" w:rsidR="00A961CF" w:rsidRPr="00B01C17" w:rsidRDefault="00A961CF"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This message is used to notify the </w:t>
            </w:r>
            <w:r w:rsidR="009001A9">
              <w:rPr>
                <w:rFonts w:asciiTheme="majorHAnsi" w:hAnsiTheme="majorHAnsi" w:cstheme="majorHAnsi"/>
                <w:szCs w:val="20"/>
              </w:rPr>
              <w:t>E</w:t>
            </w:r>
            <w:r>
              <w:rPr>
                <w:rFonts w:asciiTheme="majorHAnsi" w:hAnsiTheme="majorHAnsi" w:cstheme="majorHAnsi"/>
                <w:szCs w:val="20"/>
              </w:rPr>
              <w:t xml:space="preserve">conomic </w:t>
            </w:r>
            <w:r w:rsidR="009001A9">
              <w:rPr>
                <w:rFonts w:asciiTheme="majorHAnsi" w:hAnsiTheme="majorHAnsi" w:cstheme="majorHAnsi"/>
                <w:szCs w:val="20"/>
              </w:rPr>
              <w:t>O</w:t>
            </w:r>
            <w:r>
              <w:rPr>
                <w:rFonts w:asciiTheme="majorHAnsi" w:hAnsiTheme="majorHAnsi" w:cstheme="majorHAnsi"/>
                <w:szCs w:val="20"/>
              </w:rPr>
              <w:t>perator</w:t>
            </w:r>
            <w:r w:rsidRPr="00B01C17">
              <w:rPr>
                <w:rFonts w:asciiTheme="majorHAnsi" w:hAnsiTheme="majorHAnsi" w:cstheme="majorHAnsi"/>
                <w:szCs w:val="20"/>
              </w:rPr>
              <w:t xml:space="preserve"> that the </w:t>
            </w:r>
            <w:r>
              <w:rPr>
                <w:rFonts w:asciiTheme="majorHAnsi" w:hAnsiTheme="majorHAnsi" w:cstheme="majorHAnsi"/>
                <w:szCs w:val="20"/>
              </w:rPr>
              <w:t xml:space="preserve">AC4 </w:t>
            </w:r>
            <w:r w:rsidR="00592525">
              <w:rPr>
                <w:rFonts w:asciiTheme="majorHAnsi" w:hAnsiTheme="majorHAnsi" w:cstheme="majorHAnsi"/>
                <w:szCs w:val="20"/>
              </w:rPr>
              <w:t>D</w:t>
            </w:r>
            <w:r w:rsidRPr="00B01C17">
              <w:rPr>
                <w:rFonts w:asciiTheme="majorHAnsi" w:hAnsiTheme="majorHAnsi" w:cstheme="majorHAnsi"/>
                <w:szCs w:val="20"/>
              </w:rPr>
              <w:t xml:space="preserve">eclaration is accepted. The message contains the </w:t>
            </w:r>
            <w:r w:rsidRPr="00B01C17">
              <w:rPr>
                <w:rFonts w:asciiTheme="majorHAnsi" w:hAnsiTheme="majorHAnsi" w:cstheme="majorHAnsi"/>
                <w:szCs w:val="20"/>
              </w:rPr>
              <w:lastRenderedPageBreak/>
              <w:t>associated MRN</w:t>
            </w:r>
            <w:r>
              <w:rPr>
                <w:rFonts w:asciiTheme="majorHAnsi" w:hAnsiTheme="majorHAnsi" w:cstheme="majorHAnsi"/>
                <w:szCs w:val="20"/>
              </w:rPr>
              <w:t xml:space="preserve">, the taxes that are due and </w:t>
            </w:r>
            <w:r w:rsidRPr="00B01C17">
              <w:rPr>
                <w:rFonts w:asciiTheme="majorHAnsi" w:hAnsiTheme="majorHAnsi" w:cstheme="majorHAnsi"/>
                <w:szCs w:val="20"/>
              </w:rPr>
              <w:t xml:space="preserve">the declaration </w:t>
            </w:r>
            <w:r>
              <w:rPr>
                <w:rFonts w:asciiTheme="majorHAnsi" w:hAnsiTheme="majorHAnsi" w:cstheme="majorHAnsi"/>
                <w:szCs w:val="20"/>
              </w:rPr>
              <w:t>acceptation</w:t>
            </w:r>
            <w:r w:rsidRPr="00B01C17">
              <w:rPr>
                <w:rFonts w:asciiTheme="majorHAnsi" w:hAnsiTheme="majorHAnsi" w:cstheme="majorHAnsi"/>
                <w:szCs w:val="20"/>
              </w:rPr>
              <w:t xml:space="preserve"> date and time.</w:t>
            </w:r>
          </w:p>
          <w:p w14:paraId="2D1F1317" w14:textId="77777777" w:rsidR="00A961CF" w:rsidRPr="00B01C17" w:rsidRDefault="00A961CF" w:rsidP="00A23585">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szCs w:val="20"/>
              </w:rPr>
              <w:t>The structure of this message is defined in “</w:t>
            </w:r>
            <w:r>
              <w:rPr>
                <w:rFonts w:asciiTheme="majorHAnsi" w:hAnsiTheme="majorHAnsi" w:cstheme="majorHAnsi"/>
                <w:szCs w:val="20"/>
              </w:rPr>
              <w:t>AC4Acceptance</w:t>
            </w:r>
            <w:r w:rsidRPr="00B01C17">
              <w:rPr>
                <w:rFonts w:asciiTheme="majorHAnsi" w:hAnsiTheme="majorHAnsi" w:cstheme="majorHAnsi"/>
                <w:szCs w:val="20"/>
              </w:rPr>
              <w:t>.xsd”.</w:t>
            </w:r>
          </w:p>
        </w:tc>
      </w:tr>
      <w:tr w:rsidR="00A961CF" w:rsidRPr="00B01C17" w14:paraId="399EEA54" w14:textId="77777777" w:rsidTr="00A2358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66673A53" w14:textId="77777777" w:rsidR="00A961CF" w:rsidRDefault="00A961CF" w:rsidP="00A23585">
            <w:pPr>
              <w:spacing w:line="240" w:lineRule="auto"/>
              <w:jc w:val="left"/>
              <w:rPr>
                <w:rFonts w:asciiTheme="majorHAnsi" w:hAnsiTheme="majorHAnsi" w:cstheme="majorHAnsi"/>
                <w:szCs w:val="20"/>
              </w:rPr>
            </w:pPr>
            <w:r>
              <w:rPr>
                <w:rFonts w:asciiTheme="majorHAnsi" w:hAnsiTheme="majorHAnsi" w:cstheme="majorHAnsi"/>
                <w:szCs w:val="20"/>
              </w:rPr>
              <w:lastRenderedPageBreak/>
              <w:t>Reject declaration</w:t>
            </w:r>
          </w:p>
        </w:tc>
        <w:tc>
          <w:tcPr>
            <w:tcW w:w="0" w:type="auto"/>
          </w:tcPr>
          <w:p w14:paraId="21357E16" w14:textId="77777777" w:rsidR="00A961CF" w:rsidRDefault="00A961CF" w:rsidP="00A23585">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In case of deferred payment, the declaration is rejected if the guarantee is not sufficient to secure the calculated taxes.</w:t>
            </w:r>
          </w:p>
        </w:tc>
        <w:tc>
          <w:tcPr>
            <w:tcW w:w="0" w:type="auto"/>
          </w:tcPr>
          <w:p w14:paraId="1C32D61B" w14:textId="77777777" w:rsidR="00A961CF" w:rsidRPr="00B01C17" w:rsidRDefault="00A961CF" w:rsidP="00A2358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Pr>
                <w:rFonts w:asciiTheme="majorHAnsi" w:hAnsiTheme="majorHAnsi" w:cstheme="majorHAnsi"/>
                <w:b/>
                <w:bCs/>
                <w:iCs/>
                <w:szCs w:val="20"/>
              </w:rPr>
              <w:t>AC4Rejection</w:t>
            </w:r>
            <w:r w:rsidRPr="00B01C17">
              <w:rPr>
                <w:rFonts w:asciiTheme="majorHAnsi" w:hAnsiTheme="majorHAnsi" w:cstheme="majorHAnsi"/>
                <w:b/>
                <w:bCs/>
                <w:iCs/>
                <w:szCs w:val="20"/>
              </w:rPr>
              <w:t xml:space="preserve">: Notification of Rejected </w:t>
            </w:r>
            <w:r>
              <w:rPr>
                <w:rFonts w:asciiTheme="majorHAnsi" w:hAnsiTheme="majorHAnsi" w:cstheme="majorHAnsi"/>
                <w:b/>
                <w:bCs/>
                <w:iCs/>
                <w:szCs w:val="20"/>
              </w:rPr>
              <w:t>AC4</w:t>
            </w:r>
            <w:r w:rsidRPr="00B01C17">
              <w:rPr>
                <w:rFonts w:asciiTheme="majorHAnsi" w:hAnsiTheme="majorHAnsi" w:cstheme="majorHAnsi"/>
                <w:b/>
                <w:bCs/>
                <w:iCs/>
                <w:szCs w:val="20"/>
              </w:rPr>
              <w:t xml:space="preserve"> Declaration [LUCCS to EO]</w:t>
            </w:r>
          </w:p>
          <w:p w14:paraId="654C818E" w14:textId="67D10329" w:rsidR="00A961CF" w:rsidRPr="00B01C17" w:rsidRDefault="00A961CF" w:rsidP="00A2358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This message is used</w:t>
            </w:r>
            <w:r>
              <w:rPr>
                <w:rFonts w:asciiTheme="majorHAnsi" w:hAnsiTheme="majorHAnsi" w:cstheme="majorHAnsi"/>
                <w:szCs w:val="20"/>
              </w:rPr>
              <w:t xml:space="preserve"> </w:t>
            </w:r>
            <w:r w:rsidRPr="00B01C17">
              <w:rPr>
                <w:rFonts w:asciiTheme="majorHAnsi" w:hAnsiTheme="majorHAnsi" w:cstheme="majorHAnsi"/>
                <w:szCs w:val="20"/>
              </w:rPr>
              <w:t xml:space="preserve">to </w:t>
            </w:r>
            <w:r>
              <w:rPr>
                <w:rFonts w:asciiTheme="majorHAnsi" w:hAnsiTheme="majorHAnsi" w:cstheme="majorHAnsi"/>
                <w:szCs w:val="20"/>
              </w:rPr>
              <w:t xml:space="preserve">notify the </w:t>
            </w:r>
            <w:r w:rsidR="009001A9">
              <w:rPr>
                <w:rFonts w:asciiTheme="majorHAnsi" w:hAnsiTheme="majorHAnsi" w:cstheme="majorHAnsi"/>
                <w:szCs w:val="20"/>
              </w:rPr>
              <w:t>E</w:t>
            </w:r>
            <w:r>
              <w:rPr>
                <w:rFonts w:asciiTheme="majorHAnsi" w:hAnsiTheme="majorHAnsi" w:cstheme="majorHAnsi"/>
                <w:szCs w:val="20"/>
              </w:rPr>
              <w:t xml:space="preserve">conomic </w:t>
            </w:r>
            <w:r w:rsidR="009001A9">
              <w:rPr>
                <w:rFonts w:asciiTheme="majorHAnsi" w:hAnsiTheme="majorHAnsi" w:cstheme="majorHAnsi"/>
                <w:szCs w:val="20"/>
              </w:rPr>
              <w:t>O</w:t>
            </w:r>
            <w:r>
              <w:rPr>
                <w:rFonts w:asciiTheme="majorHAnsi" w:hAnsiTheme="majorHAnsi" w:cstheme="majorHAnsi"/>
                <w:szCs w:val="20"/>
              </w:rPr>
              <w:t>perator about</w:t>
            </w:r>
            <w:r w:rsidRPr="00B01C17">
              <w:rPr>
                <w:rFonts w:asciiTheme="majorHAnsi" w:hAnsiTheme="majorHAnsi" w:cstheme="majorHAnsi"/>
                <w:szCs w:val="20"/>
              </w:rPr>
              <w:t xml:space="preserve"> the</w:t>
            </w:r>
            <w:r>
              <w:rPr>
                <w:rFonts w:asciiTheme="majorHAnsi" w:hAnsiTheme="majorHAnsi" w:cstheme="majorHAnsi"/>
                <w:szCs w:val="20"/>
              </w:rPr>
              <w:t xml:space="preserve"> </w:t>
            </w:r>
            <w:r w:rsidRPr="00B01C17">
              <w:rPr>
                <w:rFonts w:asciiTheme="majorHAnsi" w:hAnsiTheme="majorHAnsi" w:cstheme="majorHAnsi"/>
                <w:szCs w:val="20"/>
              </w:rPr>
              <w:t xml:space="preserve">negative outcome </w:t>
            </w:r>
            <w:r>
              <w:rPr>
                <w:rFonts w:asciiTheme="majorHAnsi" w:hAnsiTheme="majorHAnsi" w:cstheme="majorHAnsi"/>
                <w:szCs w:val="20"/>
              </w:rPr>
              <w:t xml:space="preserve">of the AC4 </w:t>
            </w:r>
            <w:r w:rsidR="00592525">
              <w:rPr>
                <w:rFonts w:asciiTheme="majorHAnsi" w:hAnsiTheme="majorHAnsi" w:cstheme="majorHAnsi"/>
                <w:szCs w:val="20"/>
              </w:rPr>
              <w:t>D</w:t>
            </w:r>
            <w:r>
              <w:rPr>
                <w:rFonts w:asciiTheme="majorHAnsi" w:hAnsiTheme="majorHAnsi" w:cstheme="majorHAnsi"/>
                <w:szCs w:val="20"/>
              </w:rPr>
              <w:t>eclaration processing (conditions and business rules point of view)</w:t>
            </w:r>
            <w:r w:rsidRPr="00B01C17">
              <w:rPr>
                <w:rFonts w:asciiTheme="majorHAnsi" w:hAnsiTheme="majorHAnsi" w:cstheme="majorHAnsi"/>
                <w:szCs w:val="20"/>
              </w:rPr>
              <w:t>.</w:t>
            </w:r>
          </w:p>
          <w:p w14:paraId="431303D2" w14:textId="77777777" w:rsidR="00A961CF" w:rsidRPr="00B01C17" w:rsidRDefault="00A961CF" w:rsidP="00A2358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The message contains the LRN along with a list of functional errors.</w:t>
            </w:r>
          </w:p>
          <w:p w14:paraId="4B8663F5" w14:textId="77777777" w:rsidR="00A961CF" w:rsidRDefault="00A961CF" w:rsidP="00A2358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The structure of this message is defined in “</w:t>
            </w:r>
            <w:r>
              <w:rPr>
                <w:rFonts w:asciiTheme="majorHAnsi" w:hAnsiTheme="majorHAnsi" w:cstheme="majorHAnsi"/>
                <w:szCs w:val="20"/>
              </w:rPr>
              <w:t>AC4Rejection</w:t>
            </w:r>
            <w:r w:rsidRPr="00B01C17">
              <w:rPr>
                <w:rFonts w:asciiTheme="majorHAnsi" w:hAnsiTheme="majorHAnsi" w:cstheme="majorHAnsi"/>
                <w:szCs w:val="20"/>
              </w:rPr>
              <w:t>.xsd”.</w:t>
            </w:r>
          </w:p>
          <w:p w14:paraId="7DB59195" w14:textId="77777777" w:rsidR="00A961CF" w:rsidRDefault="00A961CF" w:rsidP="00A23585">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p>
        </w:tc>
      </w:tr>
    </w:tbl>
    <w:p w14:paraId="20907342" w14:textId="77777777" w:rsidR="00A961CF" w:rsidRDefault="00A961CF" w:rsidP="00A961CF">
      <w:pPr>
        <w:pStyle w:val="Heading4"/>
      </w:pPr>
      <w:r>
        <w:t>AC4 declaration closure</w:t>
      </w:r>
    </w:p>
    <w:tbl>
      <w:tblPr>
        <w:tblStyle w:val="GridTable5Dark-Accent1"/>
        <w:tblW w:w="0" w:type="auto"/>
        <w:tblLook w:val="04A0" w:firstRow="1" w:lastRow="0" w:firstColumn="1" w:lastColumn="0" w:noHBand="0" w:noVBand="1"/>
      </w:tblPr>
      <w:tblGrid>
        <w:gridCol w:w="1270"/>
        <w:gridCol w:w="3992"/>
        <w:gridCol w:w="4932"/>
      </w:tblGrid>
      <w:tr w:rsidR="00A961CF" w:rsidRPr="00B01C17" w14:paraId="24AE606C" w14:textId="77777777" w:rsidTr="00A2358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60A25D2D" w14:textId="77777777" w:rsidR="00A961CF" w:rsidRPr="00B01C17" w:rsidRDefault="00A961CF" w:rsidP="00A23585">
            <w:pPr>
              <w:spacing w:after="120" w:line="240" w:lineRule="auto"/>
              <w:jc w:val="left"/>
              <w:rPr>
                <w:rFonts w:asciiTheme="majorHAnsi" w:hAnsiTheme="majorHAnsi" w:cstheme="majorHAnsi"/>
                <w:szCs w:val="20"/>
              </w:rPr>
            </w:pPr>
            <w:r w:rsidRPr="00B01C17">
              <w:rPr>
                <w:rFonts w:asciiTheme="majorHAnsi" w:hAnsiTheme="majorHAnsi" w:cstheme="majorHAnsi"/>
                <w:szCs w:val="20"/>
              </w:rPr>
              <w:t>Activity</w:t>
            </w:r>
          </w:p>
        </w:tc>
        <w:tc>
          <w:tcPr>
            <w:tcW w:w="0" w:type="auto"/>
          </w:tcPr>
          <w:p w14:paraId="4FDD7C03" w14:textId="77777777" w:rsidR="00A961CF" w:rsidRPr="00B01C17" w:rsidRDefault="00A961CF" w:rsidP="00A23585">
            <w:pPr>
              <w:spacing w:after="120" w:line="240" w:lineRule="auto"/>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Description</w:t>
            </w:r>
          </w:p>
        </w:tc>
        <w:tc>
          <w:tcPr>
            <w:tcW w:w="0" w:type="auto"/>
          </w:tcPr>
          <w:p w14:paraId="7EEB51CF" w14:textId="77777777" w:rsidR="00A961CF" w:rsidRPr="00B01C17" w:rsidRDefault="00A961CF" w:rsidP="00A23585">
            <w:pPr>
              <w:spacing w:after="120" w:line="240" w:lineRule="auto"/>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Involved message(s)</w:t>
            </w:r>
          </w:p>
        </w:tc>
      </w:tr>
      <w:tr w:rsidR="00A961CF" w:rsidRPr="007822C7" w14:paraId="7EA3A02E" w14:textId="77777777" w:rsidTr="00A2358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50B5CA34" w14:textId="77777777" w:rsidR="00A961CF" w:rsidRPr="00B01C17" w:rsidRDefault="00A961CF" w:rsidP="00A23585">
            <w:pPr>
              <w:spacing w:line="240" w:lineRule="auto"/>
              <w:jc w:val="left"/>
              <w:rPr>
                <w:rFonts w:asciiTheme="majorHAnsi" w:hAnsiTheme="majorHAnsi" w:cstheme="majorHAnsi"/>
                <w:szCs w:val="20"/>
              </w:rPr>
            </w:pPr>
            <w:r>
              <w:rPr>
                <w:rFonts w:asciiTheme="majorHAnsi" w:hAnsiTheme="majorHAnsi" w:cstheme="majorHAnsi"/>
                <w:szCs w:val="20"/>
              </w:rPr>
              <w:t xml:space="preserve">Handle debt </w:t>
            </w:r>
          </w:p>
        </w:tc>
        <w:tc>
          <w:tcPr>
            <w:tcW w:w="0" w:type="auto"/>
          </w:tcPr>
          <w:p w14:paraId="691B04DB" w14:textId="58732611" w:rsidR="00A961CF" w:rsidRDefault="00A961CF" w:rsidP="00A23585">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 xml:space="preserve">The system communicates the debt to the accounting system. In case of deferred payment, the system proceeds with the closure of the AC4 </w:t>
            </w:r>
            <w:r w:rsidR="00592525">
              <w:rPr>
                <w:rFonts w:asciiTheme="majorHAnsi" w:hAnsiTheme="majorHAnsi" w:cstheme="majorHAnsi"/>
                <w:szCs w:val="20"/>
              </w:rPr>
              <w:t>D</w:t>
            </w:r>
            <w:r>
              <w:rPr>
                <w:rFonts w:asciiTheme="majorHAnsi" w:hAnsiTheme="majorHAnsi" w:cstheme="majorHAnsi"/>
                <w:szCs w:val="20"/>
              </w:rPr>
              <w:t>eclaration.</w:t>
            </w:r>
          </w:p>
          <w:p w14:paraId="4C9628D7" w14:textId="77777777" w:rsidR="00A961CF" w:rsidRPr="00B01C17" w:rsidRDefault="00A961CF" w:rsidP="00A23585">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In case of cash payment, the system waits for the payment from the person liable of payment to close the declaration.</w:t>
            </w:r>
          </w:p>
        </w:tc>
        <w:tc>
          <w:tcPr>
            <w:tcW w:w="0" w:type="auto"/>
          </w:tcPr>
          <w:p w14:paraId="37A98D6F" w14:textId="77777777" w:rsidR="00A961CF" w:rsidRPr="007822C7" w:rsidRDefault="00A961CF" w:rsidP="00A2358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Pr>
                <w:rFonts w:asciiTheme="majorHAnsi" w:hAnsiTheme="majorHAnsi" w:cstheme="majorHAnsi"/>
                <w:b/>
                <w:bCs/>
                <w:iCs/>
                <w:szCs w:val="20"/>
              </w:rPr>
              <w:t>N/A</w:t>
            </w:r>
          </w:p>
        </w:tc>
      </w:tr>
      <w:tr w:rsidR="00A961CF" w14:paraId="7102AC77" w14:textId="77777777" w:rsidTr="00A23585">
        <w:tc>
          <w:tcPr>
            <w:cnfStyle w:val="001000000000" w:firstRow="0" w:lastRow="0" w:firstColumn="1" w:lastColumn="0" w:oddVBand="0" w:evenVBand="0" w:oddHBand="0" w:evenHBand="0" w:firstRowFirstColumn="0" w:firstRowLastColumn="0" w:lastRowFirstColumn="0" w:lastRowLastColumn="0"/>
            <w:tcW w:w="0" w:type="auto"/>
          </w:tcPr>
          <w:p w14:paraId="66450224" w14:textId="77777777" w:rsidR="00A961CF" w:rsidRDefault="00A961CF" w:rsidP="00A23585">
            <w:pPr>
              <w:spacing w:line="240" w:lineRule="auto"/>
              <w:jc w:val="left"/>
              <w:rPr>
                <w:rFonts w:asciiTheme="majorHAnsi" w:hAnsiTheme="majorHAnsi" w:cstheme="majorHAnsi"/>
                <w:szCs w:val="20"/>
              </w:rPr>
            </w:pPr>
            <w:r>
              <w:rPr>
                <w:rFonts w:asciiTheme="majorHAnsi" w:hAnsiTheme="majorHAnsi" w:cstheme="majorHAnsi"/>
                <w:szCs w:val="20"/>
              </w:rPr>
              <w:t>Close AC4 and notify EO</w:t>
            </w:r>
          </w:p>
        </w:tc>
        <w:tc>
          <w:tcPr>
            <w:tcW w:w="0" w:type="auto"/>
          </w:tcPr>
          <w:p w14:paraId="006FFB9E" w14:textId="0257D47B" w:rsidR="00A961CF" w:rsidRDefault="00A961CF" w:rsidP="00A23585">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 xml:space="preserve">Once the payment has been secured, the system communicates to the </w:t>
            </w:r>
            <w:r w:rsidR="009001A9">
              <w:rPr>
                <w:rFonts w:asciiTheme="majorHAnsi" w:hAnsiTheme="majorHAnsi" w:cstheme="majorHAnsi"/>
                <w:szCs w:val="20"/>
              </w:rPr>
              <w:t>E</w:t>
            </w:r>
            <w:r>
              <w:rPr>
                <w:rFonts w:asciiTheme="majorHAnsi" w:hAnsiTheme="majorHAnsi" w:cstheme="majorHAnsi"/>
                <w:szCs w:val="20"/>
              </w:rPr>
              <w:t xml:space="preserve">conomic </w:t>
            </w:r>
            <w:r w:rsidR="009001A9">
              <w:rPr>
                <w:rFonts w:asciiTheme="majorHAnsi" w:hAnsiTheme="majorHAnsi" w:cstheme="majorHAnsi"/>
                <w:szCs w:val="20"/>
              </w:rPr>
              <w:t>O</w:t>
            </w:r>
            <w:r>
              <w:rPr>
                <w:rFonts w:asciiTheme="majorHAnsi" w:hAnsiTheme="majorHAnsi" w:cstheme="majorHAnsi"/>
                <w:szCs w:val="20"/>
              </w:rPr>
              <w:t xml:space="preserve">perator that the processing of the AC4 </w:t>
            </w:r>
            <w:r w:rsidR="00592525">
              <w:rPr>
                <w:rFonts w:asciiTheme="majorHAnsi" w:hAnsiTheme="majorHAnsi" w:cstheme="majorHAnsi"/>
                <w:szCs w:val="20"/>
              </w:rPr>
              <w:t>D</w:t>
            </w:r>
            <w:r>
              <w:rPr>
                <w:rFonts w:asciiTheme="majorHAnsi" w:hAnsiTheme="majorHAnsi" w:cstheme="majorHAnsi"/>
                <w:szCs w:val="20"/>
              </w:rPr>
              <w:t>eclaration is finished.</w:t>
            </w:r>
          </w:p>
        </w:tc>
        <w:tc>
          <w:tcPr>
            <w:tcW w:w="0" w:type="auto"/>
          </w:tcPr>
          <w:p w14:paraId="63149C63" w14:textId="77777777" w:rsidR="00A961CF" w:rsidRPr="00B01C17" w:rsidRDefault="00A961CF"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iCs/>
                <w:szCs w:val="20"/>
              </w:rPr>
            </w:pPr>
            <w:r>
              <w:rPr>
                <w:rFonts w:asciiTheme="majorHAnsi" w:hAnsiTheme="majorHAnsi" w:cstheme="majorHAnsi"/>
                <w:b/>
                <w:bCs/>
                <w:iCs/>
                <w:szCs w:val="20"/>
              </w:rPr>
              <w:t>AC4Closure</w:t>
            </w:r>
            <w:r w:rsidRPr="00B01C17">
              <w:rPr>
                <w:rFonts w:asciiTheme="majorHAnsi" w:hAnsiTheme="majorHAnsi" w:cstheme="majorHAnsi"/>
                <w:b/>
                <w:bCs/>
                <w:iCs/>
                <w:szCs w:val="20"/>
              </w:rPr>
              <w:t xml:space="preserve">: Notification of </w:t>
            </w:r>
            <w:r>
              <w:rPr>
                <w:rFonts w:asciiTheme="majorHAnsi" w:hAnsiTheme="majorHAnsi" w:cstheme="majorHAnsi"/>
                <w:b/>
                <w:bCs/>
                <w:iCs/>
                <w:szCs w:val="20"/>
              </w:rPr>
              <w:t>Closed</w:t>
            </w:r>
            <w:r w:rsidRPr="00B01C17">
              <w:rPr>
                <w:rFonts w:asciiTheme="majorHAnsi" w:hAnsiTheme="majorHAnsi" w:cstheme="majorHAnsi"/>
                <w:b/>
                <w:bCs/>
                <w:iCs/>
                <w:szCs w:val="20"/>
              </w:rPr>
              <w:t xml:space="preserve"> </w:t>
            </w:r>
            <w:r>
              <w:rPr>
                <w:rFonts w:asciiTheme="majorHAnsi" w:hAnsiTheme="majorHAnsi" w:cstheme="majorHAnsi"/>
                <w:b/>
                <w:bCs/>
                <w:iCs/>
                <w:szCs w:val="20"/>
              </w:rPr>
              <w:t>AC4</w:t>
            </w:r>
            <w:r w:rsidRPr="00B01C17">
              <w:rPr>
                <w:rFonts w:asciiTheme="majorHAnsi" w:hAnsiTheme="majorHAnsi" w:cstheme="majorHAnsi"/>
                <w:b/>
                <w:bCs/>
                <w:iCs/>
                <w:szCs w:val="20"/>
              </w:rPr>
              <w:t xml:space="preserve"> Declaration [LUCCS to EO]</w:t>
            </w:r>
          </w:p>
          <w:p w14:paraId="28C06074" w14:textId="3B10A05B" w:rsidR="00A961CF" w:rsidRPr="00B01C17" w:rsidRDefault="00A961CF"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This message is used</w:t>
            </w:r>
            <w:r>
              <w:rPr>
                <w:rFonts w:asciiTheme="majorHAnsi" w:hAnsiTheme="majorHAnsi" w:cstheme="majorHAnsi"/>
                <w:szCs w:val="20"/>
              </w:rPr>
              <w:t xml:space="preserve"> </w:t>
            </w:r>
            <w:r w:rsidRPr="00B01C17">
              <w:rPr>
                <w:rFonts w:asciiTheme="majorHAnsi" w:hAnsiTheme="majorHAnsi" w:cstheme="majorHAnsi"/>
                <w:szCs w:val="20"/>
              </w:rPr>
              <w:t xml:space="preserve">to </w:t>
            </w:r>
            <w:r>
              <w:rPr>
                <w:rFonts w:asciiTheme="majorHAnsi" w:hAnsiTheme="majorHAnsi" w:cstheme="majorHAnsi"/>
                <w:szCs w:val="20"/>
              </w:rPr>
              <w:t xml:space="preserve">notify the </w:t>
            </w:r>
            <w:r w:rsidR="009001A9">
              <w:rPr>
                <w:rFonts w:asciiTheme="majorHAnsi" w:hAnsiTheme="majorHAnsi" w:cstheme="majorHAnsi"/>
                <w:szCs w:val="20"/>
              </w:rPr>
              <w:t>E</w:t>
            </w:r>
            <w:r>
              <w:rPr>
                <w:rFonts w:asciiTheme="majorHAnsi" w:hAnsiTheme="majorHAnsi" w:cstheme="majorHAnsi"/>
                <w:szCs w:val="20"/>
              </w:rPr>
              <w:t xml:space="preserve">conomic </w:t>
            </w:r>
            <w:r w:rsidR="009001A9">
              <w:rPr>
                <w:rFonts w:asciiTheme="majorHAnsi" w:hAnsiTheme="majorHAnsi" w:cstheme="majorHAnsi"/>
                <w:szCs w:val="20"/>
              </w:rPr>
              <w:t>O</w:t>
            </w:r>
            <w:r>
              <w:rPr>
                <w:rFonts w:asciiTheme="majorHAnsi" w:hAnsiTheme="majorHAnsi" w:cstheme="majorHAnsi"/>
                <w:szCs w:val="20"/>
              </w:rPr>
              <w:t xml:space="preserve">perator that the processing of the AC4 </w:t>
            </w:r>
            <w:r w:rsidR="00592525">
              <w:rPr>
                <w:rFonts w:asciiTheme="majorHAnsi" w:hAnsiTheme="majorHAnsi" w:cstheme="majorHAnsi"/>
                <w:szCs w:val="20"/>
              </w:rPr>
              <w:t>D</w:t>
            </w:r>
            <w:r>
              <w:rPr>
                <w:rFonts w:asciiTheme="majorHAnsi" w:hAnsiTheme="majorHAnsi" w:cstheme="majorHAnsi"/>
                <w:szCs w:val="20"/>
              </w:rPr>
              <w:t>eclaration is finished. The message contains the MRN of the declaration along with the date of closure.</w:t>
            </w:r>
          </w:p>
          <w:p w14:paraId="774102F3" w14:textId="77777777" w:rsidR="00A961CF" w:rsidRDefault="00A961CF"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The structure of this message is defined in “</w:t>
            </w:r>
            <w:r>
              <w:rPr>
                <w:rFonts w:asciiTheme="majorHAnsi" w:hAnsiTheme="majorHAnsi" w:cstheme="majorHAnsi"/>
                <w:szCs w:val="20"/>
              </w:rPr>
              <w:t>AC4Closure</w:t>
            </w:r>
            <w:r w:rsidRPr="00B01C17">
              <w:rPr>
                <w:rFonts w:asciiTheme="majorHAnsi" w:hAnsiTheme="majorHAnsi" w:cstheme="majorHAnsi"/>
                <w:szCs w:val="20"/>
              </w:rPr>
              <w:t>.xsd”.</w:t>
            </w:r>
          </w:p>
          <w:p w14:paraId="141B290E" w14:textId="77777777" w:rsidR="00A961CF" w:rsidRDefault="00A961CF" w:rsidP="00A23585">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iCs/>
                <w:szCs w:val="20"/>
              </w:rPr>
            </w:pPr>
          </w:p>
        </w:tc>
      </w:tr>
    </w:tbl>
    <w:p w14:paraId="76337B07" w14:textId="77777777" w:rsidR="00903C49" w:rsidRPr="00871B38" w:rsidRDefault="00903C49" w:rsidP="00903C49">
      <w:pPr>
        <w:pStyle w:val="NormalText"/>
        <w:rPr>
          <w:bCs/>
          <w:u w:val="single"/>
        </w:rPr>
      </w:pPr>
      <w:bookmarkStart w:id="39" w:name="_Toc123299736"/>
      <w:r w:rsidRPr="00871B38">
        <w:rPr>
          <w:b/>
          <w:bCs/>
          <w:u w:val="single"/>
        </w:rPr>
        <w:t>Note</w:t>
      </w:r>
    </w:p>
    <w:p w14:paraId="3003A771" w14:textId="07E4934F" w:rsidR="00903C49" w:rsidRDefault="00903C49" w:rsidP="00903C49">
      <w:r>
        <w:t xml:space="preserve">In the context of indirect representation, it is possible that the consignee pays the taxes and not the </w:t>
      </w:r>
      <w:r w:rsidR="00592525">
        <w:t>R</w:t>
      </w:r>
      <w:r>
        <w:t xml:space="preserve">epresentative. It is therefore allowed to provide the consignee as the person paying the taxes in the declaration so that the LUCCS system will consider that information while handling the customs debt with a deferred payment. </w:t>
      </w:r>
    </w:p>
    <w:p w14:paraId="63A619AA" w14:textId="3A8E9975" w:rsidR="00903C49" w:rsidRDefault="00903C49" w:rsidP="00903C49">
      <w:r>
        <w:t xml:space="preserve">The person paying the taxes is provided in the AC4 </w:t>
      </w:r>
      <w:r w:rsidR="00592525">
        <w:t>D</w:t>
      </w:r>
      <w:r>
        <w:t xml:space="preserve">eclaration when the deferred payment account to consider for taxes is the account of the consignee instead of the account of the </w:t>
      </w:r>
      <w:r w:rsidR="00592525">
        <w:t>R</w:t>
      </w:r>
      <w:r>
        <w:t>epresentative.</w:t>
      </w:r>
    </w:p>
    <w:p w14:paraId="0E9F3BC8" w14:textId="0B5F5755" w:rsidR="00A961CF" w:rsidRDefault="00A961CF" w:rsidP="00A961CF">
      <w:pPr>
        <w:pStyle w:val="Heading3"/>
      </w:pPr>
      <w:bookmarkStart w:id="40" w:name="_Toc197939590"/>
      <w:r>
        <w:lastRenderedPageBreak/>
        <w:t>Exceptional sub-processes</w:t>
      </w:r>
      <w:bookmarkEnd w:id="39"/>
      <w:bookmarkEnd w:id="40"/>
    </w:p>
    <w:p w14:paraId="0DC52686" w14:textId="77777777" w:rsidR="00A961CF" w:rsidRDefault="00A961CF" w:rsidP="00A961CF">
      <w:pPr>
        <w:pStyle w:val="Heading4"/>
      </w:pPr>
      <w:r>
        <w:t>Handle amendment of AC4 declaration</w:t>
      </w:r>
    </w:p>
    <w:p w14:paraId="5F63A55D" w14:textId="00B69AF4" w:rsidR="00A961CF" w:rsidRPr="00671649" w:rsidRDefault="00A961CF" w:rsidP="00A961CF">
      <w:r w:rsidRPr="00A34157">
        <w:t xml:space="preserve">The following table details all the activities and the messages involved in </w:t>
      </w:r>
      <w:r>
        <w:t>the “Handle Amendment” sub</w:t>
      </w:r>
      <w:r w:rsidR="009001A9">
        <w:t>-</w:t>
      </w:r>
      <w:r>
        <w:t xml:space="preserve">process which occurs when an </w:t>
      </w:r>
      <w:r w:rsidR="00C25DE2">
        <w:t>E</w:t>
      </w:r>
      <w:r>
        <w:t xml:space="preserve">conomic </w:t>
      </w:r>
      <w:r w:rsidR="00C25DE2">
        <w:t>O</w:t>
      </w:r>
      <w:r>
        <w:t xml:space="preserve">perator spontaneously decides to amend a closed AC4 </w:t>
      </w:r>
      <w:r w:rsidR="00592525">
        <w:t>D</w:t>
      </w:r>
      <w:r>
        <w:t>eclaration.</w:t>
      </w:r>
    </w:p>
    <w:tbl>
      <w:tblPr>
        <w:tblStyle w:val="GridTable5Dark-Accent1"/>
        <w:tblW w:w="0" w:type="auto"/>
        <w:tblLook w:val="04A0" w:firstRow="1" w:lastRow="0" w:firstColumn="1" w:lastColumn="0" w:noHBand="0" w:noVBand="1"/>
      </w:tblPr>
      <w:tblGrid>
        <w:gridCol w:w="2218"/>
        <w:gridCol w:w="3418"/>
        <w:gridCol w:w="4558"/>
      </w:tblGrid>
      <w:tr w:rsidR="00A961CF" w:rsidRPr="00B01C17" w14:paraId="6C96C543" w14:textId="77777777" w:rsidTr="00A2358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0CCBD3F4" w14:textId="77777777" w:rsidR="00A961CF" w:rsidRPr="00B01C17" w:rsidRDefault="00A961CF" w:rsidP="00A23585">
            <w:pPr>
              <w:spacing w:after="120" w:line="240" w:lineRule="auto"/>
              <w:jc w:val="left"/>
              <w:rPr>
                <w:rFonts w:asciiTheme="majorHAnsi" w:hAnsiTheme="majorHAnsi" w:cstheme="majorHAnsi"/>
                <w:szCs w:val="20"/>
              </w:rPr>
            </w:pPr>
            <w:r w:rsidRPr="00B01C17">
              <w:rPr>
                <w:rFonts w:asciiTheme="majorHAnsi" w:hAnsiTheme="majorHAnsi" w:cstheme="majorHAnsi"/>
                <w:szCs w:val="20"/>
              </w:rPr>
              <w:t>Activity</w:t>
            </w:r>
          </w:p>
        </w:tc>
        <w:tc>
          <w:tcPr>
            <w:tcW w:w="0" w:type="auto"/>
          </w:tcPr>
          <w:p w14:paraId="028EF217" w14:textId="77777777" w:rsidR="00A961CF" w:rsidRPr="00B01C17" w:rsidRDefault="00A961CF" w:rsidP="00A23585">
            <w:pPr>
              <w:spacing w:after="120" w:line="240" w:lineRule="auto"/>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Description</w:t>
            </w:r>
          </w:p>
        </w:tc>
        <w:tc>
          <w:tcPr>
            <w:tcW w:w="0" w:type="auto"/>
          </w:tcPr>
          <w:p w14:paraId="40EA038B" w14:textId="77777777" w:rsidR="00A961CF" w:rsidRPr="00B01C17" w:rsidRDefault="00A961CF" w:rsidP="00A23585">
            <w:pPr>
              <w:spacing w:after="120" w:line="240" w:lineRule="auto"/>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Involved message(s)</w:t>
            </w:r>
          </w:p>
        </w:tc>
      </w:tr>
      <w:tr w:rsidR="00A961CF" w:rsidRPr="00B01C17" w14:paraId="2F69F9F9" w14:textId="77777777" w:rsidTr="00A2358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6F1A7D0B" w14:textId="77777777" w:rsidR="00A961CF" w:rsidRPr="00B01C17" w:rsidRDefault="00A961CF" w:rsidP="00A23585">
            <w:pPr>
              <w:spacing w:line="240" w:lineRule="auto"/>
              <w:jc w:val="left"/>
              <w:rPr>
                <w:rFonts w:asciiTheme="majorHAnsi" w:hAnsiTheme="majorHAnsi" w:cstheme="majorHAnsi"/>
                <w:szCs w:val="20"/>
              </w:rPr>
            </w:pPr>
            <w:r w:rsidRPr="00A95EC7">
              <w:rPr>
                <w:rFonts w:asciiTheme="majorHAnsi" w:hAnsiTheme="majorHAnsi" w:cstheme="majorHAnsi"/>
                <w:szCs w:val="20"/>
              </w:rPr>
              <w:t>Validate Amendment Request</w:t>
            </w:r>
          </w:p>
        </w:tc>
        <w:tc>
          <w:tcPr>
            <w:tcW w:w="0" w:type="auto"/>
          </w:tcPr>
          <w:p w14:paraId="663C09CD" w14:textId="1E7F9599" w:rsidR="00A961CF" w:rsidRPr="001A04CD" w:rsidRDefault="00A961CF" w:rsidP="00A23585">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 xml:space="preserve">Once an </w:t>
            </w:r>
            <w:r w:rsidR="00592525">
              <w:rPr>
                <w:rFonts w:asciiTheme="majorHAnsi" w:hAnsiTheme="majorHAnsi" w:cstheme="majorHAnsi"/>
                <w:szCs w:val="20"/>
              </w:rPr>
              <w:t>A</w:t>
            </w:r>
            <w:r>
              <w:rPr>
                <w:rFonts w:asciiTheme="majorHAnsi" w:hAnsiTheme="majorHAnsi" w:cstheme="majorHAnsi"/>
                <w:szCs w:val="20"/>
              </w:rPr>
              <w:t xml:space="preserve">mendment request is sent by an </w:t>
            </w:r>
            <w:r w:rsidR="00C25DE2">
              <w:rPr>
                <w:rFonts w:asciiTheme="majorHAnsi" w:hAnsiTheme="majorHAnsi" w:cstheme="majorHAnsi"/>
                <w:szCs w:val="20"/>
              </w:rPr>
              <w:t>E</w:t>
            </w:r>
            <w:r>
              <w:rPr>
                <w:rFonts w:asciiTheme="majorHAnsi" w:hAnsiTheme="majorHAnsi" w:cstheme="majorHAnsi"/>
                <w:szCs w:val="20"/>
              </w:rPr>
              <w:t xml:space="preserve">conomic </w:t>
            </w:r>
            <w:r w:rsidR="00C25DE2">
              <w:rPr>
                <w:rFonts w:asciiTheme="majorHAnsi" w:hAnsiTheme="majorHAnsi" w:cstheme="majorHAnsi"/>
                <w:szCs w:val="20"/>
              </w:rPr>
              <w:t>O</w:t>
            </w:r>
            <w:r>
              <w:rPr>
                <w:rFonts w:asciiTheme="majorHAnsi" w:hAnsiTheme="majorHAnsi" w:cstheme="majorHAnsi"/>
                <w:szCs w:val="20"/>
              </w:rPr>
              <w:t>perator, the message is verified against</w:t>
            </w:r>
            <w:r w:rsidRPr="001A04CD">
              <w:rPr>
                <w:rFonts w:asciiTheme="majorHAnsi" w:hAnsiTheme="majorHAnsi" w:cstheme="majorHAnsi"/>
                <w:szCs w:val="20"/>
              </w:rPr>
              <w:t xml:space="preserve"> </w:t>
            </w:r>
            <w:r w:rsidRPr="00B01C17">
              <w:rPr>
                <w:rFonts w:asciiTheme="majorHAnsi" w:hAnsiTheme="majorHAnsi" w:cstheme="majorHAnsi"/>
                <w:szCs w:val="20"/>
              </w:rPr>
              <w:t xml:space="preserve">the </w:t>
            </w:r>
            <w:r>
              <w:rPr>
                <w:rFonts w:asciiTheme="majorHAnsi" w:hAnsiTheme="majorHAnsi" w:cstheme="majorHAnsi"/>
                <w:szCs w:val="20"/>
              </w:rPr>
              <w:t>format, conditions and business rules.</w:t>
            </w:r>
          </w:p>
        </w:tc>
        <w:tc>
          <w:tcPr>
            <w:tcW w:w="0" w:type="auto"/>
          </w:tcPr>
          <w:p w14:paraId="2850F296" w14:textId="77777777" w:rsidR="00A961CF" w:rsidRPr="00B01C17" w:rsidRDefault="00A961CF" w:rsidP="00A2358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Pr>
                <w:rFonts w:asciiTheme="majorHAnsi" w:hAnsiTheme="majorHAnsi" w:cstheme="majorHAnsi"/>
                <w:b/>
                <w:bCs/>
                <w:iCs/>
                <w:szCs w:val="20"/>
              </w:rPr>
              <w:t>AC4AmendmentRequest</w:t>
            </w:r>
            <w:r w:rsidRPr="00B01C17">
              <w:rPr>
                <w:rFonts w:asciiTheme="majorHAnsi" w:hAnsiTheme="majorHAnsi" w:cstheme="majorHAnsi"/>
                <w:b/>
                <w:bCs/>
                <w:iCs/>
                <w:szCs w:val="20"/>
              </w:rPr>
              <w:t xml:space="preserve">: </w:t>
            </w:r>
            <w:r>
              <w:rPr>
                <w:rFonts w:asciiTheme="majorHAnsi" w:hAnsiTheme="majorHAnsi" w:cstheme="majorHAnsi"/>
                <w:b/>
                <w:bCs/>
                <w:iCs/>
                <w:szCs w:val="20"/>
              </w:rPr>
              <w:t>EO Amendment Request</w:t>
            </w:r>
            <w:r w:rsidRPr="0003502E">
              <w:rPr>
                <w:rFonts w:asciiTheme="majorHAnsi" w:hAnsiTheme="majorHAnsi" w:cstheme="majorHAnsi"/>
                <w:b/>
                <w:bCs/>
                <w:iCs/>
                <w:szCs w:val="20"/>
              </w:rPr>
              <w:t xml:space="preserve"> </w:t>
            </w:r>
            <w:r w:rsidRPr="00B01C17">
              <w:rPr>
                <w:rFonts w:asciiTheme="majorHAnsi" w:hAnsiTheme="majorHAnsi" w:cstheme="majorHAnsi"/>
                <w:b/>
                <w:bCs/>
                <w:iCs/>
                <w:szCs w:val="20"/>
              </w:rPr>
              <w:t>[EO</w:t>
            </w:r>
            <w:r>
              <w:rPr>
                <w:rFonts w:asciiTheme="majorHAnsi" w:hAnsiTheme="majorHAnsi" w:cstheme="majorHAnsi"/>
                <w:b/>
                <w:bCs/>
                <w:iCs/>
                <w:szCs w:val="20"/>
              </w:rPr>
              <w:t xml:space="preserve"> to </w:t>
            </w:r>
            <w:r w:rsidRPr="00B01C17">
              <w:rPr>
                <w:rFonts w:asciiTheme="majorHAnsi" w:hAnsiTheme="majorHAnsi" w:cstheme="majorHAnsi"/>
                <w:b/>
                <w:bCs/>
                <w:iCs/>
                <w:szCs w:val="20"/>
              </w:rPr>
              <w:t>LUCCS]</w:t>
            </w:r>
          </w:p>
          <w:p w14:paraId="44773AA9" w14:textId="753E85B5" w:rsidR="00A961CF" w:rsidRPr="00B01C17" w:rsidRDefault="00A961CF" w:rsidP="00A2358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This message shall be submitted by the </w:t>
            </w:r>
            <w:r w:rsidR="00C25DE2">
              <w:rPr>
                <w:rFonts w:asciiTheme="majorHAnsi" w:hAnsiTheme="majorHAnsi" w:cstheme="majorHAnsi"/>
                <w:szCs w:val="20"/>
              </w:rPr>
              <w:t>E</w:t>
            </w:r>
            <w:r>
              <w:rPr>
                <w:rFonts w:asciiTheme="majorHAnsi" w:hAnsiTheme="majorHAnsi" w:cstheme="majorHAnsi"/>
                <w:szCs w:val="20"/>
              </w:rPr>
              <w:t xml:space="preserve">conomic </w:t>
            </w:r>
            <w:r w:rsidR="00C25DE2">
              <w:rPr>
                <w:rFonts w:asciiTheme="majorHAnsi" w:hAnsiTheme="majorHAnsi" w:cstheme="majorHAnsi"/>
                <w:szCs w:val="20"/>
              </w:rPr>
              <w:t>O</w:t>
            </w:r>
            <w:r>
              <w:rPr>
                <w:rFonts w:asciiTheme="majorHAnsi" w:hAnsiTheme="majorHAnsi" w:cstheme="majorHAnsi"/>
                <w:szCs w:val="20"/>
              </w:rPr>
              <w:t>perator</w:t>
            </w:r>
            <w:r w:rsidRPr="00B01C17">
              <w:rPr>
                <w:rFonts w:asciiTheme="majorHAnsi" w:hAnsiTheme="majorHAnsi" w:cstheme="majorHAnsi"/>
                <w:szCs w:val="20"/>
              </w:rPr>
              <w:t xml:space="preserve"> </w:t>
            </w:r>
            <w:r>
              <w:rPr>
                <w:rFonts w:asciiTheme="majorHAnsi" w:hAnsiTheme="majorHAnsi" w:cstheme="majorHAnsi"/>
                <w:szCs w:val="20"/>
              </w:rPr>
              <w:t xml:space="preserve">to communicate an amendment of a closed AC4 </w:t>
            </w:r>
            <w:r w:rsidR="00592525">
              <w:rPr>
                <w:rFonts w:asciiTheme="majorHAnsi" w:hAnsiTheme="majorHAnsi" w:cstheme="majorHAnsi"/>
                <w:szCs w:val="20"/>
              </w:rPr>
              <w:t>D</w:t>
            </w:r>
            <w:r>
              <w:rPr>
                <w:rFonts w:asciiTheme="majorHAnsi" w:hAnsiTheme="majorHAnsi" w:cstheme="majorHAnsi"/>
                <w:szCs w:val="20"/>
              </w:rPr>
              <w:t>eclaration.</w:t>
            </w:r>
          </w:p>
          <w:p w14:paraId="2D123AE4" w14:textId="77777777" w:rsidR="00A961CF" w:rsidRPr="00B01C17" w:rsidRDefault="00A961CF" w:rsidP="00A23585">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szCs w:val="20"/>
              </w:rPr>
              <w:t>The structure of this message is defined in “</w:t>
            </w:r>
            <w:r w:rsidRPr="001A04CD">
              <w:rPr>
                <w:rFonts w:asciiTheme="majorHAnsi" w:hAnsiTheme="majorHAnsi" w:cstheme="majorHAnsi"/>
                <w:iCs/>
                <w:szCs w:val="20"/>
              </w:rPr>
              <w:t>AC4AmendmentRequest</w:t>
            </w:r>
            <w:r w:rsidRPr="00B01C17">
              <w:rPr>
                <w:rFonts w:asciiTheme="majorHAnsi" w:hAnsiTheme="majorHAnsi" w:cstheme="majorHAnsi"/>
                <w:szCs w:val="20"/>
              </w:rPr>
              <w:t>.xsd”.</w:t>
            </w:r>
          </w:p>
        </w:tc>
      </w:tr>
      <w:tr w:rsidR="00A961CF" w:rsidRPr="00B01C17" w14:paraId="352B7852" w14:textId="77777777" w:rsidTr="00A23585">
        <w:tc>
          <w:tcPr>
            <w:cnfStyle w:val="001000000000" w:firstRow="0" w:lastRow="0" w:firstColumn="1" w:lastColumn="0" w:oddVBand="0" w:evenVBand="0" w:oddHBand="0" w:evenHBand="0" w:firstRowFirstColumn="0" w:firstRowLastColumn="0" w:lastRowFirstColumn="0" w:lastRowLastColumn="0"/>
            <w:tcW w:w="0" w:type="auto"/>
          </w:tcPr>
          <w:p w14:paraId="0FA78154" w14:textId="77777777" w:rsidR="00A961CF" w:rsidRPr="00B01C17" w:rsidRDefault="00A961CF" w:rsidP="00A23585">
            <w:pPr>
              <w:spacing w:after="120" w:line="240" w:lineRule="auto"/>
              <w:jc w:val="left"/>
              <w:rPr>
                <w:rFonts w:asciiTheme="majorHAnsi" w:hAnsiTheme="majorHAnsi" w:cstheme="majorHAnsi"/>
                <w:szCs w:val="20"/>
              </w:rPr>
            </w:pPr>
            <w:r w:rsidRPr="00C6534F">
              <w:rPr>
                <w:rFonts w:asciiTheme="majorHAnsi" w:hAnsiTheme="majorHAnsi" w:cstheme="majorHAnsi"/>
                <w:szCs w:val="20"/>
              </w:rPr>
              <w:t xml:space="preserve">Reject Amendment </w:t>
            </w:r>
            <w:r>
              <w:rPr>
                <w:rFonts w:asciiTheme="majorHAnsi" w:hAnsiTheme="majorHAnsi" w:cstheme="majorHAnsi"/>
                <w:szCs w:val="20"/>
              </w:rPr>
              <w:t>Request</w:t>
            </w:r>
          </w:p>
        </w:tc>
        <w:tc>
          <w:tcPr>
            <w:tcW w:w="0" w:type="auto"/>
          </w:tcPr>
          <w:p w14:paraId="28192C03" w14:textId="555ECB64" w:rsidR="00A961CF" w:rsidRDefault="00A961CF"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If the </w:t>
            </w:r>
            <w:r w:rsidR="00592525">
              <w:rPr>
                <w:rFonts w:asciiTheme="majorHAnsi" w:hAnsiTheme="majorHAnsi" w:cstheme="majorHAnsi"/>
                <w:szCs w:val="20"/>
              </w:rPr>
              <w:t>A</w:t>
            </w:r>
            <w:r>
              <w:rPr>
                <w:rFonts w:asciiTheme="majorHAnsi" w:hAnsiTheme="majorHAnsi" w:cstheme="majorHAnsi"/>
                <w:szCs w:val="20"/>
              </w:rPr>
              <w:t xml:space="preserve">mendment request sent by the </w:t>
            </w:r>
            <w:r w:rsidR="002144CE">
              <w:rPr>
                <w:rFonts w:asciiTheme="majorHAnsi" w:hAnsiTheme="majorHAnsi" w:cstheme="majorHAnsi"/>
                <w:szCs w:val="20"/>
              </w:rPr>
              <w:t>D</w:t>
            </w:r>
            <w:r>
              <w:rPr>
                <w:rFonts w:asciiTheme="majorHAnsi" w:hAnsiTheme="majorHAnsi" w:cstheme="majorHAnsi"/>
                <w:szCs w:val="20"/>
              </w:rPr>
              <w:t>eclarant is</w:t>
            </w:r>
            <w:r w:rsidRPr="00B01C17">
              <w:rPr>
                <w:rFonts w:asciiTheme="majorHAnsi" w:hAnsiTheme="majorHAnsi" w:cstheme="majorHAnsi"/>
                <w:szCs w:val="20"/>
              </w:rPr>
              <w:t xml:space="preserve"> not vali</w:t>
            </w:r>
            <w:r>
              <w:rPr>
                <w:rFonts w:asciiTheme="majorHAnsi" w:hAnsiTheme="majorHAnsi" w:cstheme="majorHAnsi"/>
                <w:szCs w:val="20"/>
              </w:rPr>
              <w:t>d,</w:t>
            </w:r>
            <w:r w:rsidRPr="00B01C17">
              <w:rPr>
                <w:rFonts w:asciiTheme="majorHAnsi" w:hAnsiTheme="majorHAnsi" w:cstheme="majorHAnsi"/>
                <w:szCs w:val="20"/>
              </w:rPr>
              <w:t xml:space="preserve"> a specific message is sent to the </w:t>
            </w:r>
            <w:r w:rsidR="00592525">
              <w:rPr>
                <w:rFonts w:asciiTheme="majorHAnsi" w:hAnsiTheme="majorHAnsi" w:cstheme="majorHAnsi"/>
                <w:szCs w:val="20"/>
              </w:rPr>
              <w:t>D</w:t>
            </w:r>
            <w:r>
              <w:rPr>
                <w:rFonts w:asciiTheme="majorHAnsi" w:hAnsiTheme="majorHAnsi" w:cstheme="majorHAnsi"/>
                <w:szCs w:val="20"/>
              </w:rPr>
              <w:t>eclarant</w:t>
            </w:r>
            <w:r w:rsidRPr="00B01C17">
              <w:rPr>
                <w:rFonts w:asciiTheme="majorHAnsi" w:hAnsiTheme="majorHAnsi" w:cstheme="majorHAnsi"/>
                <w:szCs w:val="20"/>
              </w:rPr>
              <w:t xml:space="preserve"> to notify </w:t>
            </w:r>
            <w:r>
              <w:rPr>
                <w:rFonts w:asciiTheme="majorHAnsi" w:hAnsiTheme="majorHAnsi" w:cstheme="majorHAnsi"/>
                <w:szCs w:val="20"/>
              </w:rPr>
              <w:t xml:space="preserve">about </w:t>
            </w:r>
            <w:r w:rsidRPr="00B01C17">
              <w:rPr>
                <w:rFonts w:asciiTheme="majorHAnsi" w:hAnsiTheme="majorHAnsi" w:cstheme="majorHAnsi"/>
                <w:szCs w:val="20"/>
              </w:rPr>
              <w:t>the rejection.</w:t>
            </w:r>
          </w:p>
          <w:p w14:paraId="68BA4747" w14:textId="77777777" w:rsidR="00A961CF" w:rsidRDefault="00A961CF"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p>
          <w:p w14:paraId="4D4D66FA" w14:textId="08D0EB12" w:rsidR="00A961CF" w:rsidRPr="00B01C17" w:rsidRDefault="00A961CF"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 xml:space="preserve">The message is also sent in case the </w:t>
            </w:r>
            <w:r w:rsidR="00592525">
              <w:rPr>
                <w:rFonts w:asciiTheme="majorHAnsi" w:hAnsiTheme="majorHAnsi" w:cstheme="majorHAnsi"/>
                <w:szCs w:val="20"/>
              </w:rPr>
              <w:t>E</w:t>
            </w:r>
            <w:r>
              <w:rPr>
                <w:rFonts w:asciiTheme="majorHAnsi" w:hAnsiTheme="majorHAnsi" w:cstheme="majorHAnsi"/>
                <w:szCs w:val="20"/>
              </w:rPr>
              <w:t xml:space="preserve">xcise </w:t>
            </w:r>
            <w:r w:rsidR="00592525">
              <w:rPr>
                <w:rFonts w:asciiTheme="majorHAnsi" w:hAnsiTheme="majorHAnsi" w:cstheme="majorHAnsi"/>
                <w:szCs w:val="20"/>
              </w:rPr>
              <w:t>O</w:t>
            </w:r>
            <w:r>
              <w:rPr>
                <w:rFonts w:asciiTheme="majorHAnsi" w:hAnsiTheme="majorHAnsi" w:cstheme="majorHAnsi"/>
                <w:szCs w:val="20"/>
              </w:rPr>
              <w:t xml:space="preserve">fficer has refused the request. </w:t>
            </w:r>
          </w:p>
        </w:tc>
        <w:tc>
          <w:tcPr>
            <w:tcW w:w="0" w:type="auto"/>
          </w:tcPr>
          <w:p w14:paraId="2D746C26" w14:textId="77777777" w:rsidR="00A961CF" w:rsidRPr="00B01C17" w:rsidRDefault="00A961CF"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iCs/>
                <w:szCs w:val="20"/>
              </w:rPr>
            </w:pPr>
            <w:r>
              <w:rPr>
                <w:rFonts w:asciiTheme="majorHAnsi" w:hAnsiTheme="majorHAnsi" w:cstheme="majorHAnsi"/>
                <w:b/>
                <w:bCs/>
                <w:iCs/>
                <w:szCs w:val="20"/>
              </w:rPr>
              <w:t>AC4RequestResponse</w:t>
            </w:r>
            <w:r w:rsidRPr="00B01C17">
              <w:rPr>
                <w:rFonts w:asciiTheme="majorHAnsi" w:hAnsiTheme="majorHAnsi" w:cstheme="majorHAnsi"/>
                <w:b/>
                <w:bCs/>
                <w:iCs/>
                <w:szCs w:val="20"/>
              </w:rPr>
              <w:t xml:space="preserve">: </w:t>
            </w:r>
            <w:r>
              <w:rPr>
                <w:rFonts w:asciiTheme="majorHAnsi" w:hAnsiTheme="majorHAnsi" w:cstheme="majorHAnsi"/>
                <w:b/>
                <w:bCs/>
                <w:iCs/>
                <w:szCs w:val="20"/>
              </w:rPr>
              <w:t>Processing</w:t>
            </w:r>
            <w:r w:rsidRPr="00B01C17">
              <w:rPr>
                <w:rFonts w:asciiTheme="majorHAnsi" w:hAnsiTheme="majorHAnsi" w:cstheme="majorHAnsi"/>
                <w:b/>
                <w:bCs/>
                <w:iCs/>
                <w:szCs w:val="20"/>
              </w:rPr>
              <w:t xml:space="preserve"> Notification [LUCCS to EO]</w:t>
            </w:r>
          </w:p>
          <w:p w14:paraId="6665B3C9" w14:textId="700572B0" w:rsidR="00A961CF" w:rsidRPr="00B01C17" w:rsidRDefault="00A961CF"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This message is used</w:t>
            </w:r>
            <w:r>
              <w:rPr>
                <w:rFonts w:asciiTheme="majorHAnsi" w:hAnsiTheme="majorHAnsi" w:cstheme="majorHAnsi"/>
                <w:szCs w:val="20"/>
              </w:rPr>
              <w:t xml:space="preserve"> </w:t>
            </w:r>
            <w:r w:rsidRPr="00B01C17">
              <w:rPr>
                <w:rFonts w:asciiTheme="majorHAnsi" w:hAnsiTheme="majorHAnsi" w:cstheme="majorHAnsi"/>
                <w:szCs w:val="20"/>
              </w:rPr>
              <w:t xml:space="preserve">to </w:t>
            </w:r>
            <w:r>
              <w:rPr>
                <w:rFonts w:asciiTheme="majorHAnsi" w:hAnsiTheme="majorHAnsi" w:cstheme="majorHAnsi"/>
                <w:szCs w:val="20"/>
              </w:rPr>
              <w:t xml:space="preserve">notify the </w:t>
            </w:r>
            <w:r w:rsidR="00C25DE2">
              <w:rPr>
                <w:rFonts w:asciiTheme="majorHAnsi" w:hAnsiTheme="majorHAnsi" w:cstheme="majorHAnsi"/>
                <w:szCs w:val="20"/>
              </w:rPr>
              <w:t>E</w:t>
            </w:r>
            <w:r>
              <w:rPr>
                <w:rFonts w:asciiTheme="majorHAnsi" w:hAnsiTheme="majorHAnsi" w:cstheme="majorHAnsi"/>
                <w:szCs w:val="20"/>
              </w:rPr>
              <w:t xml:space="preserve">conomic </w:t>
            </w:r>
            <w:r w:rsidR="00C25DE2">
              <w:rPr>
                <w:rFonts w:asciiTheme="majorHAnsi" w:hAnsiTheme="majorHAnsi" w:cstheme="majorHAnsi"/>
                <w:szCs w:val="20"/>
              </w:rPr>
              <w:t>O</w:t>
            </w:r>
            <w:r>
              <w:rPr>
                <w:rFonts w:asciiTheme="majorHAnsi" w:hAnsiTheme="majorHAnsi" w:cstheme="majorHAnsi"/>
                <w:szCs w:val="20"/>
              </w:rPr>
              <w:t>perator about</w:t>
            </w:r>
            <w:r w:rsidRPr="00B01C17">
              <w:rPr>
                <w:rFonts w:asciiTheme="majorHAnsi" w:hAnsiTheme="majorHAnsi" w:cstheme="majorHAnsi"/>
                <w:szCs w:val="20"/>
              </w:rPr>
              <w:t xml:space="preserve"> the</w:t>
            </w:r>
            <w:r>
              <w:rPr>
                <w:rFonts w:asciiTheme="majorHAnsi" w:hAnsiTheme="majorHAnsi" w:cstheme="majorHAnsi"/>
                <w:szCs w:val="20"/>
              </w:rPr>
              <w:t xml:space="preserve"> </w:t>
            </w:r>
            <w:r w:rsidRPr="00B01C17">
              <w:rPr>
                <w:rFonts w:asciiTheme="majorHAnsi" w:hAnsiTheme="majorHAnsi" w:cstheme="majorHAnsi"/>
                <w:szCs w:val="20"/>
              </w:rPr>
              <w:t xml:space="preserve">negative </w:t>
            </w:r>
            <w:r w:rsidR="00B17A25">
              <w:rPr>
                <w:rFonts w:asciiTheme="majorHAnsi" w:hAnsiTheme="majorHAnsi" w:cstheme="majorHAnsi"/>
                <w:szCs w:val="20"/>
              </w:rPr>
              <w:t>functional validation</w:t>
            </w:r>
            <w:r w:rsidRPr="00B01C17">
              <w:rPr>
                <w:rFonts w:asciiTheme="majorHAnsi" w:hAnsiTheme="majorHAnsi" w:cstheme="majorHAnsi"/>
                <w:szCs w:val="20"/>
              </w:rPr>
              <w:t xml:space="preserve"> </w:t>
            </w:r>
            <w:r>
              <w:rPr>
                <w:rFonts w:asciiTheme="majorHAnsi" w:hAnsiTheme="majorHAnsi" w:cstheme="majorHAnsi"/>
                <w:szCs w:val="20"/>
              </w:rPr>
              <w:t xml:space="preserve">of the </w:t>
            </w:r>
            <w:r w:rsidR="00592525">
              <w:rPr>
                <w:rFonts w:asciiTheme="majorHAnsi" w:hAnsiTheme="majorHAnsi" w:cstheme="majorHAnsi"/>
                <w:szCs w:val="20"/>
              </w:rPr>
              <w:t>A</w:t>
            </w:r>
            <w:r>
              <w:rPr>
                <w:rFonts w:asciiTheme="majorHAnsi" w:hAnsiTheme="majorHAnsi" w:cstheme="majorHAnsi"/>
                <w:szCs w:val="20"/>
              </w:rPr>
              <w:t>mendment request (conditions and business rules OR human task)</w:t>
            </w:r>
            <w:r w:rsidRPr="00B01C17">
              <w:rPr>
                <w:rFonts w:asciiTheme="majorHAnsi" w:hAnsiTheme="majorHAnsi" w:cstheme="majorHAnsi"/>
                <w:szCs w:val="20"/>
              </w:rPr>
              <w:t>.</w:t>
            </w:r>
          </w:p>
          <w:p w14:paraId="66AF18E2" w14:textId="77777777" w:rsidR="00A961CF" w:rsidRDefault="00A961CF"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The structure of this message is defined in “</w:t>
            </w:r>
            <w:r w:rsidRPr="001A04CD">
              <w:rPr>
                <w:rFonts w:asciiTheme="majorHAnsi" w:hAnsiTheme="majorHAnsi" w:cstheme="majorHAnsi"/>
                <w:iCs/>
                <w:szCs w:val="20"/>
              </w:rPr>
              <w:t>AC4RequestResponse</w:t>
            </w:r>
            <w:r w:rsidRPr="00B01C17">
              <w:rPr>
                <w:rFonts w:asciiTheme="majorHAnsi" w:hAnsiTheme="majorHAnsi" w:cstheme="majorHAnsi"/>
                <w:szCs w:val="20"/>
              </w:rPr>
              <w:t>.xsd”.</w:t>
            </w:r>
          </w:p>
          <w:p w14:paraId="665A8166" w14:textId="77777777" w:rsidR="00A961CF" w:rsidRDefault="00A961CF"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iCs/>
                <w:szCs w:val="20"/>
              </w:rPr>
            </w:pPr>
          </w:p>
          <w:p w14:paraId="39230417" w14:textId="05DBEA68" w:rsidR="00A961CF" w:rsidRPr="00B01C17" w:rsidRDefault="00A961CF"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b/>
                <w:bCs/>
                <w:iCs/>
                <w:szCs w:val="20"/>
              </w:rPr>
              <w:t>IE17: Notification of Technical Validation Error [LUCCS to EO]</w:t>
            </w:r>
          </w:p>
          <w:p w14:paraId="0F60BEA0" w14:textId="5B37C875" w:rsidR="00A961CF" w:rsidRPr="00B01C17" w:rsidRDefault="00A961CF"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This message is used</w:t>
            </w:r>
            <w:r>
              <w:rPr>
                <w:rFonts w:asciiTheme="majorHAnsi" w:hAnsiTheme="majorHAnsi" w:cstheme="majorHAnsi"/>
                <w:szCs w:val="20"/>
              </w:rPr>
              <w:t xml:space="preserve"> </w:t>
            </w:r>
            <w:r w:rsidRPr="00B01C17">
              <w:rPr>
                <w:rFonts w:asciiTheme="majorHAnsi" w:hAnsiTheme="majorHAnsi" w:cstheme="majorHAnsi"/>
                <w:szCs w:val="20"/>
              </w:rPr>
              <w:t xml:space="preserve">to </w:t>
            </w:r>
            <w:r>
              <w:rPr>
                <w:rFonts w:asciiTheme="majorHAnsi" w:hAnsiTheme="majorHAnsi" w:cstheme="majorHAnsi"/>
                <w:szCs w:val="20"/>
              </w:rPr>
              <w:t xml:space="preserve">notify the </w:t>
            </w:r>
            <w:r w:rsidR="00B17A25">
              <w:rPr>
                <w:rFonts w:asciiTheme="majorHAnsi" w:hAnsiTheme="majorHAnsi" w:cstheme="majorHAnsi"/>
                <w:szCs w:val="20"/>
              </w:rPr>
              <w:t>E</w:t>
            </w:r>
            <w:r>
              <w:rPr>
                <w:rFonts w:asciiTheme="majorHAnsi" w:hAnsiTheme="majorHAnsi" w:cstheme="majorHAnsi"/>
                <w:szCs w:val="20"/>
              </w:rPr>
              <w:t xml:space="preserve">conomic </w:t>
            </w:r>
            <w:r w:rsidR="00B17A25">
              <w:rPr>
                <w:rFonts w:asciiTheme="majorHAnsi" w:hAnsiTheme="majorHAnsi" w:cstheme="majorHAnsi"/>
                <w:szCs w:val="20"/>
              </w:rPr>
              <w:t>O</w:t>
            </w:r>
            <w:r>
              <w:rPr>
                <w:rFonts w:asciiTheme="majorHAnsi" w:hAnsiTheme="majorHAnsi" w:cstheme="majorHAnsi"/>
                <w:szCs w:val="20"/>
              </w:rPr>
              <w:t>perator about</w:t>
            </w:r>
            <w:r w:rsidRPr="00B01C17">
              <w:rPr>
                <w:rFonts w:asciiTheme="majorHAnsi" w:hAnsiTheme="majorHAnsi" w:cstheme="majorHAnsi"/>
                <w:szCs w:val="20"/>
              </w:rPr>
              <w:t xml:space="preserve"> the</w:t>
            </w:r>
            <w:r>
              <w:rPr>
                <w:rFonts w:asciiTheme="majorHAnsi" w:hAnsiTheme="majorHAnsi" w:cstheme="majorHAnsi"/>
                <w:szCs w:val="20"/>
              </w:rPr>
              <w:t xml:space="preserve"> </w:t>
            </w:r>
            <w:r w:rsidRPr="00B01C17">
              <w:rPr>
                <w:rFonts w:asciiTheme="majorHAnsi" w:hAnsiTheme="majorHAnsi" w:cstheme="majorHAnsi"/>
                <w:szCs w:val="20"/>
              </w:rPr>
              <w:t xml:space="preserve">negative </w:t>
            </w:r>
            <w:r w:rsidR="00B17A25">
              <w:rPr>
                <w:rFonts w:asciiTheme="majorHAnsi" w:hAnsiTheme="majorHAnsi" w:cstheme="majorHAnsi"/>
                <w:szCs w:val="20"/>
              </w:rPr>
              <w:t>technical validation</w:t>
            </w:r>
            <w:r w:rsidRPr="00B01C17">
              <w:rPr>
                <w:rFonts w:asciiTheme="majorHAnsi" w:hAnsiTheme="majorHAnsi" w:cstheme="majorHAnsi"/>
                <w:szCs w:val="20"/>
              </w:rPr>
              <w:t xml:space="preserve"> </w:t>
            </w:r>
            <w:r>
              <w:rPr>
                <w:rFonts w:asciiTheme="majorHAnsi" w:hAnsiTheme="majorHAnsi" w:cstheme="majorHAnsi"/>
                <w:szCs w:val="20"/>
              </w:rPr>
              <w:t xml:space="preserve">of the </w:t>
            </w:r>
            <w:r w:rsidR="00592525">
              <w:rPr>
                <w:rFonts w:asciiTheme="majorHAnsi" w:hAnsiTheme="majorHAnsi" w:cstheme="majorHAnsi"/>
                <w:szCs w:val="20"/>
              </w:rPr>
              <w:t>A</w:t>
            </w:r>
            <w:r>
              <w:rPr>
                <w:rFonts w:asciiTheme="majorHAnsi" w:hAnsiTheme="majorHAnsi" w:cstheme="majorHAnsi"/>
                <w:szCs w:val="20"/>
              </w:rPr>
              <w:t>mendment request (format point of view)</w:t>
            </w:r>
            <w:r w:rsidRPr="00B01C17">
              <w:rPr>
                <w:rFonts w:asciiTheme="majorHAnsi" w:hAnsiTheme="majorHAnsi" w:cstheme="majorHAnsi"/>
                <w:szCs w:val="20"/>
              </w:rPr>
              <w:t>.</w:t>
            </w:r>
          </w:p>
          <w:p w14:paraId="0D7DB28E" w14:textId="77777777" w:rsidR="00A961CF" w:rsidRPr="00B01C17" w:rsidRDefault="00A961CF"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The message contains the </w:t>
            </w:r>
            <w:r w:rsidRPr="00B158BF">
              <w:rPr>
                <w:rFonts w:asciiTheme="majorHAnsi" w:hAnsiTheme="majorHAnsi" w:cstheme="majorHAnsi"/>
                <w:szCs w:val="20"/>
              </w:rPr>
              <w:t>Correlation</w:t>
            </w:r>
            <w:r>
              <w:rPr>
                <w:rFonts w:asciiTheme="majorHAnsi" w:hAnsiTheme="majorHAnsi" w:cstheme="majorHAnsi"/>
                <w:szCs w:val="20"/>
              </w:rPr>
              <w:t xml:space="preserve"> </w:t>
            </w:r>
            <w:r w:rsidRPr="00B158BF">
              <w:rPr>
                <w:rFonts w:asciiTheme="majorHAnsi" w:hAnsiTheme="majorHAnsi" w:cstheme="majorHAnsi"/>
                <w:szCs w:val="20"/>
              </w:rPr>
              <w:t>Identifier</w:t>
            </w:r>
            <w:r>
              <w:rPr>
                <w:rFonts w:asciiTheme="majorHAnsi" w:hAnsiTheme="majorHAnsi" w:cstheme="majorHAnsi"/>
                <w:szCs w:val="20"/>
              </w:rPr>
              <w:t xml:space="preserve"> </w:t>
            </w:r>
            <w:r w:rsidRPr="00B01C17">
              <w:rPr>
                <w:rFonts w:asciiTheme="majorHAnsi" w:hAnsiTheme="majorHAnsi" w:cstheme="majorHAnsi"/>
                <w:szCs w:val="20"/>
              </w:rPr>
              <w:t xml:space="preserve">along with a list of </w:t>
            </w:r>
            <w:r>
              <w:rPr>
                <w:rFonts w:asciiTheme="majorHAnsi" w:hAnsiTheme="majorHAnsi" w:cstheme="majorHAnsi"/>
                <w:szCs w:val="20"/>
              </w:rPr>
              <w:t>technical</w:t>
            </w:r>
            <w:r w:rsidRPr="00B01C17">
              <w:rPr>
                <w:rFonts w:asciiTheme="majorHAnsi" w:hAnsiTheme="majorHAnsi" w:cstheme="majorHAnsi"/>
                <w:szCs w:val="20"/>
              </w:rPr>
              <w:t xml:space="preserve"> errors.</w:t>
            </w:r>
          </w:p>
          <w:p w14:paraId="2A37AE6E" w14:textId="77777777" w:rsidR="00A961CF" w:rsidRPr="00B01C17" w:rsidRDefault="00A961CF"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The structure of this message is defined in “CCI1</w:t>
            </w:r>
            <w:r>
              <w:rPr>
                <w:rFonts w:asciiTheme="majorHAnsi" w:hAnsiTheme="majorHAnsi" w:cstheme="majorHAnsi"/>
                <w:szCs w:val="20"/>
              </w:rPr>
              <w:t>7</w:t>
            </w:r>
            <w:r w:rsidRPr="00B01C17">
              <w:rPr>
                <w:rFonts w:asciiTheme="majorHAnsi" w:hAnsiTheme="majorHAnsi" w:cstheme="majorHAnsi"/>
                <w:szCs w:val="20"/>
              </w:rPr>
              <w:t>A.xsd”.</w:t>
            </w:r>
          </w:p>
        </w:tc>
      </w:tr>
      <w:tr w:rsidR="00A961CF" w:rsidRPr="00B01C17" w14:paraId="3B181742" w14:textId="77777777" w:rsidTr="00A2358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5FB3AAC5" w14:textId="77777777" w:rsidR="00A961CF" w:rsidRPr="00C6534F" w:rsidRDefault="00A961CF" w:rsidP="00A23585">
            <w:pPr>
              <w:spacing w:line="240" w:lineRule="auto"/>
              <w:jc w:val="left"/>
              <w:rPr>
                <w:rFonts w:asciiTheme="majorHAnsi" w:hAnsiTheme="majorHAnsi" w:cstheme="majorHAnsi"/>
                <w:szCs w:val="20"/>
              </w:rPr>
            </w:pPr>
            <w:r>
              <w:rPr>
                <w:rFonts w:asciiTheme="majorHAnsi" w:hAnsiTheme="majorHAnsi" w:cstheme="majorHAnsi"/>
                <w:szCs w:val="20"/>
              </w:rPr>
              <w:t xml:space="preserve">Communicate acknowledgement receipt </w:t>
            </w:r>
          </w:p>
        </w:tc>
        <w:tc>
          <w:tcPr>
            <w:tcW w:w="0" w:type="auto"/>
          </w:tcPr>
          <w:p w14:paraId="0AAB1E43" w14:textId="061214E9" w:rsidR="00A961CF" w:rsidRPr="00B01C17" w:rsidRDefault="00A961CF" w:rsidP="00A23585">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 xml:space="preserve">If the </w:t>
            </w:r>
            <w:r w:rsidR="00592525">
              <w:rPr>
                <w:rFonts w:asciiTheme="majorHAnsi" w:hAnsiTheme="majorHAnsi" w:cstheme="majorHAnsi"/>
                <w:szCs w:val="20"/>
              </w:rPr>
              <w:t>A</w:t>
            </w:r>
            <w:r>
              <w:rPr>
                <w:rFonts w:asciiTheme="majorHAnsi" w:hAnsiTheme="majorHAnsi" w:cstheme="majorHAnsi"/>
                <w:szCs w:val="20"/>
              </w:rPr>
              <w:t>mendment request is valid, the system communicates an acknowledgement receipt.</w:t>
            </w:r>
          </w:p>
        </w:tc>
        <w:tc>
          <w:tcPr>
            <w:tcW w:w="0" w:type="auto"/>
          </w:tcPr>
          <w:p w14:paraId="61B4A9E2" w14:textId="77777777" w:rsidR="00A961CF" w:rsidRPr="00B01C17" w:rsidRDefault="00A961CF" w:rsidP="00A2358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sidRPr="001A04CD">
              <w:rPr>
                <w:rFonts w:asciiTheme="majorHAnsi" w:hAnsiTheme="majorHAnsi" w:cstheme="majorHAnsi"/>
                <w:b/>
                <w:bCs/>
                <w:szCs w:val="20"/>
              </w:rPr>
              <w:t>AC4RequestACK</w:t>
            </w:r>
            <w:r w:rsidRPr="00B01C17">
              <w:rPr>
                <w:rFonts w:asciiTheme="majorHAnsi" w:hAnsiTheme="majorHAnsi" w:cstheme="majorHAnsi"/>
                <w:b/>
                <w:bCs/>
                <w:iCs/>
                <w:szCs w:val="20"/>
              </w:rPr>
              <w:t xml:space="preserve">: </w:t>
            </w:r>
            <w:r w:rsidRPr="007D48E6">
              <w:rPr>
                <w:rFonts w:asciiTheme="majorHAnsi" w:hAnsiTheme="majorHAnsi" w:cstheme="majorHAnsi"/>
                <w:b/>
                <w:bCs/>
                <w:iCs/>
                <w:szCs w:val="20"/>
              </w:rPr>
              <w:t xml:space="preserve">Amendment </w:t>
            </w:r>
            <w:r>
              <w:rPr>
                <w:rFonts w:asciiTheme="majorHAnsi" w:hAnsiTheme="majorHAnsi" w:cstheme="majorHAnsi"/>
                <w:b/>
                <w:bCs/>
                <w:iCs/>
                <w:szCs w:val="20"/>
              </w:rPr>
              <w:t xml:space="preserve">notification </w:t>
            </w:r>
            <w:r w:rsidRPr="00B01C17">
              <w:rPr>
                <w:rFonts w:asciiTheme="majorHAnsi" w:hAnsiTheme="majorHAnsi" w:cstheme="majorHAnsi"/>
                <w:b/>
                <w:bCs/>
                <w:iCs/>
                <w:szCs w:val="20"/>
              </w:rPr>
              <w:t>[LUCCS to EO]</w:t>
            </w:r>
          </w:p>
          <w:p w14:paraId="6AE6301F" w14:textId="042C5C10" w:rsidR="00A961CF" w:rsidRPr="00B01C17" w:rsidRDefault="00A961CF" w:rsidP="00A2358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This message is used </w:t>
            </w:r>
            <w:r w:rsidRPr="007D48E6">
              <w:rPr>
                <w:rFonts w:asciiTheme="majorHAnsi" w:hAnsiTheme="majorHAnsi" w:cstheme="majorHAnsi"/>
                <w:szCs w:val="20"/>
              </w:rPr>
              <w:t xml:space="preserve">to notify </w:t>
            </w:r>
            <w:r>
              <w:rPr>
                <w:rFonts w:asciiTheme="majorHAnsi" w:hAnsiTheme="majorHAnsi" w:cstheme="majorHAnsi"/>
                <w:szCs w:val="20"/>
              </w:rPr>
              <w:t xml:space="preserve">the </w:t>
            </w:r>
            <w:r w:rsidR="00B17A25">
              <w:rPr>
                <w:rFonts w:asciiTheme="majorHAnsi" w:hAnsiTheme="majorHAnsi" w:cstheme="majorHAnsi"/>
                <w:szCs w:val="20"/>
              </w:rPr>
              <w:t>E</w:t>
            </w:r>
            <w:r>
              <w:rPr>
                <w:rFonts w:asciiTheme="majorHAnsi" w:hAnsiTheme="majorHAnsi" w:cstheme="majorHAnsi"/>
                <w:szCs w:val="20"/>
              </w:rPr>
              <w:t xml:space="preserve">conomic </w:t>
            </w:r>
            <w:r w:rsidR="00B17A25">
              <w:rPr>
                <w:rFonts w:asciiTheme="majorHAnsi" w:hAnsiTheme="majorHAnsi" w:cstheme="majorHAnsi"/>
                <w:szCs w:val="20"/>
              </w:rPr>
              <w:t>O</w:t>
            </w:r>
            <w:r>
              <w:rPr>
                <w:rFonts w:asciiTheme="majorHAnsi" w:hAnsiTheme="majorHAnsi" w:cstheme="majorHAnsi"/>
                <w:szCs w:val="20"/>
              </w:rPr>
              <w:t>perator</w:t>
            </w:r>
            <w:r w:rsidRPr="00B01C17">
              <w:rPr>
                <w:rFonts w:asciiTheme="majorHAnsi" w:hAnsiTheme="majorHAnsi" w:cstheme="majorHAnsi"/>
                <w:szCs w:val="20"/>
              </w:rPr>
              <w:t xml:space="preserve"> </w:t>
            </w:r>
            <w:r>
              <w:rPr>
                <w:rFonts w:asciiTheme="majorHAnsi" w:hAnsiTheme="majorHAnsi" w:cstheme="majorHAnsi"/>
                <w:szCs w:val="20"/>
              </w:rPr>
              <w:t>that his/her</w:t>
            </w:r>
            <w:r w:rsidRPr="007D48E6">
              <w:rPr>
                <w:rFonts w:asciiTheme="majorHAnsi" w:hAnsiTheme="majorHAnsi" w:cstheme="majorHAnsi"/>
                <w:szCs w:val="20"/>
              </w:rPr>
              <w:t xml:space="preserve"> </w:t>
            </w:r>
            <w:r w:rsidR="00592525">
              <w:rPr>
                <w:rFonts w:asciiTheme="majorHAnsi" w:hAnsiTheme="majorHAnsi" w:cstheme="majorHAnsi"/>
                <w:szCs w:val="20"/>
              </w:rPr>
              <w:t>A</w:t>
            </w:r>
            <w:r w:rsidRPr="007D48E6">
              <w:rPr>
                <w:rFonts w:asciiTheme="majorHAnsi" w:hAnsiTheme="majorHAnsi" w:cstheme="majorHAnsi"/>
                <w:szCs w:val="20"/>
              </w:rPr>
              <w:t>mendment request is valid and is going to be handled accordingly</w:t>
            </w:r>
            <w:r>
              <w:rPr>
                <w:rFonts w:asciiTheme="majorHAnsi" w:hAnsiTheme="majorHAnsi" w:cstheme="majorHAnsi"/>
                <w:szCs w:val="20"/>
              </w:rPr>
              <w:t>.</w:t>
            </w:r>
          </w:p>
          <w:p w14:paraId="1BD0FA1E" w14:textId="77777777" w:rsidR="00A961CF" w:rsidRDefault="00A961CF" w:rsidP="00A23585">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szCs w:val="20"/>
              </w:rPr>
              <w:t>The structure of this message is defined in “</w:t>
            </w:r>
            <w:r>
              <w:rPr>
                <w:rFonts w:asciiTheme="majorHAnsi" w:hAnsiTheme="majorHAnsi" w:cstheme="majorHAnsi"/>
                <w:szCs w:val="20"/>
              </w:rPr>
              <w:t>AC4RequestACK</w:t>
            </w:r>
            <w:r w:rsidRPr="00B01C17">
              <w:rPr>
                <w:rFonts w:asciiTheme="majorHAnsi" w:hAnsiTheme="majorHAnsi" w:cstheme="majorHAnsi"/>
                <w:szCs w:val="20"/>
              </w:rPr>
              <w:t>.xsd”.</w:t>
            </w:r>
          </w:p>
        </w:tc>
      </w:tr>
      <w:tr w:rsidR="00A961CF" w:rsidRPr="00B01C17" w14:paraId="4B06820F" w14:textId="77777777" w:rsidTr="00A23585">
        <w:tc>
          <w:tcPr>
            <w:cnfStyle w:val="001000000000" w:firstRow="0" w:lastRow="0" w:firstColumn="1" w:lastColumn="0" w:oddVBand="0" w:evenVBand="0" w:oddHBand="0" w:evenHBand="0" w:firstRowFirstColumn="0" w:firstRowLastColumn="0" w:lastRowFirstColumn="0" w:lastRowLastColumn="0"/>
            <w:tcW w:w="0" w:type="auto"/>
          </w:tcPr>
          <w:p w14:paraId="264107F5" w14:textId="77777777" w:rsidR="00A961CF" w:rsidRDefault="00A961CF" w:rsidP="00A23585">
            <w:pPr>
              <w:spacing w:line="240" w:lineRule="auto"/>
              <w:jc w:val="left"/>
              <w:rPr>
                <w:rFonts w:asciiTheme="majorHAnsi" w:hAnsiTheme="majorHAnsi" w:cstheme="majorHAnsi"/>
                <w:szCs w:val="20"/>
              </w:rPr>
            </w:pPr>
            <w:r>
              <w:rPr>
                <w:rFonts w:asciiTheme="majorHAnsi" w:hAnsiTheme="majorHAnsi" w:cstheme="majorHAnsi"/>
                <w:szCs w:val="20"/>
              </w:rPr>
              <w:t>Take decision on amendment</w:t>
            </w:r>
          </w:p>
        </w:tc>
        <w:tc>
          <w:tcPr>
            <w:tcW w:w="0" w:type="auto"/>
          </w:tcPr>
          <w:p w14:paraId="27DB18B3" w14:textId="3CBC0106" w:rsidR="00A961CF" w:rsidRDefault="00A961CF" w:rsidP="00A23585">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 xml:space="preserve">The </w:t>
            </w:r>
            <w:r w:rsidR="00592525">
              <w:rPr>
                <w:rFonts w:asciiTheme="majorHAnsi" w:hAnsiTheme="majorHAnsi" w:cstheme="majorHAnsi"/>
                <w:szCs w:val="20"/>
              </w:rPr>
              <w:t>E</w:t>
            </w:r>
            <w:r>
              <w:rPr>
                <w:rFonts w:asciiTheme="majorHAnsi" w:hAnsiTheme="majorHAnsi" w:cstheme="majorHAnsi"/>
                <w:szCs w:val="20"/>
              </w:rPr>
              <w:t xml:space="preserve">xcise </w:t>
            </w:r>
            <w:r w:rsidR="00592525">
              <w:rPr>
                <w:rFonts w:asciiTheme="majorHAnsi" w:hAnsiTheme="majorHAnsi" w:cstheme="majorHAnsi"/>
                <w:szCs w:val="20"/>
              </w:rPr>
              <w:t>O</w:t>
            </w:r>
            <w:r>
              <w:rPr>
                <w:rFonts w:asciiTheme="majorHAnsi" w:hAnsiTheme="majorHAnsi" w:cstheme="majorHAnsi"/>
                <w:szCs w:val="20"/>
              </w:rPr>
              <w:t xml:space="preserve">fficer needs to take a decision to either accept or refuse the </w:t>
            </w:r>
            <w:r w:rsidR="00592525">
              <w:rPr>
                <w:rFonts w:asciiTheme="majorHAnsi" w:hAnsiTheme="majorHAnsi" w:cstheme="majorHAnsi"/>
                <w:szCs w:val="20"/>
              </w:rPr>
              <w:t>A</w:t>
            </w:r>
            <w:r>
              <w:rPr>
                <w:rFonts w:asciiTheme="majorHAnsi" w:hAnsiTheme="majorHAnsi" w:cstheme="majorHAnsi"/>
                <w:szCs w:val="20"/>
              </w:rPr>
              <w:t>mendment request.</w:t>
            </w:r>
          </w:p>
        </w:tc>
        <w:tc>
          <w:tcPr>
            <w:tcW w:w="0" w:type="auto"/>
          </w:tcPr>
          <w:p w14:paraId="1B4F4493" w14:textId="77777777" w:rsidR="00A961CF" w:rsidRPr="002E7912" w:rsidRDefault="00A961CF" w:rsidP="00A23585">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szCs w:val="20"/>
              </w:rPr>
            </w:pPr>
            <w:r>
              <w:rPr>
                <w:rFonts w:asciiTheme="majorHAnsi" w:hAnsiTheme="majorHAnsi" w:cstheme="majorHAnsi"/>
                <w:b/>
                <w:bCs/>
                <w:szCs w:val="20"/>
              </w:rPr>
              <w:t>N/A</w:t>
            </w:r>
          </w:p>
        </w:tc>
      </w:tr>
      <w:tr w:rsidR="00393B8A" w:rsidRPr="00B01C17" w14:paraId="75B96446" w14:textId="77777777" w:rsidTr="00A2358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305DFDC4" w14:textId="5D213FC4" w:rsidR="00393B8A" w:rsidRDefault="00393B8A" w:rsidP="00A23585">
            <w:pPr>
              <w:spacing w:line="240" w:lineRule="auto"/>
              <w:jc w:val="left"/>
              <w:rPr>
                <w:rFonts w:asciiTheme="majorHAnsi" w:hAnsiTheme="majorHAnsi" w:cstheme="majorHAnsi"/>
                <w:szCs w:val="20"/>
              </w:rPr>
            </w:pPr>
            <w:r>
              <w:rPr>
                <w:rFonts w:asciiTheme="majorHAnsi" w:hAnsiTheme="majorHAnsi" w:cstheme="majorHAnsi"/>
                <w:szCs w:val="20"/>
              </w:rPr>
              <w:t>Notify the new debt</w:t>
            </w:r>
          </w:p>
        </w:tc>
        <w:tc>
          <w:tcPr>
            <w:tcW w:w="0" w:type="auto"/>
          </w:tcPr>
          <w:p w14:paraId="20DD056C" w14:textId="412C5CD9" w:rsidR="00393B8A" w:rsidRDefault="00393B8A" w:rsidP="00A23585">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 xml:space="preserve">If at least one item is released and the new debt calculated is not the same as the previous one, then the </w:t>
            </w:r>
            <w:r>
              <w:rPr>
                <w:rFonts w:asciiTheme="majorHAnsi" w:hAnsiTheme="majorHAnsi" w:cstheme="majorHAnsi"/>
                <w:szCs w:val="20"/>
              </w:rPr>
              <w:lastRenderedPageBreak/>
              <w:t>Economic Operator will receive a notification about it.</w:t>
            </w:r>
          </w:p>
        </w:tc>
        <w:tc>
          <w:tcPr>
            <w:tcW w:w="0" w:type="auto"/>
          </w:tcPr>
          <w:p w14:paraId="10EF663C" w14:textId="6923853C" w:rsidR="00393B8A" w:rsidRDefault="00393B8A" w:rsidP="00393B8A">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Pr>
                <w:rFonts w:asciiTheme="majorHAnsi" w:hAnsiTheme="majorHAnsi" w:cstheme="majorHAnsi"/>
                <w:b/>
                <w:bCs/>
                <w:iCs/>
                <w:szCs w:val="20"/>
              </w:rPr>
              <w:lastRenderedPageBreak/>
              <w:t>AC4DebtChange: Notification of the new debt [LUCCS to EO]</w:t>
            </w:r>
          </w:p>
          <w:p w14:paraId="4B31C5CB" w14:textId="77777777" w:rsidR="00393B8A" w:rsidRPr="001A0661" w:rsidRDefault="00393B8A" w:rsidP="00393B8A">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iCs/>
                <w:szCs w:val="20"/>
              </w:rPr>
            </w:pPr>
            <w:r w:rsidRPr="001A0661">
              <w:rPr>
                <w:rFonts w:asciiTheme="majorHAnsi" w:hAnsiTheme="majorHAnsi" w:cstheme="majorHAnsi"/>
                <w:iCs/>
                <w:szCs w:val="20"/>
              </w:rPr>
              <w:lastRenderedPageBreak/>
              <w:t>This message is used to notify the Economic Operator of the amount of the debt.</w:t>
            </w:r>
          </w:p>
          <w:p w14:paraId="5A25C312" w14:textId="5F01DAEB" w:rsidR="00393B8A" w:rsidRDefault="00393B8A" w:rsidP="00393B8A">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szCs w:val="20"/>
              </w:rPr>
            </w:pPr>
            <w:r w:rsidRPr="001A0661">
              <w:rPr>
                <w:rFonts w:asciiTheme="majorHAnsi" w:hAnsiTheme="majorHAnsi" w:cstheme="majorHAnsi"/>
                <w:iCs/>
                <w:szCs w:val="20"/>
              </w:rPr>
              <w:t>The structure of this message is defined in “AC4DebtChange.xsd”.</w:t>
            </w:r>
          </w:p>
        </w:tc>
      </w:tr>
      <w:tr w:rsidR="00A961CF" w:rsidRPr="00B01C17" w14:paraId="7CA8B9D9" w14:textId="77777777" w:rsidTr="00A23585">
        <w:tc>
          <w:tcPr>
            <w:cnfStyle w:val="001000000000" w:firstRow="0" w:lastRow="0" w:firstColumn="1" w:lastColumn="0" w:oddVBand="0" w:evenVBand="0" w:oddHBand="0" w:evenHBand="0" w:firstRowFirstColumn="0" w:firstRowLastColumn="0" w:lastRowFirstColumn="0" w:lastRowLastColumn="0"/>
            <w:tcW w:w="0" w:type="auto"/>
          </w:tcPr>
          <w:p w14:paraId="53B85E4D" w14:textId="77777777" w:rsidR="00A961CF" w:rsidRPr="00B01C17" w:rsidRDefault="00A961CF" w:rsidP="00A23585">
            <w:pPr>
              <w:spacing w:after="120" w:line="240" w:lineRule="auto"/>
              <w:jc w:val="left"/>
              <w:rPr>
                <w:rFonts w:asciiTheme="majorHAnsi" w:hAnsiTheme="majorHAnsi" w:cstheme="majorHAnsi"/>
                <w:szCs w:val="20"/>
              </w:rPr>
            </w:pPr>
            <w:r>
              <w:rPr>
                <w:rFonts w:asciiTheme="majorHAnsi" w:hAnsiTheme="majorHAnsi" w:cstheme="majorHAnsi"/>
                <w:szCs w:val="20"/>
              </w:rPr>
              <w:lastRenderedPageBreak/>
              <w:t>Amend declaration</w:t>
            </w:r>
          </w:p>
        </w:tc>
        <w:tc>
          <w:tcPr>
            <w:tcW w:w="0" w:type="auto"/>
          </w:tcPr>
          <w:p w14:paraId="63069C8B" w14:textId="13801B86" w:rsidR="00A961CF" w:rsidRPr="00B01C17" w:rsidRDefault="00A961CF"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 xml:space="preserve">The system rectifies the information of the AC4 </w:t>
            </w:r>
            <w:r w:rsidR="00592525">
              <w:rPr>
                <w:rFonts w:asciiTheme="majorHAnsi" w:hAnsiTheme="majorHAnsi" w:cstheme="majorHAnsi"/>
                <w:szCs w:val="20"/>
              </w:rPr>
              <w:t>D</w:t>
            </w:r>
            <w:r>
              <w:rPr>
                <w:rFonts w:asciiTheme="majorHAnsi" w:hAnsiTheme="majorHAnsi" w:cstheme="majorHAnsi"/>
                <w:szCs w:val="20"/>
              </w:rPr>
              <w:t>eclaration and handles the new debt that arises with the new version of the declaration.</w:t>
            </w:r>
          </w:p>
        </w:tc>
        <w:tc>
          <w:tcPr>
            <w:tcW w:w="0" w:type="auto"/>
          </w:tcPr>
          <w:p w14:paraId="0FB061E8" w14:textId="77777777" w:rsidR="00A961CF" w:rsidRPr="00B01C17" w:rsidRDefault="00A961CF"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iCs/>
                <w:szCs w:val="20"/>
              </w:rPr>
            </w:pPr>
            <w:r>
              <w:rPr>
                <w:rFonts w:asciiTheme="majorHAnsi" w:hAnsiTheme="majorHAnsi" w:cstheme="majorHAnsi"/>
                <w:b/>
                <w:bCs/>
                <w:iCs/>
                <w:szCs w:val="20"/>
              </w:rPr>
              <w:t>N/A</w:t>
            </w:r>
          </w:p>
        </w:tc>
      </w:tr>
      <w:tr w:rsidR="00A961CF" w:rsidRPr="00415BFD" w14:paraId="2E0558A3" w14:textId="77777777" w:rsidTr="00A2358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6FEEBF5A" w14:textId="77777777" w:rsidR="00A961CF" w:rsidRPr="00FE0DC6" w:rsidRDefault="00A961CF" w:rsidP="00A23585">
            <w:pPr>
              <w:spacing w:line="240" w:lineRule="auto"/>
              <w:jc w:val="left"/>
              <w:rPr>
                <w:rFonts w:asciiTheme="majorHAnsi" w:hAnsiTheme="majorHAnsi" w:cstheme="majorHAnsi"/>
                <w:szCs w:val="20"/>
              </w:rPr>
            </w:pPr>
            <w:r>
              <w:rPr>
                <w:rFonts w:asciiTheme="majorHAnsi" w:hAnsiTheme="majorHAnsi" w:cstheme="majorHAnsi"/>
                <w:szCs w:val="20"/>
              </w:rPr>
              <w:t>Communicate acceptance</w:t>
            </w:r>
          </w:p>
        </w:tc>
        <w:tc>
          <w:tcPr>
            <w:tcW w:w="0" w:type="auto"/>
          </w:tcPr>
          <w:p w14:paraId="352FD3E9" w14:textId="338270A5" w:rsidR="00A961CF" w:rsidRDefault="00A961CF" w:rsidP="00A23585">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 xml:space="preserve">Once the system has amended the AC4 </w:t>
            </w:r>
            <w:r w:rsidR="00592525">
              <w:rPr>
                <w:rFonts w:asciiTheme="majorHAnsi" w:hAnsiTheme="majorHAnsi" w:cstheme="majorHAnsi"/>
                <w:szCs w:val="20"/>
              </w:rPr>
              <w:t>D</w:t>
            </w:r>
            <w:r>
              <w:rPr>
                <w:rFonts w:asciiTheme="majorHAnsi" w:hAnsiTheme="majorHAnsi" w:cstheme="majorHAnsi"/>
                <w:szCs w:val="20"/>
              </w:rPr>
              <w:t xml:space="preserve">eclaration, the decision acceptance is communicated back to the </w:t>
            </w:r>
            <w:r w:rsidR="002E2ACE">
              <w:rPr>
                <w:rFonts w:asciiTheme="majorHAnsi" w:hAnsiTheme="majorHAnsi" w:cstheme="majorHAnsi"/>
                <w:szCs w:val="20"/>
              </w:rPr>
              <w:t>E</w:t>
            </w:r>
            <w:r>
              <w:rPr>
                <w:rFonts w:asciiTheme="majorHAnsi" w:hAnsiTheme="majorHAnsi" w:cstheme="majorHAnsi"/>
                <w:szCs w:val="20"/>
              </w:rPr>
              <w:t xml:space="preserve">conomic </w:t>
            </w:r>
            <w:r w:rsidR="002E2ACE">
              <w:rPr>
                <w:rFonts w:asciiTheme="majorHAnsi" w:hAnsiTheme="majorHAnsi" w:cstheme="majorHAnsi"/>
                <w:szCs w:val="20"/>
              </w:rPr>
              <w:t>O</w:t>
            </w:r>
            <w:r>
              <w:rPr>
                <w:rFonts w:asciiTheme="majorHAnsi" w:hAnsiTheme="majorHAnsi" w:cstheme="majorHAnsi"/>
                <w:szCs w:val="20"/>
              </w:rPr>
              <w:t>perator</w:t>
            </w:r>
          </w:p>
        </w:tc>
        <w:tc>
          <w:tcPr>
            <w:tcW w:w="0" w:type="auto"/>
          </w:tcPr>
          <w:p w14:paraId="06E160FF" w14:textId="77777777" w:rsidR="00A961CF" w:rsidRPr="00B01C17" w:rsidRDefault="00A961CF" w:rsidP="00A2358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Pr>
                <w:rFonts w:asciiTheme="majorHAnsi" w:hAnsiTheme="majorHAnsi" w:cstheme="majorHAnsi"/>
                <w:b/>
                <w:bCs/>
                <w:iCs/>
                <w:szCs w:val="20"/>
              </w:rPr>
              <w:t>AC4RequestResponse</w:t>
            </w:r>
            <w:r w:rsidRPr="00B01C17">
              <w:rPr>
                <w:rFonts w:asciiTheme="majorHAnsi" w:hAnsiTheme="majorHAnsi" w:cstheme="majorHAnsi"/>
                <w:b/>
                <w:bCs/>
                <w:iCs/>
                <w:szCs w:val="20"/>
              </w:rPr>
              <w:t xml:space="preserve">: </w:t>
            </w:r>
            <w:r>
              <w:rPr>
                <w:rFonts w:asciiTheme="majorHAnsi" w:hAnsiTheme="majorHAnsi" w:cstheme="majorHAnsi"/>
                <w:b/>
                <w:bCs/>
                <w:iCs/>
                <w:szCs w:val="20"/>
              </w:rPr>
              <w:t>Processing</w:t>
            </w:r>
            <w:r w:rsidRPr="00B01C17">
              <w:rPr>
                <w:rFonts w:asciiTheme="majorHAnsi" w:hAnsiTheme="majorHAnsi" w:cstheme="majorHAnsi"/>
                <w:b/>
                <w:bCs/>
                <w:iCs/>
                <w:szCs w:val="20"/>
              </w:rPr>
              <w:t xml:space="preserve"> Notification [LUCCS to EO]</w:t>
            </w:r>
          </w:p>
          <w:p w14:paraId="0F52D7D4" w14:textId="1CE3EAA6" w:rsidR="00A961CF" w:rsidRPr="00B01C17" w:rsidRDefault="00A961CF" w:rsidP="00A2358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This message is used to </w:t>
            </w:r>
            <w:r>
              <w:rPr>
                <w:rFonts w:asciiTheme="majorHAnsi" w:hAnsiTheme="majorHAnsi" w:cstheme="majorHAnsi"/>
                <w:szCs w:val="20"/>
              </w:rPr>
              <w:t xml:space="preserve">confirm the </w:t>
            </w:r>
            <w:r w:rsidR="002E2ACE">
              <w:rPr>
                <w:rFonts w:asciiTheme="majorHAnsi" w:hAnsiTheme="majorHAnsi" w:cstheme="majorHAnsi"/>
                <w:szCs w:val="20"/>
              </w:rPr>
              <w:t>E</w:t>
            </w:r>
            <w:r>
              <w:rPr>
                <w:rFonts w:asciiTheme="majorHAnsi" w:hAnsiTheme="majorHAnsi" w:cstheme="majorHAnsi"/>
                <w:szCs w:val="20"/>
              </w:rPr>
              <w:t xml:space="preserve">conomic </w:t>
            </w:r>
            <w:r w:rsidR="002E2ACE">
              <w:rPr>
                <w:rFonts w:asciiTheme="majorHAnsi" w:hAnsiTheme="majorHAnsi" w:cstheme="majorHAnsi"/>
                <w:szCs w:val="20"/>
              </w:rPr>
              <w:t>O</w:t>
            </w:r>
            <w:r>
              <w:rPr>
                <w:rFonts w:asciiTheme="majorHAnsi" w:hAnsiTheme="majorHAnsi" w:cstheme="majorHAnsi"/>
                <w:szCs w:val="20"/>
              </w:rPr>
              <w:t xml:space="preserve">perator that the </w:t>
            </w:r>
            <w:r w:rsidR="00592525">
              <w:rPr>
                <w:rFonts w:asciiTheme="majorHAnsi" w:hAnsiTheme="majorHAnsi" w:cstheme="majorHAnsi"/>
                <w:szCs w:val="20"/>
              </w:rPr>
              <w:t>A</w:t>
            </w:r>
            <w:r>
              <w:rPr>
                <w:rFonts w:asciiTheme="majorHAnsi" w:hAnsiTheme="majorHAnsi" w:cstheme="majorHAnsi"/>
                <w:szCs w:val="20"/>
              </w:rPr>
              <w:t>mendment request has been accepted.</w:t>
            </w:r>
          </w:p>
          <w:p w14:paraId="782E948A" w14:textId="77777777" w:rsidR="00A961CF" w:rsidRPr="00415BFD" w:rsidRDefault="00A961CF" w:rsidP="00A2358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The structure of this message is defined in “</w:t>
            </w:r>
            <w:r w:rsidRPr="000A0AA7">
              <w:rPr>
                <w:rFonts w:asciiTheme="majorHAnsi" w:hAnsiTheme="majorHAnsi" w:cstheme="majorHAnsi"/>
                <w:iCs/>
                <w:szCs w:val="20"/>
              </w:rPr>
              <w:t>AC4RequestResponse</w:t>
            </w:r>
            <w:r w:rsidRPr="00B01C17">
              <w:rPr>
                <w:rFonts w:asciiTheme="majorHAnsi" w:hAnsiTheme="majorHAnsi" w:cstheme="majorHAnsi"/>
                <w:szCs w:val="20"/>
              </w:rPr>
              <w:t>.xsd”.</w:t>
            </w:r>
          </w:p>
        </w:tc>
      </w:tr>
    </w:tbl>
    <w:p w14:paraId="1E262B46" w14:textId="77777777" w:rsidR="00A961CF" w:rsidRDefault="00A961CF" w:rsidP="00A961CF">
      <w:pPr>
        <w:pStyle w:val="Heading4"/>
      </w:pPr>
      <w:r>
        <w:t>Handle invalidation of AC4 declaration</w:t>
      </w:r>
    </w:p>
    <w:p w14:paraId="3956EFE7" w14:textId="1494489D" w:rsidR="00A961CF" w:rsidRDefault="00A961CF" w:rsidP="00A961CF">
      <w:r w:rsidRPr="00A34157">
        <w:t xml:space="preserve">The following table details all the activities and the messages involved in </w:t>
      </w:r>
      <w:r>
        <w:t>the “Invalidation” sub</w:t>
      </w:r>
      <w:r w:rsidR="002E2ACE">
        <w:t>-</w:t>
      </w:r>
      <w:r>
        <w:t xml:space="preserve">process which allows an </w:t>
      </w:r>
      <w:r w:rsidR="002E2ACE">
        <w:t>E</w:t>
      </w:r>
      <w:r>
        <w:t xml:space="preserve">conomic </w:t>
      </w:r>
      <w:r w:rsidR="002E2ACE">
        <w:t>O</w:t>
      </w:r>
      <w:r>
        <w:t>perator to invalidate an already closed declaration.</w:t>
      </w:r>
    </w:p>
    <w:tbl>
      <w:tblPr>
        <w:tblStyle w:val="GridTable5Dark-Accent1"/>
        <w:tblW w:w="0" w:type="auto"/>
        <w:tblLook w:val="04A0" w:firstRow="1" w:lastRow="0" w:firstColumn="1" w:lastColumn="0" w:noHBand="0" w:noVBand="1"/>
      </w:tblPr>
      <w:tblGrid>
        <w:gridCol w:w="2244"/>
        <w:gridCol w:w="3305"/>
        <w:gridCol w:w="4645"/>
      </w:tblGrid>
      <w:tr w:rsidR="00A961CF" w:rsidRPr="00B01C17" w14:paraId="1D219DAB" w14:textId="77777777" w:rsidTr="00A2358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573E31BB" w14:textId="77777777" w:rsidR="00A961CF" w:rsidRPr="00B01C17" w:rsidRDefault="00A961CF" w:rsidP="00A23585">
            <w:pPr>
              <w:spacing w:after="120" w:line="240" w:lineRule="auto"/>
              <w:jc w:val="left"/>
              <w:rPr>
                <w:rFonts w:asciiTheme="majorHAnsi" w:hAnsiTheme="majorHAnsi" w:cstheme="majorHAnsi"/>
                <w:szCs w:val="20"/>
              </w:rPr>
            </w:pPr>
            <w:r w:rsidRPr="00B01C17">
              <w:rPr>
                <w:rFonts w:asciiTheme="majorHAnsi" w:hAnsiTheme="majorHAnsi" w:cstheme="majorHAnsi"/>
                <w:szCs w:val="20"/>
              </w:rPr>
              <w:t>Activity</w:t>
            </w:r>
          </w:p>
        </w:tc>
        <w:tc>
          <w:tcPr>
            <w:tcW w:w="0" w:type="auto"/>
          </w:tcPr>
          <w:p w14:paraId="0806B159" w14:textId="77777777" w:rsidR="00A961CF" w:rsidRPr="00B01C17" w:rsidRDefault="00A961CF" w:rsidP="00A23585">
            <w:pPr>
              <w:spacing w:after="120" w:line="240" w:lineRule="auto"/>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Description</w:t>
            </w:r>
          </w:p>
        </w:tc>
        <w:tc>
          <w:tcPr>
            <w:tcW w:w="0" w:type="auto"/>
          </w:tcPr>
          <w:p w14:paraId="03CE51B7" w14:textId="77777777" w:rsidR="00A961CF" w:rsidRPr="00B01C17" w:rsidRDefault="00A961CF" w:rsidP="00A23585">
            <w:pPr>
              <w:spacing w:after="120" w:line="240" w:lineRule="auto"/>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Involved message(s)</w:t>
            </w:r>
          </w:p>
        </w:tc>
      </w:tr>
      <w:tr w:rsidR="00A961CF" w:rsidRPr="00B01C17" w14:paraId="6343A881" w14:textId="77777777" w:rsidTr="00A2358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2DAA67D6" w14:textId="77777777" w:rsidR="00A961CF" w:rsidRPr="00B01C17" w:rsidRDefault="00A961CF" w:rsidP="00A23585">
            <w:pPr>
              <w:spacing w:line="240" w:lineRule="auto"/>
              <w:jc w:val="left"/>
              <w:rPr>
                <w:rFonts w:asciiTheme="majorHAnsi" w:hAnsiTheme="majorHAnsi" w:cstheme="majorHAnsi"/>
                <w:szCs w:val="20"/>
              </w:rPr>
            </w:pPr>
            <w:r w:rsidRPr="00A95EC7">
              <w:rPr>
                <w:rFonts w:asciiTheme="majorHAnsi" w:hAnsiTheme="majorHAnsi" w:cstheme="majorHAnsi"/>
                <w:szCs w:val="20"/>
              </w:rPr>
              <w:t xml:space="preserve">Validate </w:t>
            </w:r>
            <w:r>
              <w:rPr>
                <w:rFonts w:asciiTheme="majorHAnsi" w:hAnsiTheme="majorHAnsi" w:cstheme="majorHAnsi"/>
                <w:szCs w:val="20"/>
              </w:rPr>
              <w:t>Invalidation</w:t>
            </w:r>
            <w:r w:rsidRPr="00A95EC7">
              <w:rPr>
                <w:rFonts w:asciiTheme="majorHAnsi" w:hAnsiTheme="majorHAnsi" w:cstheme="majorHAnsi"/>
                <w:szCs w:val="20"/>
              </w:rPr>
              <w:t xml:space="preserve"> Request</w:t>
            </w:r>
          </w:p>
        </w:tc>
        <w:tc>
          <w:tcPr>
            <w:tcW w:w="0" w:type="auto"/>
          </w:tcPr>
          <w:p w14:paraId="7D5E57DA" w14:textId="29C7239F" w:rsidR="00A961CF" w:rsidRPr="000A0AA7" w:rsidRDefault="00A961CF" w:rsidP="00A23585">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 xml:space="preserve">Once an </w:t>
            </w:r>
            <w:r w:rsidR="00592525">
              <w:rPr>
                <w:rFonts w:asciiTheme="majorHAnsi" w:hAnsiTheme="majorHAnsi" w:cstheme="majorHAnsi"/>
                <w:szCs w:val="20"/>
              </w:rPr>
              <w:t>I</w:t>
            </w:r>
            <w:r>
              <w:rPr>
                <w:rFonts w:asciiTheme="majorHAnsi" w:hAnsiTheme="majorHAnsi" w:cstheme="majorHAnsi"/>
                <w:szCs w:val="20"/>
              </w:rPr>
              <w:t xml:space="preserve">nvalidation request is sent by an </w:t>
            </w:r>
            <w:r w:rsidR="002E2ACE">
              <w:rPr>
                <w:rFonts w:asciiTheme="majorHAnsi" w:hAnsiTheme="majorHAnsi" w:cstheme="majorHAnsi"/>
                <w:szCs w:val="20"/>
              </w:rPr>
              <w:t>E</w:t>
            </w:r>
            <w:r>
              <w:rPr>
                <w:rFonts w:asciiTheme="majorHAnsi" w:hAnsiTheme="majorHAnsi" w:cstheme="majorHAnsi"/>
                <w:szCs w:val="20"/>
              </w:rPr>
              <w:t xml:space="preserve">conomic </w:t>
            </w:r>
            <w:r w:rsidR="002E2ACE">
              <w:rPr>
                <w:rFonts w:asciiTheme="majorHAnsi" w:hAnsiTheme="majorHAnsi" w:cstheme="majorHAnsi"/>
                <w:szCs w:val="20"/>
              </w:rPr>
              <w:t>O</w:t>
            </w:r>
            <w:r>
              <w:rPr>
                <w:rFonts w:asciiTheme="majorHAnsi" w:hAnsiTheme="majorHAnsi" w:cstheme="majorHAnsi"/>
                <w:szCs w:val="20"/>
              </w:rPr>
              <w:t>perator, the message is verified against</w:t>
            </w:r>
            <w:r w:rsidRPr="000A0AA7">
              <w:rPr>
                <w:rFonts w:asciiTheme="majorHAnsi" w:hAnsiTheme="majorHAnsi" w:cstheme="majorHAnsi"/>
                <w:szCs w:val="20"/>
              </w:rPr>
              <w:t xml:space="preserve"> </w:t>
            </w:r>
            <w:r w:rsidRPr="00B01C17">
              <w:rPr>
                <w:rFonts w:asciiTheme="majorHAnsi" w:hAnsiTheme="majorHAnsi" w:cstheme="majorHAnsi"/>
                <w:szCs w:val="20"/>
              </w:rPr>
              <w:t xml:space="preserve">the </w:t>
            </w:r>
            <w:r>
              <w:rPr>
                <w:rFonts w:asciiTheme="majorHAnsi" w:hAnsiTheme="majorHAnsi" w:cstheme="majorHAnsi"/>
                <w:szCs w:val="20"/>
              </w:rPr>
              <w:t>format, conditions and business rules.</w:t>
            </w:r>
          </w:p>
        </w:tc>
        <w:tc>
          <w:tcPr>
            <w:tcW w:w="0" w:type="auto"/>
          </w:tcPr>
          <w:p w14:paraId="275D419B" w14:textId="77777777" w:rsidR="00A961CF" w:rsidRPr="00B01C17" w:rsidRDefault="00A961CF" w:rsidP="00A2358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Pr>
                <w:rFonts w:asciiTheme="majorHAnsi" w:hAnsiTheme="majorHAnsi" w:cstheme="majorHAnsi"/>
                <w:b/>
                <w:bCs/>
                <w:iCs/>
                <w:szCs w:val="20"/>
              </w:rPr>
              <w:t>AC4InvalidationRequest</w:t>
            </w:r>
            <w:r w:rsidRPr="00B01C17">
              <w:rPr>
                <w:rFonts w:asciiTheme="majorHAnsi" w:hAnsiTheme="majorHAnsi" w:cstheme="majorHAnsi"/>
                <w:b/>
                <w:bCs/>
                <w:iCs/>
                <w:szCs w:val="20"/>
              </w:rPr>
              <w:t xml:space="preserve">: </w:t>
            </w:r>
            <w:r>
              <w:rPr>
                <w:rFonts w:asciiTheme="majorHAnsi" w:hAnsiTheme="majorHAnsi" w:cstheme="majorHAnsi"/>
                <w:b/>
                <w:bCs/>
                <w:iCs/>
                <w:szCs w:val="20"/>
              </w:rPr>
              <w:t>EO Invalidation Request</w:t>
            </w:r>
            <w:r w:rsidRPr="0003502E">
              <w:rPr>
                <w:rFonts w:asciiTheme="majorHAnsi" w:hAnsiTheme="majorHAnsi" w:cstheme="majorHAnsi"/>
                <w:b/>
                <w:bCs/>
                <w:iCs/>
                <w:szCs w:val="20"/>
              </w:rPr>
              <w:t xml:space="preserve"> </w:t>
            </w:r>
            <w:r w:rsidRPr="00B01C17">
              <w:rPr>
                <w:rFonts w:asciiTheme="majorHAnsi" w:hAnsiTheme="majorHAnsi" w:cstheme="majorHAnsi"/>
                <w:b/>
                <w:bCs/>
                <w:iCs/>
                <w:szCs w:val="20"/>
              </w:rPr>
              <w:t>[EO</w:t>
            </w:r>
            <w:r>
              <w:rPr>
                <w:rFonts w:asciiTheme="majorHAnsi" w:hAnsiTheme="majorHAnsi" w:cstheme="majorHAnsi"/>
                <w:b/>
                <w:bCs/>
                <w:iCs/>
                <w:szCs w:val="20"/>
              </w:rPr>
              <w:t xml:space="preserve"> to </w:t>
            </w:r>
            <w:r w:rsidRPr="00B01C17">
              <w:rPr>
                <w:rFonts w:asciiTheme="majorHAnsi" w:hAnsiTheme="majorHAnsi" w:cstheme="majorHAnsi"/>
                <w:b/>
                <w:bCs/>
                <w:iCs/>
                <w:szCs w:val="20"/>
              </w:rPr>
              <w:t>LUCCS]</w:t>
            </w:r>
          </w:p>
          <w:p w14:paraId="3FAA9114" w14:textId="5C15A11A" w:rsidR="00A961CF" w:rsidRPr="00B01C17" w:rsidRDefault="00A961CF" w:rsidP="00A2358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This message shall be submitted by the </w:t>
            </w:r>
            <w:r w:rsidR="002E2ACE">
              <w:rPr>
                <w:rFonts w:asciiTheme="majorHAnsi" w:hAnsiTheme="majorHAnsi" w:cstheme="majorHAnsi"/>
                <w:szCs w:val="20"/>
              </w:rPr>
              <w:t>E</w:t>
            </w:r>
            <w:r>
              <w:rPr>
                <w:rFonts w:asciiTheme="majorHAnsi" w:hAnsiTheme="majorHAnsi" w:cstheme="majorHAnsi"/>
                <w:szCs w:val="20"/>
              </w:rPr>
              <w:t xml:space="preserve">conomic </w:t>
            </w:r>
            <w:r w:rsidR="002E2ACE">
              <w:rPr>
                <w:rFonts w:asciiTheme="majorHAnsi" w:hAnsiTheme="majorHAnsi" w:cstheme="majorHAnsi"/>
                <w:szCs w:val="20"/>
              </w:rPr>
              <w:t>O</w:t>
            </w:r>
            <w:r>
              <w:rPr>
                <w:rFonts w:asciiTheme="majorHAnsi" w:hAnsiTheme="majorHAnsi" w:cstheme="majorHAnsi"/>
                <w:szCs w:val="20"/>
              </w:rPr>
              <w:t>perator</w:t>
            </w:r>
            <w:r w:rsidRPr="00B01C17">
              <w:rPr>
                <w:rFonts w:asciiTheme="majorHAnsi" w:hAnsiTheme="majorHAnsi" w:cstheme="majorHAnsi"/>
                <w:szCs w:val="20"/>
              </w:rPr>
              <w:t xml:space="preserve"> </w:t>
            </w:r>
            <w:r>
              <w:rPr>
                <w:rFonts w:asciiTheme="majorHAnsi" w:hAnsiTheme="majorHAnsi" w:cstheme="majorHAnsi"/>
                <w:szCs w:val="20"/>
              </w:rPr>
              <w:t xml:space="preserve">to communicate an invalidation of a closed AC4 </w:t>
            </w:r>
            <w:r w:rsidR="00592525">
              <w:rPr>
                <w:rFonts w:asciiTheme="majorHAnsi" w:hAnsiTheme="majorHAnsi" w:cstheme="majorHAnsi"/>
                <w:szCs w:val="20"/>
              </w:rPr>
              <w:t>D</w:t>
            </w:r>
            <w:r>
              <w:rPr>
                <w:rFonts w:asciiTheme="majorHAnsi" w:hAnsiTheme="majorHAnsi" w:cstheme="majorHAnsi"/>
                <w:szCs w:val="20"/>
              </w:rPr>
              <w:t>eclaration.</w:t>
            </w:r>
          </w:p>
          <w:p w14:paraId="0D8C87D5" w14:textId="77777777" w:rsidR="00A961CF" w:rsidRPr="00B01C17" w:rsidRDefault="00A961CF" w:rsidP="00A23585">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szCs w:val="20"/>
              </w:rPr>
              <w:t>The structure of this message is defined in “</w:t>
            </w:r>
            <w:r w:rsidRPr="000A0AA7">
              <w:rPr>
                <w:rFonts w:asciiTheme="majorHAnsi" w:hAnsiTheme="majorHAnsi" w:cstheme="majorHAnsi"/>
                <w:iCs/>
                <w:szCs w:val="20"/>
              </w:rPr>
              <w:t>AC4</w:t>
            </w:r>
            <w:r>
              <w:rPr>
                <w:rFonts w:asciiTheme="majorHAnsi" w:hAnsiTheme="majorHAnsi" w:cstheme="majorHAnsi"/>
                <w:iCs/>
                <w:szCs w:val="20"/>
              </w:rPr>
              <w:t>Invalidation</w:t>
            </w:r>
            <w:r w:rsidRPr="000A0AA7">
              <w:rPr>
                <w:rFonts w:asciiTheme="majorHAnsi" w:hAnsiTheme="majorHAnsi" w:cstheme="majorHAnsi"/>
                <w:iCs/>
                <w:szCs w:val="20"/>
              </w:rPr>
              <w:t>Request</w:t>
            </w:r>
            <w:r w:rsidRPr="00B01C17">
              <w:rPr>
                <w:rFonts w:asciiTheme="majorHAnsi" w:hAnsiTheme="majorHAnsi" w:cstheme="majorHAnsi"/>
                <w:szCs w:val="20"/>
              </w:rPr>
              <w:t>.xsd”.</w:t>
            </w:r>
          </w:p>
        </w:tc>
      </w:tr>
      <w:tr w:rsidR="00A961CF" w:rsidRPr="00B01C17" w14:paraId="762C1FCE" w14:textId="77777777" w:rsidTr="00A23585">
        <w:tc>
          <w:tcPr>
            <w:cnfStyle w:val="001000000000" w:firstRow="0" w:lastRow="0" w:firstColumn="1" w:lastColumn="0" w:oddVBand="0" w:evenVBand="0" w:oddHBand="0" w:evenHBand="0" w:firstRowFirstColumn="0" w:firstRowLastColumn="0" w:lastRowFirstColumn="0" w:lastRowLastColumn="0"/>
            <w:tcW w:w="0" w:type="auto"/>
          </w:tcPr>
          <w:p w14:paraId="35A44A8F" w14:textId="77777777" w:rsidR="00A961CF" w:rsidRPr="00B01C17" w:rsidRDefault="00A961CF" w:rsidP="00A23585">
            <w:pPr>
              <w:spacing w:after="120" w:line="240" w:lineRule="auto"/>
              <w:jc w:val="left"/>
              <w:rPr>
                <w:rFonts w:asciiTheme="majorHAnsi" w:hAnsiTheme="majorHAnsi" w:cstheme="majorHAnsi"/>
                <w:szCs w:val="20"/>
              </w:rPr>
            </w:pPr>
            <w:r w:rsidRPr="00C6534F">
              <w:rPr>
                <w:rFonts w:asciiTheme="majorHAnsi" w:hAnsiTheme="majorHAnsi" w:cstheme="majorHAnsi"/>
                <w:szCs w:val="20"/>
              </w:rPr>
              <w:t xml:space="preserve">Reject </w:t>
            </w:r>
            <w:r>
              <w:rPr>
                <w:rFonts w:asciiTheme="majorHAnsi" w:hAnsiTheme="majorHAnsi" w:cstheme="majorHAnsi"/>
                <w:szCs w:val="20"/>
              </w:rPr>
              <w:t>Invalidation</w:t>
            </w:r>
            <w:r w:rsidRPr="00C6534F">
              <w:rPr>
                <w:rFonts w:asciiTheme="majorHAnsi" w:hAnsiTheme="majorHAnsi" w:cstheme="majorHAnsi"/>
                <w:szCs w:val="20"/>
              </w:rPr>
              <w:t xml:space="preserve"> </w:t>
            </w:r>
            <w:r>
              <w:rPr>
                <w:rFonts w:asciiTheme="majorHAnsi" w:hAnsiTheme="majorHAnsi" w:cstheme="majorHAnsi"/>
                <w:szCs w:val="20"/>
              </w:rPr>
              <w:t>Request</w:t>
            </w:r>
          </w:p>
        </w:tc>
        <w:tc>
          <w:tcPr>
            <w:tcW w:w="0" w:type="auto"/>
          </w:tcPr>
          <w:p w14:paraId="7ACD26CA" w14:textId="3D55C4CC" w:rsidR="00A961CF" w:rsidRDefault="00A961CF"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If the </w:t>
            </w:r>
            <w:r w:rsidR="00592525">
              <w:rPr>
                <w:rFonts w:asciiTheme="majorHAnsi" w:hAnsiTheme="majorHAnsi" w:cstheme="majorHAnsi"/>
                <w:szCs w:val="20"/>
              </w:rPr>
              <w:t>I</w:t>
            </w:r>
            <w:r>
              <w:rPr>
                <w:rFonts w:asciiTheme="majorHAnsi" w:hAnsiTheme="majorHAnsi" w:cstheme="majorHAnsi"/>
                <w:szCs w:val="20"/>
              </w:rPr>
              <w:t xml:space="preserve">nvalidation request sent by the </w:t>
            </w:r>
            <w:r w:rsidR="00592525">
              <w:rPr>
                <w:rFonts w:asciiTheme="majorHAnsi" w:hAnsiTheme="majorHAnsi" w:cstheme="majorHAnsi"/>
                <w:szCs w:val="20"/>
              </w:rPr>
              <w:t>D</w:t>
            </w:r>
            <w:r>
              <w:rPr>
                <w:rFonts w:asciiTheme="majorHAnsi" w:hAnsiTheme="majorHAnsi" w:cstheme="majorHAnsi"/>
                <w:szCs w:val="20"/>
              </w:rPr>
              <w:t>eclarant is</w:t>
            </w:r>
            <w:r w:rsidRPr="00B01C17">
              <w:rPr>
                <w:rFonts w:asciiTheme="majorHAnsi" w:hAnsiTheme="majorHAnsi" w:cstheme="majorHAnsi"/>
                <w:szCs w:val="20"/>
              </w:rPr>
              <w:t xml:space="preserve"> not vali</w:t>
            </w:r>
            <w:r>
              <w:rPr>
                <w:rFonts w:asciiTheme="majorHAnsi" w:hAnsiTheme="majorHAnsi" w:cstheme="majorHAnsi"/>
                <w:szCs w:val="20"/>
              </w:rPr>
              <w:t>d,</w:t>
            </w:r>
            <w:r w:rsidRPr="00B01C17">
              <w:rPr>
                <w:rFonts w:asciiTheme="majorHAnsi" w:hAnsiTheme="majorHAnsi" w:cstheme="majorHAnsi"/>
                <w:szCs w:val="20"/>
              </w:rPr>
              <w:t xml:space="preserve"> a specific message is sent to the </w:t>
            </w:r>
            <w:r w:rsidR="00592525">
              <w:rPr>
                <w:rFonts w:asciiTheme="majorHAnsi" w:hAnsiTheme="majorHAnsi" w:cstheme="majorHAnsi"/>
                <w:szCs w:val="20"/>
              </w:rPr>
              <w:t>D</w:t>
            </w:r>
            <w:r>
              <w:rPr>
                <w:rFonts w:asciiTheme="majorHAnsi" w:hAnsiTheme="majorHAnsi" w:cstheme="majorHAnsi"/>
                <w:szCs w:val="20"/>
              </w:rPr>
              <w:t>eclarant</w:t>
            </w:r>
            <w:r w:rsidRPr="00B01C17">
              <w:rPr>
                <w:rFonts w:asciiTheme="majorHAnsi" w:hAnsiTheme="majorHAnsi" w:cstheme="majorHAnsi"/>
                <w:szCs w:val="20"/>
              </w:rPr>
              <w:t xml:space="preserve"> to notify </w:t>
            </w:r>
            <w:r>
              <w:rPr>
                <w:rFonts w:asciiTheme="majorHAnsi" w:hAnsiTheme="majorHAnsi" w:cstheme="majorHAnsi"/>
                <w:szCs w:val="20"/>
              </w:rPr>
              <w:t xml:space="preserve">about </w:t>
            </w:r>
            <w:r w:rsidRPr="00B01C17">
              <w:rPr>
                <w:rFonts w:asciiTheme="majorHAnsi" w:hAnsiTheme="majorHAnsi" w:cstheme="majorHAnsi"/>
                <w:szCs w:val="20"/>
              </w:rPr>
              <w:t>the rejection.</w:t>
            </w:r>
          </w:p>
          <w:p w14:paraId="2B56013B" w14:textId="77777777" w:rsidR="00A961CF" w:rsidRDefault="00A961CF"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p>
          <w:p w14:paraId="1D79F300" w14:textId="1E82C5E1" w:rsidR="00A961CF" w:rsidRPr="00B01C17" w:rsidRDefault="00A961CF"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 xml:space="preserve">The message is also sent in case the </w:t>
            </w:r>
            <w:r w:rsidR="00592525">
              <w:rPr>
                <w:rFonts w:asciiTheme="majorHAnsi" w:hAnsiTheme="majorHAnsi" w:cstheme="majorHAnsi"/>
                <w:szCs w:val="20"/>
              </w:rPr>
              <w:t>E</w:t>
            </w:r>
            <w:r>
              <w:rPr>
                <w:rFonts w:asciiTheme="majorHAnsi" w:hAnsiTheme="majorHAnsi" w:cstheme="majorHAnsi"/>
                <w:szCs w:val="20"/>
              </w:rPr>
              <w:t xml:space="preserve">xcise </w:t>
            </w:r>
            <w:r w:rsidR="00592525">
              <w:rPr>
                <w:rFonts w:asciiTheme="majorHAnsi" w:hAnsiTheme="majorHAnsi" w:cstheme="majorHAnsi"/>
                <w:szCs w:val="20"/>
              </w:rPr>
              <w:t>O</w:t>
            </w:r>
            <w:r>
              <w:rPr>
                <w:rFonts w:asciiTheme="majorHAnsi" w:hAnsiTheme="majorHAnsi" w:cstheme="majorHAnsi"/>
                <w:szCs w:val="20"/>
              </w:rPr>
              <w:t xml:space="preserve">fficer has refused the request. </w:t>
            </w:r>
          </w:p>
        </w:tc>
        <w:tc>
          <w:tcPr>
            <w:tcW w:w="0" w:type="auto"/>
          </w:tcPr>
          <w:p w14:paraId="6A6C142D" w14:textId="77777777" w:rsidR="00A961CF" w:rsidRPr="00B01C17" w:rsidRDefault="00A961CF"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iCs/>
                <w:szCs w:val="20"/>
              </w:rPr>
            </w:pPr>
            <w:r>
              <w:rPr>
                <w:rFonts w:asciiTheme="majorHAnsi" w:hAnsiTheme="majorHAnsi" w:cstheme="majorHAnsi"/>
                <w:b/>
                <w:bCs/>
                <w:iCs/>
                <w:szCs w:val="20"/>
              </w:rPr>
              <w:t>AC4RequestResponse</w:t>
            </w:r>
            <w:r w:rsidRPr="00B01C17">
              <w:rPr>
                <w:rFonts w:asciiTheme="majorHAnsi" w:hAnsiTheme="majorHAnsi" w:cstheme="majorHAnsi"/>
                <w:b/>
                <w:bCs/>
                <w:iCs/>
                <w:szCs w:val="20"/>
              </w:rPr>
              <w:t xml:space="preserve">: </w:t>
            </w:r>
            <w:r>
              <w:rPr>
                <w:rFonts w:asciiTheme="majorHAnsi" w:hAnsiTheme="majorHAnsi" w:cstheme="majorHAnsi"/>
                <w:b/>
                <w:bCs/>
                <w:iCs/>
                <w:szCs w:val="20"/>
              </w:rPr>
              <w:t>Processing</w:t>
            </w:r>
            <w:r w:rsidRPr="00B01C17">
              <w:rPr>
                <w:rFonts w:asciiTheme="majorHAnsi" w:hAnsiTheme="majorHAnsi" w:cstheme="majorHAnsi"/>
                <w:b/>
                <w:bCs/>
                <w:iCs/>
                <w:szCs w:val="20"/>
              </w:rPr>
              <w:t xml:space="preserve"> Notification [LUCCS to EO]</w:t>
            </w:r>
          </w:p>
          <w:p w14:paraId="4F4EDFA2" w14:textId="1C24287D" w:rsidR="00A961CF" w:rsidRPr="00B01C17" w:rsidRDefault="00A961CF"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This message is used</w:t>
            </w:r>
            <w:r>
              <w:rPr>
                <w:rFonts w:asciiTheme="majorHAnsi" w:hAnsiTheme="majorHAnsi" w:cstheme="majorHAnsi"/>
                <w:szCs w:val="20"/>
              </w:rPr>
              <w:t xml:space="preserve"> </w:t>
            </w:r>
            <w:r w:rsidRPr="00B01C17">
              <w:rPr>
                <w:rFonts w:asciiTheme="majorHAnsi" w:hAnsiTheme="majorHAnsi" w:cstheme="majorHAnsi"/>
                <w:szCs w:val="20"/>
              </w:rPr>
              <w:t xml:space="preserve">to </w:t>
            </w:r>
            <w:r>
              <w:rPr>
                <w:rFonts w:asciiTheme="majorHAnsi" w:hAnsiTheme="majorHAnsi" w:cstheme="majorHAnsi"/>
                <w:szCs w:val="20"/>
              </w:rPr>
              <w:t xml:space="preserve">notify the </w:t>
            </w:r>
            <w:r w:rsidR="002E2ECF">
              <w:rPr>
                <w:rFonts w:asciiTheme="majorHAnsi" w:hAnsiTheme="majorHAnsi" w:cstheme="majorHAnsi"/>
                <w:szCs w:val="20"/>
              </w:rPr>
              <w:t>E</w:t>
            </w:r>
            <w:r>
              <w:rPr>
                <w:rFonts w:asciiTheme="majorHAnsi" w:hAnsiTheme="majorHAnsi" w:cstheme="majorHAnsi"/>
                <w:szCs w:val="20"/>
              </w:rPr>
              <w:t xml:space="preserve">conomic </w:t>
            </w:r>
            <w:r w:rsidR="002E2ECF">
              <w:rPr>
                <w:rFonts w:asciiTheme="majorHAnsi" w:hAnsiTheme="majorHAnsi" w:cstheme="majorHAnsi"/>
                <w:szCs w:val="20"/>
              </w:rPr>
              <w:t>O</w:t>
            </w:r>
            <w:r>
              <w:rPr>
                <w:rFonts w:asciiTheme="majorHAnsi" w:hAnsiTheme="majorHAnsi" w:cstheme="majorHAnsi"/>
                <w:szCs w:val="20"/>
              </w:rPr>
              <w:t>perator about</w:t>
            </w:r>
            <w:r w:rsidRPr="00B01C17">
              <w:rPr>
                <w:rFonts w:asciiTheme="majorHAnsi" w:hAnsiTheme="majorHAnsi" w:cstheme="majorHAnsi"/>
                <w:szCs w:val="20"/>
              </w:rPr>
              <w:t xml:space="preserve"> the</w:t>
            </w:r>
            <w:r>
              <w:rPr>
                <w:rFonts w:asciiTheme="majorHAnsi" w:hAnsiTheme="majorHAnsi" w:cstheme="majorHAnsi"/>
                <w:szCs w:val="20"/>
              </w:rPr>
              <w:t xml:space="preserve"> </w:t>
            </w:r>
            <w:r w:rsidRPr="00B01C17">
              <w:rPr>
                <w:rFonts w:asciiTheme="majorHAnsi" w:hAnsiTheme="majorHAnsi" w:cstheme="majorHAnsi"/>
                <w:szCs w:val="20"/>
              </w:rPr>
              <w:t xml:space="preserve">negative </w:t>
            </w:r>
            <w:r w:rsidR="002E2ECF">
              <w:rPr>
                <w:rFonts w:asciiTheme="majorHAnsi" w:hAnsiTheme="majorHAnsi" w:cstheme="majorHAnsi"/>
                <w:szCs w:val="20"/>
              </w:rPr>
              <w:t xml:space="preserve">functional </w:t>
            </w:r>
            <w:r w:rsidR="000D1C2B">
              <w:rPr>
                <w:rFonts w:asciiTheme="majorHAnsi" w:hAnsiTheme="majorHAnsi" w:cstheme="majorHAnsi"/>
                <w:szCs w:val="20"/>
              </w:rPr>
              <w:t>validation</w:t>
            </w:r>
            <w:r w:rsidRPr="00B01C17">
              <w:rPr>
                <w:rFonts w:asciiTheme="majorHAnsi" w:hAnsiTheme="majorHAnsi" w:cstheme="majorHAnsi"/>
                <w:szCs w:val="20"/>
              </w:rPr>
              <w:t xml:space="preserve"> </w:t>
            </w:r>
            <w:r>
              <w:rPr>
                <w:rFonts w:asciiTheme="majorHAnsi" w:hAnsiTheme="majorHAnsi" w:cstheme="majorHAnsi"/>
                <w:szCs w:val="20"/>
              </w:rPr>
              <w:t xml:space="preserve">of the </w:t>
            </w:r>
            <w:r w:rsidR="00592525">
              <w:rPr>
                <w:rFonts w:asciiTheme="majorHAnsi" w:hAnsiTheme="majorHAnsi" w:cstheme="majorHAnsi"/>
                <w:szCs w:val="20"/>
              </w:rPr>
              <w:t>I</w:t>
            </w:r>
            <w:r>
              <w:rPr>
                <w:rFonts w:asciiTheme="majorHAnsi" w:hAnsiTheme="majorHAnsi" w:cstheme="majorHAnsi"/>
                <w:szCs w:val="20"/>
              </w:rPr>
              <w:t>nvalidation request (conditions and business rules OR human task)</w:t>
            </w:r>
            <w:r w:rsidRPr="00B01C17">
              <w:rPr>
                <w:rFonts w:asciiTheme="majorHAnsi" w:hAnsiTheme="majorHAnsi" w:cstheme="majorHAnsi"/>
                <w:szCs w:val="20"/>
              </w:rPr>
              <w:t>.</w:t>
            </w:r>
          </w:p>
          <w:p w14:paraId="1FE6292A" w14:textId="77777777" w:rsidR="00A961CF" w:rsidRDefault="00A961CF"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The structure of this message is defined in “</w:t>
            </w:r>
            <w:r w:rsidRPr="000A0AA7">
              <w:rPr>
                <w:rFonts w:asciiTheme="majorHAnsi" w:hAnsiTheme="majorHAnsi" w:cstheme="majorHAnsi"/>
                <w:iCs/>
                <w:szCs w:val="20"/>
              </w:rPr>
              <w:t>AC4RequestResponse</w:t>
            </w:r>
            <w:r w:rsidRPr="00B01C17">
              <w:rPr>
                <w:rFonts w:asciiTheme="majorHAnsi" w:hAnsiTheme="majorHAnsi" w:cstheme="majorHAnsi"/>
                <w:szCs w:val="20"/>
              </w:rPr>
              <w:t>.xsd”.</w:t>
            </w:r>
          </w:p>
          <w:p w14:paraId="5BC5E588" w14:textId="77777777" w:rsidR="00A961CF" w:rsidRDefault="00A961CF"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iCs/>
                <w:szCs w:val="20"/>
              </w:rPr>
            </w:pPr>
          </w:p>
          <w:p w14:paraId="520371DD" w14:textId="60BC4F4D" w:rsidR="00A961CF" w:rsidRPr="00B01C17" w:rsidRDefault="00A961CF"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b/>
                <w:bCs/>
                <w:iCs/>
                <w:szCs w:val="20"/>
              </w:rPr>
              <w:t>IE17: Notification of Technical Validation Error [LUCCS to EO]</w:t>
            </w:r>
          </w:p>
          <w:p w14:paraId="693414DB" w14:textId="005AEDFA" w:rsidR="00A961CF" w:rsidRPr="00B01C17" w:rsidRDefault="00A961CF"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This message is used</w:t>
            </w:r>
            <w:r>
              <w:rPr>
                <w:rFonts w:asciiTheme="majorHAnsi" w:hAnsiTheme="majorHAnsi" w:cstheme="majorHAnsi"/>
                <w:szCs w:val="20"/>
              </w:rPr>
              <w:t xml:space="preserve"> </w:t>
            </w:r>
            <w:r w:rsidRPr="00B01C17">
              <w:rPr>
                <w:rFonts w:asciiTheme="majorHAnsi" w:hAnsiTheme="majorHAnsi" w:cstheme="majorHAnsi"/>
                <w:szCs w:val="20"/>
              </w:rPr>
              <w:t xml:space="preserve">to </w:t>
            </w:r>
            <w:r>
              <w:rPr>
                <w:rFonts w:asciiTheme="majorHAnsi" w:hAnsiTheme="majorHAnsi" w:cstheme="majorHAnsi"/>
                <w:szCs w:val="20"/>
              </w:rPr>
              <w:t xml:space="preserve">notify the </w:t>
            </w:r>
            <w:r w:rsidR="000D1C2B">
              <w:rPr>
                <w:rFonts w:asciiTheme="majorHAnsi" w:hAnsiTheme="majorHAnsi" w:cstheme="majorHAnsi"/>
                <w:szCs w:val="20"/>
              </w:rPr>
              <w:t>E</w:t>
            </w:r>
            <w:r>
              <w:rPr>
                <w:rFonts w:asciiTheme="majorHAnsi" w:hAnsiTheme="majorHAnsi" w:cstheme="majorHAnsi"/>
                <w:szCs w:val="20"/>
              </w:rPr>
              <w:t xml:space="preserve">conomic </w:t>
            </w:r>
            <w:r w:rsidR="000D1C2B">
              <w:rPr>
                <w:rFonts w:asciiTheme="majorHAnsi" w:hAnsiTheme="majorHAnsi" w:cstheme="majorHAnsi"/>
                <w:szCs w:val="20"/>
              </w:rPr>
              <w:t>O</w:t>
            </w:r>
            <w:r>
              <w:rPr>
                <w:rFonts w:asciiTheme="majorHAnsi" w:hAnsiTheme="majorHAnsi" w:cstheme="majorHAnsi"/>
                <w:szCs w:val="20"/>
              </w:rPr>
              <w:t>perator about</w:t>
            </w:r>
            <w:r w:rsidRPr="00B01C17">
              <w:rPr>
                <w:rFonts w:asciiTheme="majorHAnsi" w:hAnsiTheme="majorHAnsi" w:cstheme="majorHAnsi"/>
                <w:szCs w:val="20"/>
              </w:rPr>
              <w:t xml:space="preserve"> the</w:t>
            </w:r>
            <w:r>
              <w:rPr>
                <w:rFonts w:asciiTheme="majorHAnsi" w:hAnsiTheme="majorHAnsi" w:cstheme="majorHAnsi"/>
                <w:szCs w:val="20"/>
              </w:rPr>
              <w:t xml:space="preserve"> </w:t>
            </w:r>
            <w:r w:rsidRPr="00B01C17">
              <w:rPr>
                <w:rFonts w:asciiTheme="majorHAnsi" w:hAnsiTheme="majorHAnsi" w:cstheme="majorHAnsi"/>
                <w:szCs w:val="20"/>
              </w:rPr>
              <w:t xml:space="preserve">negative </w:t>
            </w:r>
            <w:r w:rsidR="000D1C2B">
              <w:rPr>
                <w:rFonts w:asciiTheme="majorHAnsi" w:hAnsiTheme="majorHAnsi" w:cstheme="majorHAnsi"/>
                <w:szCs w:val="20"/>
              </w:rPr>
              <w:t>technical validation</w:t>
            </w:r>
            <w:r w:rsidRPr="00B01C17">
              <w:rPr>
                <w:rFonts w:asciiTheme="majorHAnsi" w:hAnsiTheme="majorHAnsi" w:cstheme="majorHAnsi"/>
                <w:szCs w:val="20"/>
              </w:rPr>
              <w:t xml:space="preserve"> </w:t>
            </w:r>
            <w:r>
              <w:rPr>
                <w:rFonts w:asciiTheme="majorHAnsi" w:hAnsiTheme="majorHAnsi" w:cstheme="majorHAnsi"/>
                <w:szCs w:val="20"/>
              </w:rPr>
              <w:t xml:space="preserve">of the </w:t>
            </w:r>
            <w:r w:rsidR="00592525">
              <w:rPr>
                <w:rFonts w:asciiTheme="majorHAnsi" w:hAnsiTheme="majorHAnsi" w:cstheme="majorHAnsi"/>
                <w:szCs w:val="20"/>
              </w:rPr>
              <w:t>I</w:t>
            </w:r>
            <w:r>
              <w:rPr>
                <w:rFonts w:asciiTheme="majorHAnsi" w:hAnsiTheme="majorHAnsi" w:cstheme="majorHAnsi"/>
                <w:szCs w:val="20"/>
              </w:rPr>
              <w:t>nvalidation request (format point of view)</w:t>
            </w:r>
            <w:r w:rsidRPr="00B01C17">
              <w:rPr>
                <w:rFonts w:asciiTheme="majorHAnsi" w:hAnsiTheme="majorHAnsi" w:cstheme="majorHAnsi"/>
                <w:szCs w:val="20"/>
              </w:rPr>
              <w:t>.</w:t>
            </w:r>
          </w:p>
          <w:p w14:paraId="0E111324" w14:textId="77777777" w:rsidR="00A961CF" w:rsidRPr="00B01C17" w:rsidRDefault="00A961CF"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The message contains the </w:t>
            </w:r>
            <w:r w:rsidRPr="00B158BF">
              <w:rPr>
                <w:rFonts w:asciiTheme="majorHAnsi" w:hAnsiTheme="majorHAnsi" w:cstheme="majorHAnsi"/>
                <w:szCs w:val="20"/>
              </w:rPr>
              <w:t>Correlation</w:t>
            </w:r>
            <w:r>
              <w:rPr>
                <w:rFonts w:asciiTheme="majorHAnsi" w:hAnsiTheme="majorHAnsi" w:cstheme="majorHAnsi"/>
                <w:szCs w:val="20"/>
              </w:rPr>
              <w:t xml:space="preserve"> </w:t>
            </w:r>
            <w:r w:rsidRPr="00B158BF">
              <w:rPr>
                <w:rFonts w:asciiTheme="majorHAnsi" w:hAnsiTheme="majorHAnsi" w:cstheme="majorHAnsi"/>
                <w:szCs w:val="20"/>
              </w:rPr>
              <w:t>Identifier</w:t>
            </w:r>
            <w:r>
              <w:rPr>
                <w:rFonts w:asciiTheme="majorHAnsi" w:hAnsiTheme="majorHAnsi" w:cstheme="majorHAnsi"/>
                <w:szCs w:val="20"/>
              </w:rPr>
              <w:t xml:space="preserve"> </w:t>
            </w:r>
            <w:r w:rsidRPr="00B01C17">
              <w:rPr>
                <w:rFonts w:asciiTheme="majorHAnsi" w:hAnsiTheme="majorHAnsi" w:cstheme="majorHAnsi"/>
                <w:szCs w:val="20"/>
              </w:rPr>
              <w:t xml:space="preserve">along with a list of </w:t>
            </w:r>
            <w:r>
              <w:rPr>
                <w:rFonts w:asciiTheme="majorHAnsi" w:hAnsiTheme="majorHAnsi" w:cstheme="majorHAnsi"/>
                <w:szCs w:val="20"/>
              </w:rPr>
              <w:t>technical</w:t>
            </w:r>
            <w:r w:rsidRPr="00B01C17">
              <w:rPr>
                <w:rFonts w:asciiTheme="majorHAnsi" w:hAnsiTheme="majorHAnsi" w:cstheme="majorHAnsi"/>
                <w:szCs w:val="20"/>
              </w:rPr>
              <w:t xml:space="preserve"> errors.</w:t>
            </w:r>
          </w:p>
          <w:p w14:paraId="4018100A" w14:textId="77777777" w:rsidR="00A961CF" w:rsidRPr="00B01C17" w:rsidRDefault="00A961CF"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lastRenderedPageBreak/>
              <w:t>The structure of this message is defined in “CCI1</w:t>
            </w:r>
            <w:r>
              <w:rPr>
                <w:rFonts w:asciiTheme="majorHAnsi" w:hAnsiTheme="majorHAnsi" w:cstheme="majorHAnsi"/>
                <w:szCs w:val="20"/>
              </w:rPr>
              <w:t>7</w:t>
            </w:r>
            <w:r w:rsidRPr="00B01C17">
              <w:rPr>
                <w:rFonts w:asciiTheme="majorHAnsi" w:hAnsiTheme="majorHAnsi" w:cstheme="majorHAnsi"/>
                <w:szCs w:val="20"/>
              </w:rPr>
              <w:t>A.xsd”.</w:t>
            </w:r>
          </w:p>
        </w:tc>
      </w:tr>
      <w:tr w:rsidR="00A961CF" w14:paraId="10DE6882" w14:textId="77777777" w:rsidTr="00A2358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15CD0951" w14:textId="77777777" w:rsidR="00A961CF" w:rsidRPr="00C6534F" w:rsidRDefault="00A961CF" w:rsidP="00A23585">
            <w:pPr>
              <w:spacing w:line="240" w:lineRule="auto"/>
              <w:jc w:val="left"/>
              <w:rPr>
                <w:rFonts w:asciiTheme="majorHAnsi" w:hAnsiTheme="majorHAnsi" w:cstheme="majorHAnsi"/>
                <w:szCs w:val="20"/>
              </w:rPr>
            </w:pPr>
            <w:r>
              <w:rPr>
                <w:rFonts w:asciiTheme="majorHAnsi" w:hAnsiTheme="majorHAnsi" w:cstheme="majorHAnsi"/>
                <w:szCs w:val="20"/>
              </w:rPr>
              <w:lastRenderedPageBreak/>
              <w:t xml:space="preserve">Communicate acknowledgement receipt </w:t>
            </w:r>
          </w:p>
        </w:tc>
        <w:tc>
          <w:tcPr>
            <w:tcW w:w="0" w:type="auto"/>
          </w:tcPr>
          <w:p w14:paraId="75EB160E" w14:textId="3B685069" w:rsidR="00A961CF" w:rsidRPr="00B01C17" w:rsidRDefault="00A961CF" w:rsidP="00A23585">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 xml:space="preserve">If the </w:t>
            </w:r>
            <w:r w:rsidR="00592525">
              <w:rPr>
                <w:rFonts w:asciiTheme="majorHAnsi" w:hAnsiTheme="majorHAnsi" w:cstheme="majorHAnsi"/>
                <w:szCs w:val="20"/>
              </w:rPr>
              <w:t>I</w:t>
            </w:r>
            <w:r>
              <w:rPr>
                <w:rFonts w:asciiTheme="majorHAnsi" w:hAnsiTheme="majorHAnsi" w:cstheme="majorHAnsi"/>
                <w:szCs w:val="20"/>
              </w:rPr>
              <w:t>nvalidation request is valid, the system communicates an acknowledgement receipt.</w:t>
            </w:r>
          </w:p>
        </w:tc>
        <w:tc>
          <w:tcPr>
            <w:tcW w:w="0" w:type="auto"/>
          </w:tcPr>
          <w:p w14:paraId="56BA08AD" w14:textId="77777777" w:rsidR="00A961CF" w:rsidRPr="00B01C17" w:rsidRDefault="00A961CF" w:rsidP="00A2358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sidRPr="000A0AA7">
              <w:rPr>
                <w:rFonts w:asciiTheme="majorHAnsi" w:hAnsiTheme="majorHAnsi" w:cstheme="majorHAnsi"/>
                <w:b/>
                <w:bCs/>
                <w:szCs w:val="20"/>
              </w:rPr>
              <w:t>AC4RequestACK</w:t>
            </w:r>
            <w:r w:rsidRPr="00B01C17">
              <w:rPr>
                <w:rFonts w:asciiTheme="majorHAnsi" w:hAnsiTheme="majorHAnsi" w:cstheme="majorHAnsi"/>
                <w:b/>
                <w:bCs/>
                <w:iCs/>
                <w:szCs w:val="20"/>
              </w:rPr>
              <w:t xml:space="preserve">: </w:t>
            </w:r>
            <w:r w:rsidRPr="007D48E6">
              <w:rPr>
                <w:rFonts w:asciiTheme="majorHAnsi" w:hAnsiTheme="majorHAnsi" w:cstheme="majorHAnsi"/>
                <w:b/>
                <w:bCs/>
                <w:iCs/>
                <w:szCs w:val="20"/>
              </w:rPr>
              <w:t xml:space="preserve">Amendment </w:t>
            </w:r>
            <w:r>
              <w:rPr>
                <w:rFonts w:asciiTheme="majorHAnsi" w:hAnsiTheme="majorHAnsi" w:cstheme="majorHAnsi"/>
                <w:b/>
                <w:bCs/>
                <w:iCs/>
                <w:szCs w:val="20"/>
              </w:rPr>
              <w:t xml:space="preserve">notification </w:t>
            </w:r>
            <w:r w:rsidRPr="00B01C17">
              <w:rPr>
                <w:rFonts w:asciiTheme="majorHAnsi" w:hAnsiTheme="majorHAnsi" w:cstheme="majorHAnsi"/>
                <w:b/>
                <w:bCs/>
                <w:iCs/>
                <w:szCs w:val="20"/>
              </w:rPr>
              <w:t>[LUCCS to EO]</w:t>
            </w:r>
          </w:p>
          <w:p w14:paraId="39EBBCC6" w14:textId="3EC0A6BD" w:rsidR="00A961CF" w:rsidRPr="00B01C17" w:rsidRDefault="00A961CF" w:rsidP="00A2358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This message is used </w:t>
            </w:r>
            <w:r w:rsidRPr="007D48E6">
              <w:rPr>
                <w:rFonts w:asciiTheme="majorHAnsi" w:hAnsiTheme="majorHAnsi" w:cstheme="majorHAnsi"/>
                <w:szCs w:val="20"/>
              </w:rPr>
              <w:t xml:space="preserve">to notify </w:t>
            </w:r>
            <w:r>
              <w:rPr>
                <w:rFonts w:asciiTheme="majorHAnsi" w:hAnsiTheme="majorHAnsi" w:cstheme="majorHAnsi"/>
                <w:szCs w:val="20"/>
              </w:rPr>
              <w:t xml:space="preserve">the </w:t>
            </w:r>
            <w:r w:rsidR="000D1C2B">
              <w:rPr>
                <w:rFonts w:asciiTheme="majorHAnsi" w:hAnsiTheme="majorHAnsi" w:cstheme="majorHAnsi"/>
                <w:szCs w:val="20"/>
              </w:rPr>
              <w:t>E</w:t>
            </w:r>
            <w:r>
              <w:rPr>
                <w:rFonts w:asciiTheme="majorHAnsi" w:hAnsiTheme="majorHAnsi" w:cstheme="majorHAnsi"/>
                <w:szCs w:val="20"/>
              </w:rPr>
              <w:t xml:space="preserve">conomic </w:t>
            </w:r>
            <w:r w:rsidR="000D1C2B">
              <w:rPr>
                <w:rFonts w:asciiTheme="majorHAnsi" w:hAnsiTheme="majorHAnsi" w:cstheme="majorHAnsi"/>
                <w:szCs w:val="20"/>
              </w:rPr>
              <w:t>O</w:t>
            </w:r>
            <w:r>
              <w:rPr>
                <w:rFonts w:asciiTheme="majorHAnsi" w:hAnsiTheme="majorHAnsi" w:cstheme="majorHAnsi"/>
                <w:szCs w:val="20"/>
              </w:rPr>
              <w:t>perator</w:t>
            </w:r>
            <w:r w:rsidRPr="00B01C17">
              <w:rPr>
                <w:rFonts w:asciiTheme="majorHAnsi" w:hAnsiTheme="majorHAnsi" w:cstheme="majorHAnsi"/>
                <w:szCs w:val="20"/>
              </w:rPr>
              <w:t xml:space="preserve"> </w:t>
            </w:r>
            <w:r>
              <w:rPr>
                <w:rFonts w:asciiTheme="majorHAnsi" w:hAnsiTheme="majorHAnsi" w:cstheme="majorHAnsi"/>
                <w:szCs w:val="20"/>
              </w:rPr>
              <w:t>that his/her</w:t>
            </w:r>
            <w:r w:rsidRPr="007D48E6">
              <w:rPr>
                <w:rFonts w:asciiTheme="majorHAnsi" w:hAnsiTheme="majorHAnsi" w:cstheme="majorHAnsi"/>
                <w:szCs w:val="20"/>
              </w:rPr>
              <w:t xml:space="preserve"> </w:t>
            </w:r>
            <w:r w:rsidR="00592525">
              <w:rPr>
                <w:rFonts w:asciiTheme="majorHAnsi" w:hAnsiTheme="majorHAnsi" w:cstheme="majorHAnsi"/>
                <w:szCs w:val="20"/>
              </w:rPr>
              <w:t>I</w:t>
            </w:r>
            <w:r>
              <w:rPr>
                <w:rFonts w:asciiTheme="majorHAnsi" w:hAnsiTheme="majorHAnsi" w:cstheme="majorHAnsi"/>
                <w:szCs w:val="20"/>
              </w:rPr>
              <w:t>nvalidation</w:t>
            </w:r>
            <w:r w:rsidRPr="007D48E6">
              <w:rPr>
                <w:rFonts w:asciiTheme="majorHAnsi" w:hAnsiTheme="majorHAnsi" w:cstheme="majorHAnsi"/>
                <w:szCs w:val="20"/>
              </w:rPr>
              <w:t xml:space="preserve"> request is valid and is going to be handled accordingly</w:t>
            </w:r>
            <w:r>
              <w:rPr>
                <w:rFonts w:asciiTheme="majorHAnsi" w:hAnsiTheme="majorHAnsi" w:cstheme="majorHAnsi"/>
                <w:szCs w:val="20"/>
              </w:rPr>
              <w:t>.</w:t>
            </w:r>
          </w:p>
          <w:p w14:paraId="23B5CF4C" w14:textId="77777777" w:rsidR="00A961CF" w:rsidRDefault="00A961CF" w:rsidP="00A23585">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szCs w:val="20"/>
              </w:rPr>
              <w:t>The structure of this message is defined in “</w:t>
            </w:r>
            <w:r>
              <w:rPr>
                <w:rFonts w:asciiTheme="majorHAnsi" w:hAnsiTheme="majorHAnsi" w:cstheme="majorHAnsi"/>
                <w:szCs w:val="20"/>
              </w:rPr>
              <w:t>AC4RequestACK</w:t>
            </w:r>
            <w:r w:rsidRPr="00B01C17">
              <w:rPr>
                <w:rFonts w:asciiTheme="majorHAnsi" w:hAnsiTheme="majorHAnsi" w:cstheme="majorHAnsi"/>
                <w:szCs w:val="20"/>
              </w:rPr>
              <w:t>.xsd”.</w:t>
            </w:r>
          </w:p>
        </w:tc>
      </w:tr>
      <w:tr w:rsidR="00A961CF" w:rsidRPr="002E7912" w14:paraId="36733479" w14:textId="77777777" w:rsidTr="00A23585">
        <w:tc>
          <w:tcPr>
            <w:cnfStyle w:val="001000000000" w:firstRow="0" w:lastRow="0" w:firstColumn="1" w:lastColumn="0" w:oddVBand="0" w:evenVBand="0" w:oddHBand="0" w:evenHBand="0" w:firstRowFirstColumn="0" w:firstRowLastColumn="0" w:lastRowFirstColumn="0" w:lastRowLastColumn="0"/>
            <w:tcW w:w="0" w:type="auto"/>
          </w:tcPr>
          <w:p w14:paraId="3F5C0B28" w14:textId="77777777" w:rsidR="00A961CF" w:rsidRDefault="00A961CF" w:rsidP="00A23585">
            <w:pPr>
              <w:spacing w:line="240" w:lineRule="auto"/>
              <w:jc w:val="left"/>
              <w:rPr>
                <w:rFonts w:asciiTheme="majorHAnsi" w:hAnsiTheme="majorHAnsi" w:cstheme="majorHAnsi"/>
                <w:szCs w:val="20"/>
              </w:rPr>
            </w:pPr>
            <w:r>
              <w:rPr>
                <w:rFonts w:asciiTheme="majorHAnsi" w:hAnsiTheme="majorHAnsi" w:cstheme="majorHAnsi"/>
                <w:szCs w:val="20"/>
              </w:rPr>
              <w:t>Take decision on invalidation</w:t>
            </w:r>
          </w:p>
        </w:tc>
        <w:tc>
          <w:tcPr>
            <w:tcW w:w="0" w:type="auto"/>
          </w:tcPr>
          <w:p w14:paraId="4924E5C2" w14:textId="51FC3C9E" w:rsidR="00A961CF" w:rsidRDefault="00A961CF" w:rsidP="00A23585">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 xml:space="preserve">The </w:t>
            </w:r>
            <w:r w:rsidR="00592525">
              <w:rPr>
                <w:rFonts w:asciiTheme="majorHAnsi" w:hAnsiTheme="majorHAnsi" w:cstheme="majorHAnsi"/>
                <w:szCs w:val="20"/>
              </w:rPr>
              <w:t>E</w:t>
            </w:r>
            <w:r>
              <w:rPr>
                <w:rFonts w:asciiTheme="majorHAnsi" w:hAnsiTheme="majorHAnsi" w:cstheme="majorHAnsi"/>
                <w:szCs w:val="20"/>
              </w:rPr>
              <w:t xml:space="preserve">xcise </w:t>
            </w:r>
            <w:r w:rsidR="00592525">
              <w:rPr>
                <w:rFonts w:asciiTheme="majorHAnsi" w:hAnsiTheme="majorHAnsi" w:cstheme="majorHAnsi"/>
                <w:szCs w:val="20"/>
              </w:rPr>
              <w:t>O</w:t>
            </w:r>
            <w:r>
              <w:rPr>
                <w:rFonts w:asciiTheme="majorHAnsi" w:hAnsiTheme="majorHAnsi" w:cstheme="majorHAnsi"/>
                <w:szCs w:val="20"/>
              </w:rPr>
              <w:t xml:space="preserve">fficer needs to take a decision to either accept or refuse the </w:t>
            </w:r>
            <w:r w:rsidR="00592525">
              <w:rPr>
                <w:rFonts w:asciiTheme="majorHAnsi" w:hAnsiTheme="majorHAnsi" w:cstheme="majorHAnsi"/>
                <w:szCs w:val="20"/>
              </w:rPr>
              <w:t>I</w:t>
            </w:r>
            <w:r>
              <w:rPr>
                <w:rFonts w:asciiTheme="majorHAnsi" w:hAnsiTheme="majorHAnsi" w:cstheme="majorHAnsi"/>
                <w:szCs w:val="20"/>
              </w:rPr>
              <w:t>nvalidation request.</w:t>
            </w:r>
          </w:p>
        </w:tc>
        <w:tc>
          <w:tcPr>
            <w:tcW w:w="0" w:type="auto"/>
          </w:tcPr>
          <w:p w14:paraId="278F105B" w14:textId="77777777" w:rsidR="00A961CF" w:rsidRPr="002E7912" w:rsidRDefault="00A961CF" w:rsidP="00A23585">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szCs w:val="20"/>
              </w:rPr>
            </w:pPr>
            <w:r>
              <w:rPr>
                <w:rFonts w:asciiTheme="majorHAnsi" w:hAnsiTheme="majorHAnsi" w:cstheme="majorHAnsi"/>
                <w:b/>
                <w:bCs/>
                <w:szCs w:val="20"/>
              </w:rPr>
              <w:t>N/A</w:t>
            </w:r>
          </w:p>
        </w:tc>
      </w:tr>
      <w:tr w:rsidR="00A961CF" w:rsidRPr="00B01C17" w14:paraId="27573E0D" w14:textId="77777777" w:rsidTr="00A2358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7CB0CF62" w14:textId="77777777" w:rsidR="00A961CF" w:rsidRPr="00B01C17" w:rsidRDefault="00A961CF" w:rsidP="00A23585">
            <w:pPr>
              <w:spacing w:after="120" w:line="240" w:lineRule="auto"/>
              <w:jc w:val="left"/>
              <w:rPr>
                <w:rFonts w:asciiTheme="majorHAnsi" w:hAnsiTheme="majorHAnsi" w:cstheme="majorHAnsi"/>
                <w:szCs w:val="20"/>
              </w:rPr>
            </w:pPr>
            <w:r>
              <w:rPr>
                <w:rFonts w:asciiTheme="majorHAnsi" w:hAnsiTheme="majorHAnsi" w:cstheme="majorHAnsi"/>
                <w:szCs w:val="20"/>
              </w:rPr>
              <w:t>Invalidate declaration</w:t>
            </w:r>
          </w:p>
        </w:tc>
        <w:tc>
          <w:tcPr>
            <w:tcW w:w="0" w:type="auto"/>
          </w:tcPr>
          <w:p w14:paraId="2610E31B" w14:textId="77777777" w:rsidR="00A961CF" w:rsidRPr="00B01C17" w:rsidRDefault="00A961CF" w:rsidP="00A2358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The system invalidates the closed declaration.</w:t>
            </w:r>
          </w:p>
        </w:tc>
        <w:tc>
          <w:tcPr>
            <w:tcW w:w="0" w:type="auto"/>
          </w:tcPr>
          <w:p w14:paraId="70E54A10" w14:textId="77777777" w:rsidR="00A961CF" w:rsidRPr="00B01C17" w:rsidRDefault="00A961CF" w:rsidP="00A2358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Pr>
                <w:rFonts w:asciiTheme="majorHAnsi" w:hAnsiTheme="majorHAnsi" w:cstheme="majorHAnsi"/>
                <w:b/>
                <w:bCs/>
                <w:iCs/>
                <w:szCs w:val="20"/>
              </w:rPr>
              <w:t>N/A</w:t>
            </w:r>
          </w:p>
        </w:tc>
      </w:tr>
      <w:tr w:rsidR="00A961CF" w:rsidRPr="00415BFD" w14:paraId="26F501E8" w14:textId="77777777" w:rsidTr="00A23585">
        <w:tc>
          <w:tcPr>
            <w:cnfStyle w:val="001000000000" w:firstRow="0" w:lastRow="0" w:firstColumn="1" w:lastColumn="0" w:oddVBand="0" w:evenVBand="0" w:oddHBand="0" w:evenHBand="0" w:firstRowFirstColumn="0" w:firstRowLastColumn="0" w:lastRowFirstColumn="0" w:lastRowLastColumn="0"/>
            <w:tcW w:w="0" w:type="auto"/>
          </w:tcPr>
          <w:p w14:paraId="58F44479" w14:textId="77777777" w:rsidR="00A961CF" w:rsidRPr="00FE0DC6" w:rsidRDefault="00A961CF" w:rsidP="00A23585">
            <w:pPr>
              <w:spacing w:line="240" w:lineRule="auto"/>
              <w:jc w:val="left"/>
              <w:rPr>
                <w:rFonts w:asciiTheme="majorHAnsi" w:hAnsiTheme="majorHAnsi" w:cstheme="majorHAnsi"/>
                <w:szCs w:val="20"/>
              </w:rPr>
            </w:pPr>
            <w:r>
              <w:rPr>
                <w:rFonts w:asciiTheme="majorHAnsi" w:hAnsiTheme="majorHAnsi" w:cstheme="majorHAnsi"/>
                <w:szCs w:val="20"/>
              </w:rPr>
              <w:t>Communicate declaration invalidation</w:t>
            </w:r>
          </w:p>
        </w:tc>
        <w:tc>
          <w:tcPr>
            <w:tcW w:w="0" w:type="auto"/>
          </w:tcPr>
          <w:p w14:paraId="2DF3C84D" w14:textId="21D58350" w:rsidR="00A961CF" w:rsidRDefault="00A961CF" w:rsidP="00A23585">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 xml:space="preserve">Once the system has invalidated the AC4 </w:t>
            </w:r>
            <w:r w:rsidR="00592525">
              <w:rPr>
                <w:rFonts w:asciiTheme="majorHAnsi" w:hAnsiTheme="majorHAnsi" w:cstheme="majorHAnsi"/>
                <w:szCs w:val="20"/>
              </w:rPr>
              <w:t>D</w:t>
            </w:r>
            <w:r>
              <w:rPr>
                <w:rFonts w:asciiTheme="majorHAnsi" w:hAnsiTheme="majorHAnsi" w:cstheme="majorHAnsi"/>
                <w:szCs w:val="20"/>
              </w:rPr>
              <w:t xml:space="preserve">eclaration, the decision is communicated back to the </w:t>
            </w:r>
            <w:r w:rsidR="000D1C2B">
              <w:rPr>
                <w:rFonts w:asciiTheme="majorHAnsi" w:hAnsiTheme="majorHAnsi" w:cstheme="majorHAnsi"/>
                <w:szCs w:val="20"/>
              </w:rPr>
              <w:t>E</w:t>
            </w:r>
            <w:r>
              <w:rPr>
                <w:rFonts w:asciiTheme="majorHAnsi" w:hAnsiTheme="majorHAnsi" w:cstheme="majorHAnsi"/>
                <w:szCs w:val="20"/>
              </w:rPr>
              <w:t xml:space="preserve">conomic </w:t>
            </w:r>
            <w:r w:rsidR="000D1C2B">
              <w:rPr>
                <w:rFonts w:asciiTheme="majorHAnsi" w:hAnsiTheme="majorHAnsi" w:cstheme="majorHAnsi"/>
                <w:szCs w:val="20"/>
              </w:rPr>
              <w:t>O</w:t>
            </w:r>
            <w:r>
              <w:rPr>
                <w:rFonts w:asciiTheme="majorHAnsi" w:hAnsiTheme="majorHAnsi" w:cstheme="majorHAnsi"/>
                <w:szCs w:val="20"/>
              </w:rPr>
              <w:t>perator</w:t>
            </w:r>
          </w:p>
        </w:tc>
        <w:tc>
          <w:tcPr>
            <w:tcW w:w="0" w:type="auto"/>
          </w:tcPr>
          <w:p w14:paraId="7C57EC7D" w14:textId="77777777" w:rsidR="00A961CF" w:rsidRPr="00B01C17" w:rsidRDefault="00A961CF"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iCs/>
                <w:szCs w:val="20"/>
              </w:rPr>
            </w:pPr>
            <w:r>
              <w:rPr>
                <w:rFonts w:asciiTheme="majorHAnsi" w:hAnsiTheme="majorHAnsi" w:cstheme="majorHAnsi"/>
                <w:b/>
                <w:bCs/>
                <w:iCs/>
                <w:szCs w:val="20"/>
              </w:rPr>
              <w:t>AC4RequestResponse</w:t>
            </w:r>
            <w:r w:rsidRPr="00B01C17">
              <w:rPr>
                <w:rFonts w:asciiTheme="majorHAnsi" w:hAnsiTheme="majorHAnsi" w:cstheme="majorHAnsi"/>
                <w:b/>
                <w:bCs/>
                <w:iCs/>
                <w:szCs w:val="20"/>
              </w:rPr>
              <w:t xml:space="preserve">: </w:t>
            </w:r>
            <w:r>
              <w:rPr>
                <w:rFonts w:asciiTheme="majorHAnsi" w:hAnsiTheme="majorHAnsi" w:cstheme="majorHAnsi"/>
                <w:b/>
                <w:bCs/>
                <w:iCs/>
                <w:szCs w:val="20"/>
              </w:rPr>
              <w:t>Processing</w:t>
            </w:r>
            <w:r w:rsidRPr="00B01C17">
              <w:rPr>
                <w:rFonts w:asciiTheme="majorHAnsi" w:hAnsiTheme="majorHAnsi" w:cstheme="majorHAnsi"/>
                <w:b/>
                <w:bCs/>
                <w:iCs/>
                <w:szCs w:val="20"/>
              </w:rPr>
              <w:t xml:space="preserve"> Notification [LUCCS to EO]</w:t>
            </w:r>
          </w:p>
          <w:p w14:paraId="5418724B" w14:textId="6291C9D9" w:rsidR="00A961CF" w:rsidRPr="00B01C17" w:rsidRDefault="00A961CF"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This message is used to </w:t>
            </w:r>
            <w:r>
              <w:rPr>
                <w:rFonts w:asciiTheme="majorHAnsi" w:hAnsiTheme="majorHAnsi" w:cstheme="majorHAnsi"/>
                <w:szCs w:val="20"/>
              </w:rPr>
              <w:t xml:space="preserve">confirm the </w:t>
            </w:r>
            <w:r w:rsidR="000D1C2B">
              <w:rPr>
                <w:rFonts w:asciiTheme="majorHAnsi" w:hAnsiTheme="majorHAnsi" w:cstheme="majorHAnsi"/>
                <w:szCs w:val="20"/>
              </w:rPr>
              <w:t>E</w:t>
            </w:r>
            <w:r>
              <w:rPr>
                <w:rFonts w:asciiTheme="majorHAnsi" w:hAnsiTheme="majorHAnsi" w:cstheme="majorHAnsi"/>
                <w:szCs w:val="20"/>
              </w:rPr>
              <w:t xml:space="preserve">conomic </w:t>
            </w:r>
            <w:r w:rsidR="000D1C2B">
              <w:rPr>
                <w:rFonts w:asciiTheme="majorHAnsi" w:hAnsiTheme="majorHAnsi" w:cstheme="majorHAnsi"/>
                <w:szCs w:val="20"/>
              </w:rPr>
              <w:t>O</w:t>
            </w:r>
            <w:r>
              <w:rPr>
                <w:rFonts w:asciiTheme="majorHAnsi" w:hAnsiTheme="majorHAnsi" w:cstheme="majorHAnsi"/>
                <w:szCs w:val="20"/>
              </w:rPr>
              <w:t xml:space="preserve">perator that the </w:t>
            </w:r>
            <w:r w:rsidR="00592525">
              <w:rPr>
                <w:rFonts w:asciiTheme="majorHAnsi" w:hAnsiTheme="majorHAnsi" w:cstheme="majorHAnsi"/>
                <w:szCs w:val="20"/>
              </w:rPr>
              <w:t>I</w:t>
            </w:r>
            <w:r>
              <w:rPr>
                <w:rFonts w:asciiTheme="majorHAnsi" w:hAnsiTheme="majorHAnsi" w:cstheme="majorHAnsi"/>
                <w:szCs w:val="20"/>
              </w:rPr>
              <w:t>nvalidation request has been accepted.</w:t>
            </w:r>
          </w:p>
          <w:p w14:paraId="48E57CE4" w14:textId="77777777" w:rsidR="00A961CF" w:rsidRPr="00415BFD" w:rsidRDefault="00A961CF"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The structure of this message is defined in “</w:t>
            </w:r>
            <w:r w:rsidRPr="000A0AA7">
              <w:rPr>
                <w:rFonts w:asciiTheme="majorHAnsi" w:hAnsiTheme="majorHAnsi" w:cstheme="majorHAnsi"/>
                <w:iCs/>
                <w:szCs w:val="20"/>
              </w:rPr>
              <w:t>AC4RequestResponse</w:t>
            </w:r>
            <w:r w:rsidRPr="00B01C17">
              <w:rPr>
                <w:rFonts w:asciiTheme="majorHAnsi" w:hAnsiTheme="majorHAnsi" w:cstheme="majorHAnsi"/>
                <w:szCs w:val="20"/>
              </w:rPr>
              <w:t>.xsd”.</w:t>
            </w:r>
          </w:p>
        </w:tc>
      </w:tr>
    </w:tbl>
    <w:p w14:paraId="0DC477DE" w14:textId="08BE5AFC" w:rsidR="004509D8" w:rsidRPr="004509D8" w:rsidRDefault="004509D8" w:rsidP="004509D8"/>
    <w:p w14:paraId="17EB10BB" w14:textId="5A5F3F3D" w:rsidR="00E51E89" w:rsidRDefault="00E51E89" w:rsidP="00E51E89">
      <w:pPr>
        <w:pStyle w:val="Heading2"/>
      </w:pPr>
      <w:bookmarkStart w:id="41" w:name="_Toc197939591"/>
      <w:r>
        <w:t>Documents attachments</w:t>
      </w:r>
      <w:bookmarkEnd w:id="41"/>
    </w:p>
    <w:p w14:paraId="2FED8716" w14:textId="77777777" w:rsidR="00E51E89" w:rsidRDefault="00E51E89" w:rsidP="00E51E89">
      <w:r>
        <w:t xml:space="preserve">During the various processes (Master process and exceptional sub-processes) described above, the Economic Operators have the possibility to attach documents to their messages sent to the LUCCS system. Documents attachments can be useful when it comes to provide, for example, a certificate of origin related to a declaration, a justification related to the right to be heard, etc. </w:t>
      </w:r>
    </w:p>
    <w:p w14:paraId="466436D3" w14:textId="0EC24329" w:rsidR="00E51E89" w:rsidRDefault="00E51E89" w:rsidP="00E51E89">
      <w:r>
        <w:t>In order to send documents to the LUCCS system, the Economic Operators can either attach those documents directly in one of the messages described in the various processes as described below in the activity “Join documents to a message” or upload those documents to the LUCCS system as described below in the activity “Upload documents”.</w:t>
      </w:r>
    </w:p>
    <w:p w14:paraId="4D973B35" w14:textId="57B8C719" w:rsidR="008E10FA" w:rsidRDefault="00AA2B4C" w:rsidP="00E51E89">
      <w:r w:rsidRPr="004D0F84">
        <w:t>The size of the message sent is limited to 20mb all included (</w:t>
      </w:r>
      <w:r w:rsidR="00107CA7" w:rsidRPr="004D0F84">
        <w:t>i.e.</w:t>
      </w:r>
      <w:r w:rsidRPr="004D0F84">
        <w:t>: the attached file</w:t>
      </w:r>
      <w:r w:rsidR="005C19C1">
        <w:t>(s)</w:t>
      </w:r>
      <w:r w:rsidRPr="004D0F84">
        <w:t xml:space="preserve"> in Base64 and the declaration itself).</w:t>
      </w:r>
      <w:r w:rsidRPr="00865389">
        <w:t xml:space="preserve"> Beyond that, the message will not be processed</w:t>
      </w:r>
      <w:r>
        <w:t>.</w:t>
      </w:r>
    </w:p>
    <w:p w14:paraId="1EE39D5C" w14:textId="77777777" w:rsidR="00DA31BE" w:rsidRDefault="00DA31BE" w:rsidP="00E51E89"/>
    <w:tbl>
      <w:tblPr>
        <w:tblStyle w:val="GridTable5Dark-Accent1"/>
        <w:tblW w:w="10087" w:type="dxa"/>
        <w:tblLook w:val="04A0" w:firstRow="1" w:lastRow="0" w:firstColumn="1" w:lastColumn="0" w:noHBand="0" w:noVBand="1"/>
      </w:tblPr>
      <w:tblGrid>
        <w:gridCol w:w="1283"/>
        <w:gridCol w:w="4185"/>
        <w:gridCol w:w="4619"/>
      </w:tblGrid>
      <w:tr w:rsidR="00E51E89" w:rsidRPr="00B01C17" w14:paraId="77292D1C" w14:textId="77777777" w:rsidTr="001872DD">
        <w:trPr>
          <w:cnfStyle w:val="100000000000" w:firstRow="1" w:lastRow="0" w:firstColumn="0" w:lastColumn="0" w:oddVBand="0" w:evenVBand="0" w:oddHBand="0" w:evenHBand="0" w:firstRowFirstColumn="0" w:firstRowLastColumn="0" w:lastRowFirstColumn="0" w:lastRowLastColumn="0"/>
          <w:trHeight w:val="404"/>
        </w:trPr>
        <w:tc>
          <w:tcPr>
            <w:cnfStyle w:val="001000000000" w:firstRow="0" w:lastRow="0" w:firstColumn="1" w:lastColumn="0" w:oddVBand="0" w:evenVBand="0" w:oddHBand="0" w:evenHBand="0" w:firstRowFirstColumn="0" w:firstRowLastColumn="0" w:lastRowFirstColumn="0" w:lastRowLastColumn="0"/>
            <w:tcW w:w="0" w:type="auto"/>
          </w:tcPr>
          <w:p w14:paraId="0D9822B5" w14:textId="77777777" w:rsidR="00E51E89" w:rsidRPr="00B01C17" w:rsidRDefault="00E51E89" w:rsidP="00A23585">
            <w:pPr>
              <w:spacing w:after="120" w:line="240" w:lineRule="auto"/>
              <w:jc w:val="left"/>
              <w:rPr>
                <w:rFonts w:asciiTheme="majorHAnsi" w:hAnsiTheme="majorHAnsi" w:cstheme="majorHAnsi"/>
                <w:szCs w:val="20"/>
              </w:rPr>
            </w:pPr>
            <w:r w:rsidRPr="00B01C17">
              <w:rPr>
                <w:rFonts w:asciiTheme="majorHAnsi" w:hAnsiTheme="majorHAnsi" w:cstheme="majorHAnsi"/>
                <w:szCs w:val="20"/>
              </w:rPr>
              <w:t>Activity</w:t>
            </w:r>
          </w:p>
        </w:tc>
        <w:tc>
          <w:tcPr>
            <w:tcW w:w="4185" w:type="dxa"/>
          </w:tcPr>
          <w:p w14:paraId="20783C5E" w14:textId="77777777" w:rsidR="00E51E89" w:rsidRPr="00B01C17" w:rsidRDefault="00E51E89" w:rsidP="00A23585">
            <w:pPr>
              <w:spacing w:after="120" w:line="240" w:lineRule="auto"/>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Description</w:t>
            </w:r>
          </w:p>
        </w:tc>
        <w:tc>
          <w:tcPr>
            <w:tcW w:w="4619" w:type="dxa"/>
          </w:tcPr>
          <w:p w14:paraId="3FB0A7FB" w14:textId="77777777" w:rsidR="00E51E89" w:rsidRPr="00B01C17" w:rsidRDefault="00E51E89" w:rsidP="00A23585">
            <w:pPr>
              <w:spacing w:after="120" w:line="240" w:lineRule="auto"/>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Involved message(s)</w:t>
            </w:r>
          </w:p>
        </w:tc>
      </w:tr>
      <w:tr w:rsidR="00E51E89" w:rsidRPr="00B01C17" w14:paraId="15832FA4" w14:textId="77777777" w:rsidTr="001872DD">
        <w:trPr>
          <w:cnfStyle w:val="000000100000" w:firstRow="0" w:lastRow="0" w:firstColumn="0" w:lastColumn="0" w:oddVBand="0" w:evenVBand="0" w:oddHBand="1" w:evenHBand="0" w:firstRowFirstColumn="0" w:firstRowLastColumn="0" w:lastRowFirstColumn="0" w:lastRowLastColumn="0"/>
          <w:trHeight w:val="1815"/>
        </w:trPr>
        <w:tc>
          <w:tcPr>
            <w:cnfStyle w:val="001000000000" w:firstRow="0" w:lastRow="0" w:firstColumn="1" w:lastColumn="0" w:oddVBand="0" w:evenVBand="0" w:oddHBand="0" w:evenHBand="0" w:firstRowFirstColumn="0" w:firstRowLastColumn="0" w:lastRowFirstColumn="0" w:lastRowLastColumn="0"/>
            <w:tcW w:w="0" w:type="auto"/>
          </w:tcPr>
          <w:p w14:paraId="01B47EB7" w14:textId="77777777" w:rsidR="00E51E89" w:rsidRPr="00B01C17" w:rsidRDefault="00E51E89" w:rsidP="00A23585">
            <w:pPr>
              <w:spacing w:line="240" w:lineRule="auto"/>
              <w:jc w:val="left"/>
              <w:rPr>
                <w:rFonts w:asciiTheme="majorHAnsi" w:hAnsiTheme="majorHAnsi" w:cstheme="majorHAnsi"/>
                <w:szCs w:val="20"/>
              </w:rPr>
            </w:pPr>
            <w:r>
              <w:rPr>
                <w:rFonts w:asciiTheme="majorHAnsi" w:hAnsiTheme="majorHAnsi" w:cstheme="majorHAnsi"/>
                <w:szCs w:val="20"/>
              </w:rPr>
              <w:lastRenderedPageBreak/>
              <w:t>Join documents to a message</w:t>
            </w:r>
          </w:p>
        </w:tc>
        <w:tc>
          <w:tcPr>
            <w:tcW w:w="4185" w:type="dxa"/>
          </w:tcPr>
          <w:p w14:paraId="046DE98F" w14:textId="342986E1" w:rsidR="00E51E89" w:rsidRPr="00B01C17" w:rsidRDefault="00E51E89" w:rsidP="00A23585">
            <w:pPr>
              <w:spacing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 xml:space="preserve">Documents can be joined by the </w:t>
            </w:r>
            <w:r w:rsidR="00592525">
              <w:rPr>
                <w:rFonts w:asciiTheme="majorHAnsi" w:hAnsiTheme="majorHAnsi" w:cstheme="majorHAnsi"/>
                <w:szCs w:val="20"/>
              </w:rPr>
              <w:t>D</w:t>
            </w:r>
            <w:r>
              <w:rPr>
                <w:rFonts w:asciiTheme="majorHAnsi" w:hAnsiTheme="majorHAnsi" w:cstheme="majorHAnsi"/>
                <w:szCs w:val="20"/>
              </w:rPr>
              <w:t xml:space="preserve">eclarant to messages that are sent to </w:t>
            </w:r>
            <w:r w:rsidR="000D1C2B">
              <w:rPr>
                <w:rFonts w:asciiTheme="majorHAnsi" w:hAnsiTheme="majorHAnsi" w:cstheme="majorHAnsi"/>
                <w:szCs w:val="20"/>
              </w:rPr>
              <w:t>c</w:t>
            </w:r>
            <w:r>
              <w:rPr>
                <w:rFonts w:asciiTheme="majorHAnsi" w:hAnsiTheme="majorHAnsi" w:cstheme="majorHAnsi"/>
                <w:szCs w:val="20"/>
              </w:rPr>
              <w:t>ustoms to provide additional information.</w:t>
            </w:r>
          </w:p>
        </w:tc>
        <w:tc>
          <w:tcPr>
            <w:tcW w:w="4619" w:type="dxa"/>
          </w:tcPr>
          <w:p w14:paraId="07A5B379" w14:textId="77777777" w:rsidR="00E51E89" w:rsidRPr="00B01C17" w:rsidRDefault="00E51E89" w:rsidP="00A2358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bCs/>
                <w:iCs/>
                <w:szCs w:val="20"/>
              </w:rPr>
            </w:pPr>
            <w:r>
              <w:rPr>
                <w:rFonts w:asciiTheme="majorHAnsi" w:hAnsiTheme="majorHAnsi" w:cstheme="majorHAnsi"/>
                <w:b/>
                <w:bCs/>
                <w:iCs/>
                <w:szCs w:val="20"/>
              </w:rPr>
              <w:t>Attached documents [EO to LUCCS</w:t>
            </w:r>
            <w:r w:rsidRPr="00B11347">
              <w:rPr>
                <w:rFonts w:asciiTheme="majorHAnsi" w:hAnsiTheme="majorHAnsi" w:cstheme="majorHAnsi"/>
                <w:b/>
                <w:bCs/>
                <w:iCs/>
                <w:szCs w:val="20"/>
                <w:lang w:val="en-US"/>
              </w:rPr>
              <w:t>]</w:t>
            </w:r>
          </w:p>
          <w:p w14:paraId="7AE2ECFB" w14:textId="382843ED" w:rsidR="00E51E89" w:rsidRDefault="00E51E89" w:rsidP="00A2358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The attached documents shall be provided within the message sent to LUCCS as described in the sample “</w:t>
            </w:r>
            <w:r w:rsidRPr="00B11347">
              <w:rPr>
                <w:rFonts w:asciiTheme="majorHAnsi" w:hAnsiTheme="majorHAnsi" w:cstheme="majorHAnsi"/>
                <w:szCs w:val="20"/>
              </w:rPr>
              <w:t>CC415A_Declaration</w:t>
            </w:r>
            <w:r>
              <w:rPr>
                <w:rFonts w:asciiTheme="majorHAnsi" w:hAnsiTheme="majorHAnsi" w:cstheme="majorHAnsi"/>
                <w:szCs w:val="20"/>
              </w:rPr>
              <w:t>_attached_documents.xml”.</w:t>
            </w:r>
          </w:p>
          <w:p w14:paraId="6EAA476E" w14:textId="77777777" w:rsidR="00E51E89" w:rsidRPr="00E306C1" w:rsidRDefault="00E51E89" w:rsidP="00A23585">
            <w:pPr>
              <w:spacing w:after="120" w:line="240" w:lineRule="auto"/>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The structure of attached documents is defined in “CTypes.xsd” and “STypes.xsd”.</w:t>
            </w:r>
          </w:p>
        </w:tc>
      </w:tr>
      <w:tr w:rsidR="00E51E89" w:rsidRPr="00B01C17" w14:paraId="163A3B8D" w14:textId="77777777" w:rsidTr="001872DD">
        <w:trPr>
          <w:trHeight w:val="6450"/>
        </w:trPr>
        <w:tc>
          <w:tcPr>
            <w:cnfStyle w:val="001000000000" w:firstRow="0" w:lastRow="0" w:firstColumn="1" w:lastColumn="0" w:oddVBand="0" w:evenVBand="0" w:oddHBand="0" w:evenHBand="0" w:firstRowFirstColumn="0" w:firstRowLastColumn="0" w:lastRowFirstColumn="0" w:lastRowLastColumn="0"/>
            <w:tcW w:w="0" w:type="auto"/>
          </w:tcPr>
          <w:p w14:paraId="64C7509C" w14:textId="77777777" w:rsidR="00E51E89" w:rsidRPr="00B01C17" w:rsidRDefault="00E51E89" w:rsidP="00A23585">
            <w:pPr>
              <w:spacing w:line="240" w:lineRule="auto"/>
              <w:jc w:val="left"/>
              <w:rPr>
                <w:rFonts w:asciiTheme="majorHAnsi" w:hAnsiTheme="majorHAnsi" w:cstheme="majorHAnsi"/>
                <w:szCs w:val="20"/>
              </w:rPr>
            </w:pPr>
            <w:r>
              <w:rPr>
                <w:rFonts w:asciiTheme="majorHAnsi" w:hAnsiTheme="majorHAnsi" w:cstheme="majorHAnsi"/>
                <w:szCs w:val="20"/>
              </w:rPr>
              <w:t>Upload documents</w:t>
            </w:r>
          </w:p>
        </w:tc>
        <w:tc>
          <w:tcPr>
            <w:tcW w:w="4185" w:type="dxa"/>
          </w:tcPr>
          <w:p w14:paraId="4D6C6D0D" w14:textId="76E84553" w:rsidR="00E51E89" w:rsidRPr="00B01C17" w:rsidRDefault="00E51E89" w:rsidP="00A23585">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 xml:space="preserve">The Declarant can provide documents </w:t>
            </w:r>
            <w:r w:rsidRPr="00B954DE">
              <w:rPr>
                <w:rFonts w:asciiTheme="majorHAnsi" w:hAnsiTheme="majorHAnsi" w:cstheme="majorHAnsi"/>
                <w:szCs w:val="20"/>
              </w:rPr>
              <w:t xml:space="preserve">at any time </w:t>
            </w:r>
            <w:r w:rsidR="000D1C2B">
              <w:rPr>
                <w:rFonts w:asciiTheme="majorHAnsi" w:hAnsiTheme="majorHAnsi" w:cstheme="majorHAnsi"/>
                <w:szCs w:val="20"/>
              </w:rPr>
              <w:t>if</w:t>
            </w:r>
            <w:r w:rsidRPr="00B954DE">
              <w:rPr>
                <w:rFonts w:asciiTheme="majorHAnsi" w:hAnsiTheme="majorHAnsi" w:cstheme="majorHAnsi"/>
                <w:szCs w:val="20"/>
              </w:rPr>
              <w:t xml:space="preserve"> deem</w:t>
            </w:r>
            <w:r w:rsidR="000D1C2B">
              <w:rPr>
                <w:rFonts w:asciiTheme="majorHAnsi" w:hAnsiTheme="majorHAnsi" w:cstheme="majorHAnsi"/>
                <w:szCs w:val="20"/>
              </w:rPr>
              <w:t>ed</w:t>
            </w:r>
            <w:r w:rsidRPr="00B954DE">
              <w:rPr>
                <w:rFonts w:asciiTheme="majorHAnsi" w:hAnsiTheme="majorHAnsi" w:cstheme="majorHAnsi"/>
                <w:szCs w:val="20"/>
              </w:rPr>
              <w:t xml:space="preserve"> necessary</w:t>
            </w:r>
            <w:r>
              <w:rPr>
                <w:rFonts w:asciiTheme="majorHAnsi" w:hAnsiTheme="majorHAnsi" w:cstheme="majorHAnsi"/>
                <w:szCs w:val="20"/>
              </w:rPr>
              <w:t xml:space="preserve"> </w:t>
            </w:r>
            <w:r w:rsidR="000D1C2B">
              <w:rPr>
                <w:rFonts w:asciiTheme="majorHAnsi" w:hAnsiTheme="majorHAnsi" w:cstheme="majorHAnsi"/>
                <w:szCs w:val="20"/>
              </w:rPr>
              <w:t>in case</w:t>
            </w:r>
            <w:r>
              <w:rPr>
                <w:rFonts w:asciiTheme="majorHAnsi" w:hAnsiTheme="majorHAnsi" w:cstheme="majorHAnsi"/>
                <w:szCs w:val="20"/>
              </w:rPr>
              <w:t xml:space="preserve"> those documents are related to one of the processes described in 5.2.1 and 5.2.2.</w:t>
            </w:r>
          </w:p>
        </w:tc>
        <w:tc>
          <w:tcPr>
            <w:tcW w:w="4619" w:type="dxa"/>
          </w:tcPr>
          <w:p w14:paraId="53A079A4" w14:textId="77777777" w:rsidR="00E51E89" w:rsidRPr="00B01C17" w:rsidRDefault="00E51E89"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b/>
                <w:bCs/>
                <w:iCs/>
                <w:szCs w:val="20"/>
              </w:rPr>
              <w:t>IE</w:t>
            </w:r>
            <w:r>
              <w:rPr>
                <w:rFonts w:asciiTheme="majorHAnsi" w:hAnsiTheme="majorHAnsi" w:cstheme="majorHAnsi"/>
                <w:b/>
                <w:bCs/>
                <w:iCs/>
                <w:szCs w:val="20"/>
              </w:rPr>
              <w:t>100</w:t>
            </w:r>
            <w:r w:rsidRPr="00B01C17">
              <w:rPr>
                <w:rFonts w:asciiTheme="majorHAnsi" w:hAnsiTheme="majorHAnsi" w:cstheme="majorHAnsi"/>
                <w:b/>
                <w:bCs/>
                <w:iCs/>
                <w:szCs w:val="20"/>
              </w:rPr>
              <w:t xml:space="preserve">: </w:t>
            </w:r>
            <w:r>
              <w:rPr>
                <w:rFonts w:asciiTheme="majorHAnsi" w:hAnsiTheme="majorHAnsi" w:cstheme="majorHAnsi"/>
                <w:b/>
                <w:bCs/>
                <w:iCs/>
                <w:szCs w:val="20"/>
              </w:rPr>
              <w:t>Documents upload</w:t>
            </w:r>
            <w:r w:rsidRPr="00B01C17">
              <w:rPr>
                <w:rFonts w:asciiTheme="majorHAnsi" w:hAnsiTheme="majorHAnsi" w:cstheme="majorHAnsi"/>
                <w:b/>
                <w:bCs/>
                <w:iCs/>
                <w:szCs w:val="20"/>
              </w:rPr>
              <w:t xml:space="preserve"> [</w:t>
            </w:r>
            <w:r>
              <w:rPr>
                <w:rFonts w:asciiTheme="majorHAnsi" w:hAnsiTheme="majorHAnsi" w:cstheme="majorHAnsi"/>
                <w:b/>
                <w:bCs/>
                <w:iCs/>
                <w:szCs w:val="20"/>
              </w:rPr>
              <w:t>EO to LUCCS</w:t>
            </w:r>
            <w:r w:rsidRPr="00B01C17">
              <w:rPr>
                <w:rFonts w:asciiTheme="majorHAnsi" w:hAnsiTheme="majorHAnsi" w:cstheme="majorHAnsi"/>
                <w:b/>
                <w:bCs/>
                <w:iCs/>
                <w:szCs w:val="20"/>
              </w:rPr>
              <w:t>]</w:t>
            </w:r>
          </w:p>
          <w:p w14:paraId="4E677453" w14:textId="77777777" w:rsidR="00E51E89" w:rsidRDefault="00E51E89"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Pr>
                <w:rFonts w:asciiTheme="majorHAnsi" w:hAnsiTheme="majorHAnsi" w:cstheme="majorHAnsi"/>
                <w:szCs w:val="20"/>
              </w:rPr>
              <w:t>This message is used to upload documents to the LUCCS system.</w:t>
            </w:r>
          </w:p>
          <w:p w14:paraId="71E675A2" w14:textId="77777777" w:rsidR="00E51E89" w:rsidRDefault="00E51E89"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The structure of this message is defined in “CC</w:t>
            </w:r>
            <w:r>
              <w:rPr>
                <w:rFonts w:asciiTheme="majorHAnsi" w:hAnsiTheme="majorHAnsi" w:cstheme="majorHAnsi"/>
                <w:szCs w:val="20"/>
              </w:rPr>
              <w:t>100A</w:t>
            </w:r>
            <w:r w:rsidRPr="00B01C17">
              <w:rPr>
                <w:rFonts w:asciiTheme="majorHAnsi" w:hAnsiTheme="majorHAnsi" w:cstheme="majorHAnsi"/>
                <w:szCs w:val="20"/>
              </w:rPr>
              <w:t>.xsd”.</w:t>
            </w:r>
          </w:p>
          <w:p w14:paraId="313BADC1" w14:textId="35440A78" w:rsidR="00E51E89" w:rsidRPr="00B01C17" w:rsidRDefault="00E51E89"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b/>
                <w:bCs/>
                <w:iCs/>
                <w:szCs w:val="20"/>
              </w:rPr>
              <w:t>IE</w:t>
            </w:r>
            <w:r w:rsidR="004C3D90">
              <w:rPr>
                <w:rFonts w:asciiTheme="majorHAnsi" w:hAnsiTheme="majorHAnsi" w:cstheme="majorHAnsi"/>
                <w:b/>
                <w:bCs/>
                <w:iCs/>
                <w:szCs w:val="20"/>
              </w:rPr>
              <w:t>11</w:t>
            </w:r>
            <w:r w:rsidRPr="00B01C17">
              <w:rPr>
                <w:rFonts w:asciiTheme="majorHAnsi" w:hAnsiTheme="majorHAnsi" w:cstheme="majorHAnsi"/>
                <w:b/>
                <w:bCs/>
                <w:iCs/>
                <w:szCs w:val="20"/>
              </w:rPr>
              <w:t>: Notification of Technical Validation Error [LUCCS to EO]</w:t>
            </w:r>
          </w:p>
          <w:p w14:paraId="5985A026" w14:textId="77777777" w:rsidR="00E51E89" w:rsidRPr="00B01C17" w:rsidRDefault="00E51E89"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 xml:space="preserve">This message is </w:t>
            </w:r>
            <w:r>
              <w:rPr>
                <w:rFonts w:asciiTheme="majorHAnsi" w:hAnsiTheme="majorHAnsi" w:cstheme="majorHAnsi"/>
                <w:szCs w:val="20"/>
              </w:rPr>
              <w:t xml:space="preserve">used </w:t>
            </w:r>
            <w:r w:rsidRPr="00B01C17">
              <w:rPr>
                <w:rFonts w:asciiTheme="majorHAnsi" w:hAnsiTheme="majorHAnsi" w:cstheme="majorHAnsi"/>
                <w:szCs w:val="20"/>
              </w:rPr>
              <w:t xml:space="preserve">to </w:t>
            </w:r>
            <w:r>
              <w:rPr>
                <w:rFonts w:asciiTheme="majorHAnsi" w:hAnsiTheme="majorHAnsi" w:cstheme="majorHAnsi"/>
                <w:szCs w:val="20"/>
              </w:rPr>
              <w:t xml:space="preserve">notify </w:t>
            </w:r>
            <w:r w:rsidRPr="00B01C17">
              <w:rPr>
                <w:rFonts w:asciiTheme="majorHAnsi" w:hAnsiTheme="majorHAnsi" w:cstheme="majorHAnsi"/>
                <w:szCs w:val="20"/>
              </w:rPr>
              <w:t xml:space="preserve">the </w:t>
            </w:r>
            <w:r>
              <w:rPr>
                <w:rFonts w:asciiTheme="majorHAnsi" w:hAnsiTheme="majorHAnsi" w:cstheme="majorHAnsi"/>
                <w:szCs w:val="20"/>
              </w:rPr>
              <w:t>E</w:t>
            </w:r>
            <w:r w:rsidRPr="00B01C17">
              <w:rPr>
                <w:rFonts w:asciiTheme="majorHAnsi" w:hAnsiTheme="majorHAnsi" w:cstheme="majorHAnsi"/>
                <w:szCs w:val="20"/>
              </w:rPr>
              <w:t xml:space="preserve">conomic </w:t>
            </w:r>
            <w:r>
              <w:rPr>
                <w:rFonts w:asciiTheme="majorHAnsi" w:hAnsiTheme="majorHAnsi" w:cstheme="majorHAnsi"/>
                <w:szCs w:val="20"/>
              </w:rPr>
              <w:t>O</w:t>
            </w:r>
            <w:r w:rsidRPr="00B01C17">
              <w:rPr>
                <w:rFonts w:asciiTheme="majorHAnsi" w:hAnsiTheme="majorHAnsi" w:cstheme="majorHAnsi"/>
                <w:szCs w:val="20"/>
              </w:rPr>
              <w:t xml:space="preserve">perator </w:t>
            </w:r>
            <w:r>
              <w:rPr>
                <w:rFonts w:asciiTheme="majorHAnsi" w:hAnsiTheme="majorHAnsi" w:cstheme="majorHAnsi"/>
                <w:szCs w:val="20"/>
              </w:rPr>
              <w:t>about the documents upload.</w:t>
            </w:r>
            <w:r w:rsidRPr="00B01C17">
              <w:rPr>
                <w:rFonts w:asciiTheme="majorHAnsi" w:hAnsiTheme="majorHAnsi" w:cstheme="majorHAnsi"/>
                <w:szCs w:val="20"/>
              </w:rPr>
              <w:t xml:space="preserve"> </w:t>
            </w:r>
          </w:p>
          <w:p w14:paraId="765DC63E" w14:textId="77777777" w:rsidR="00E51E89" w:rsidRDefault="00E51E89"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szCs w:val="20"/>
              </w:rPr>
              <w:t>The structure of this message is defined in “CC11</w:t>
            </w:r>
            <w:r>
              <w:rPr>
                <w:rFonts w:asciiTheme="majorHAnsi" w:hAnsiTheme="majorHAnsi" w:cstheme="majorHAnsi"/>
                <w:szCs w:val="20"/>
              </w:rPr>
              <w:t>B</w:t>
            </w:r>
            <w:r w:rsidRPr="00B01C17">
              <w:rPr>
                <w:rFonts w:asciiTheme="majorHAnsi" w:hAnsiTheme="majorHAnsi" w:cstheme="majorHAnsi"/>
                <w:szCs w:val="20"/>
              </w:rPr>
              <w:t>.xsd”.</w:t>
            </w:r>
          </w:p>
          <w:p w14:paraId="068B1CB5" w14:textId="77777777" w:rsidR="00E51E89" w:rsidRPr="00B01C17" w:rsidRDefault="00E51E89"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b/>
                <w:bCs/>
                <w:iCs/>
                <w:szCs w:val="20"/>
              </w:rPr>
              <w:t>IE</w:t>
            </w:r>
            <w:r>
              <w:rPr>
                <w:rFonts w:asciiTheme="majorHAnsi" w:hAnsiTheme="majorHAnsi" w:cstheme="majorHAnsi"/>
                <w:b/>
                <w:bCs/>
                <w:iCs/>
                <w:szCs w:val="20"/>
              </w:rPr>
              <w:t>456</w:t>
            </w:r>
            <w:r w:rsidRPr="00B01C17">
              <w:rPr>
                <w:rFonts w:asciiTheme="majorHAnsi" w:hAnsiTheme="majorHAnsi" w:cstheme="majorHAnsi"/>
                <w:b/>
                <w:bCs/>
                <w:iCs/>
                <w:szCs w:val="20"/>
              </w:rPr>
              <w:t>: Notification of Technical Validation Error [LUCCS to EO]</w:t>
            </w:r>
          </w:p>
          <w:p w14:paraId="21D8F9B0" w14:textId="47B86DE0" w:rsidR="00E51E89" w:rsidRPr="00B01C17" w:rsidRDefault="00E51E89"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This message is used</w:t>
            </w:r>
            <w:r>
              <w:rPr>
                <w:rFonts w:asciiTheme="majorHAnsi" w:hAnsiTheme="majorHAnsi" w:cstheme="majorHAnsi"/>
                <w:szCs w:val="20"/>
              </w:rPr>
              <w:t xml:space="preserve"> </w:t>
            </w:r>
            <w:r w:rsidRPr="00B01C17">
              <w:rPr>
                <w:rFonts w:asciiTheme="majorHAnsi" w:hAnsiTheme="majorHAnsi" w:cstheme="majorHAnsi"/>
                <w:szCs w:val="20"/>
              </w:rPr>
              <w:t xml:space="preserve">to </w:t>
            </w:r>
            <w:r>
              <w:rPr>
                <w:rFonts w:asciiTheme="majorHAnsi" w:hAnsiTheme="majorHAnsi" w:cstheme="majorHAnsi"/>
                <w:szCs w:val="20"/>
              </w:rPr>
              <w:t xml:space="preserve">notify the </w:t>
            </w:r>
            <w:r w:rsidRPr="00B01C17">
              <w:rPr>
                <w:rFonts w:asciiTheme="majorHAnsi" w:hAnsiTheme="majorHAnsi" w:cstheme="majorHAnsi"/>
                <w:szCs w:val="20"/>
              </w:rPr>
              <w:t>Economic Operator</w:t>
            </w:r>
            <w:r>
              <w:rPr>
                <w:rFonts w:asciiTheme="majorHAnsi" w:hAnsiTheme="majorHAnsi" w:cstheme="majorHAnsi"/>
                <w:szCs w:val="20"/>
              </w:rPr>
              <w:t xml:space="preserve"> about</w:t>
            </w:r>
            <w:r w:rsidRPr="00B01C17">
              <w:rPr>
                <w:rFonts w:asciiTheme="majorHAnsi" w:hAnsiTheme="majorHAnsi" w:cstheme="majorHAnsi"/>
                <w:szCs w:val="20"/>
              </w:rPr>
              <w:t xml:space="preserve"> the</w:t>
            </w:r>
            <w:r>
              <w:rPr>
                <w:rFonts w:asciiTheme="majorHAnsi" w:hAnsiTheme="majorHAnsi" w:cstheme="majorHAnsi"/>
                <w:szCs w:val="20"/>
              </w:rPr>
              <w:t xml:space="preserve"> </w:t>
            </w:r>
            <w:r w:rsidRPr="00B01C17">
              <w:rPr>
                <w:rFonts w:asciiTheme="majorHAnsi" w:hAnsiTheme="majorHAnsi" w:cstheme="majorHAnsi"/>
                <w:szCs w:val="20"/>
              </w:rPr>
              <w:t xml:space="preserve">negative </w:t>
            </w:r>
            <w:r w:rsidR="009E0E92">
              <w:rPr>
                <w:rFonts w:asciiTheme="majorHAnsi" w:hAnsiTheme="majorHAnsi" w:cstheme="majorHAnsi"/>
                <w:szCs w:val="20"/>
              </w:rPr>
              <w:t>functional validation</w:t>
            </w:r>
            <w:r w:rsidRPr="00B01C17">
              <w:rPr>
                <w:rFonts w:asciiTheme="majorHAnsi" w:hAnsiTheme="majorHAnsi" w:cstheme="majorHAnsi"/>
                <w:szCs w:val="20"/>
              </w:rPr>
              <w:t xml:space="preserve"> </w:t>
            </w:r>
            <w:r>
              <w:rPr>
                <w:rFonts w:asciiTheme="majorHAnsi" w:hAnsiTheme="majorHAnsi" w:cstheme="majorHAnsi"/>
                <w:szCs w:val="20"/>
              </w:rPr>
              <w:t>of the documents upload (conditions and business rules point of view)</w:t>
            </w:r>
            <w:r w:rsidRPr="00B01C17">
              <w:rPr>
                <w:rFonts w:asciiTheme="majorHAnsi" w:hAnsiTheme="majorHAnsi" w:cstheme="majorHAnsi"/>
                <w:szCs w:val="20"/>
              </w:rPr>
              <w:t>.</w:t>
            </w:r>
          </w:p>
          <w:p w14:paraId="1BEF95AE" w14:textId="4B9B8B0B" w:rsidR="00E51E89" w:rsidRDefault="00E51E89"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The structure of this message is defined in “CC</w:t>
            </w:r>
            <w:r w:rsidR="00CA264A">
              <w:rPr>
                <w:rFonts w:asciiTheme="majorHAnsi" w:hAnsiTheme="majorHAnsi" w:cstheme="majorHAnsi"/>
                <w:szCs w:val="20"/>
              </w:rPr>
              <w:t>456</w:t>
            </w:r>
            <w:r>
              <w:rPr>
                <w:rFonts w:asciiTheme="majorHAnsi" w:hAnsiTheme="majorHAnsi" w:cstheme="majorHAnsi"/>
                <w:szCs w:val="20"/>
              </w:rPr>
              <w:t>B</w:t>
            </w:r>
            <w:r w:rsidRPr="00B01C17">
              <w:rPr>
                <w:rFonts w:asciiTheme="majorHAnsi" w:hAnsiTheme="majorHAnsi" w:cstheme="majorHAnsi"/>
                <w:szCs w:val="20"/>
              </w:rPr>
              <w:t>.xsd”.</w:t>
            </w:r>
          </w:p>
          <w:p w14:paraId="514DE54A" w14:textId="77777777" w:rsidR="00E51E89" w:rsidRPr="00B01C17" w:rsidRDefault="00E51E89"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bCs/>
                <w:iCs/>
                <w:szCs w:val="20"/>
              </w:rPr>
            </w:pPr>
            <w:r w:rsidRPr="00B01C17">
              <w:rPr>
                <w:rFonts w:asciiTheme="majorHAnsi" w:hAnsiTheme="majorHAnsi" w:cstheme="majorHAnsi"/>
                <w:b/>
                <w:bCs/>
                <w:iCs/>
                <w:szCs w:val="20"/>
              </w:rPr>
              <w:t>IE1</w:t>
            </w:r>
            <w:r>
              <w:rPr>
                <w:rFonts w:asciiTheme="majorHAnsi" w:hAnsiTheme="majorHAnsi" w:cstheme="majorHAnsi"/>
                <w:b/>
                <w:bCs/>
                <w:iCs/>
                <w:szCs w:val="20"/>
              </w:rPr>
              <w:t>7</w:t>
            </w:r>
            <w:r w:rsidRPr="00B01C17">
              <w:rPr>
                <w:rFonts w:asciiTheme="majorHAnsi" w:hAnsiTheme="majorHAnsi" w:cstheme="majorHAnsi"/>
                <w:b/>
                <w:bCs/>
                <w:iCs/>
                <w:szCs w:val="20"/>
              </w:rPr>
              <w:t>: Notification of Technical Validation Error [LUCCS to EO]</w:t>
            </w:r>
          </w:p>
          <w:p w14:paraId="346220C0" w14:textId="095BF36F" w:rsidR="00E51E89" w:rsidRPr="00B01C17" w:rsidRDefault="00E51E89" w:rsidP="00A23585">
            <w:pPr>
              <w:spacing w:after="120"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This message is used</w:t>
            </w:r>
            <w:r>
              <w:rPr>
                <w:rFonts w:asciiTheme="majorHAnsi" w:hAnsiTheme="majorHAnsi" w:cstheme="majorHAnsi"/>
                <w:szCs w:val="20"/>
              </w:rPr>
              <w:t xml:space="preserve"> </w:t>
            </w:r>
            <w:r w:rsidRPr="00B01C17">
              <w:rPr>
                <w:rFonts w:asciiTheme="majorHAnsi" w:hAnsiTheme="majorHAnsi" w:cstheme="majorHAnsi"/>
                <w:szCs w:val="20"/>
              </w:rPr>
              <w:t xml:space="preserve">to </w:t>
            </w:r>
            <w:r>
              <w:rPr>
                <w:rFonts w:asciiTheme="majorHAnsi" w:hAnsiTheme="majorHAnsi" w:cstheme="majorHAnsi"/>
                <w:szCs w:val="20"/>
              </w:rPr>
              <w:t xml:space="preserve">notify the </w:t>
            </w:r>
            <w:r w:rsidRPr="00B01C17">
              <w:rPr>
                <w:rFonts w:asciiTheme="majorHAnsi" w:hAnsiTheme="majorHAnsi" w:cstheme="majorHAnsi"/>
                <w:szCs w:val="20"/>
              </w:rPr>
              <w:t>Economic Operator</w:t>
            </w:r>
            <w:r>
              <w:rPr>
                <w:rFonts w:asciiTheme="majorHAnsi" w:hAnsiTheme="majorHAnsi" w:cstheme="majorHAnsi"/>
                <w:szCs w:val="20"/>
              </w:rPr>
              <w:t xml:space="preserve"> about</w:t>
            </w:r>
            <w:r w:rsidRPr="00B01C17">
              <w:rPr>
                <w:rFonts w:asciiTheme="majorHAnsi" w:hAnsiTheme="majorHAnsi" w:cstheme="majorHAnsi"/>
                <w:szCs w:val="20"/>
              </w:rPr>
              <w:t xml:space="preserve"> the</w:t>
            </w:r>
            <w:r>
              <w:rPr>
                <w:rFonts w:asciiTheme="majorHAnsi" w:hAnsiTheme="majorHAnsi" w:cstheme="majorHAnsi"/>
                <w:szCs w:val="20"/>
              </w:rPr>
              <w:t xml:space="preserve"> </w:t>
            </w:r>
            <w:r w:rsidRPr="00B01C17">
              <w:rPr>
                <w:rFonts w:asciiTheme="majorHAnsi" w:hAnsiTheme="majorHAnsi" w:cstheme="majorHAnsi"/>
                <w:szCs w:val="20"/>
              </w:rPr>
              <w:t xml:space="preserve">negative </w:t>
            </w:r>
            <w:r w:rsidR="009E0E92">
              <w:rPr>
                <w:rFonts w:asciiTheme="majorHAnsi" w:hAnsiTheme="majorHAnsi" w:cstheme="majorHAnsi"/>
                <w:szCs w:val="20"/>
              </w:rPr>
              <w:t>technical validation</w:t>
            </w:r>
            <w:r w:rsidRPr="00B01C17">
              <w:rPr>
                <w:rFonts w:asciiTheme="majorHAnsi" w:hAnsiTheme="majorHAnsi" w:cstheme="majorHAnsi"/>
                <w:szCs w:val="20"/>
              </w:rPr>
              <w:t xml:space="preserve"> </w:t>
            </w:r>
            <w:r>
              <w:rPr>
                <w:rFonts w:asciiTheme="majorHAnsi" w:hAnsiTheme="majorHAnsi" w:cstheme="majorHAnsi"/>
                <w:szCs w:val="20"/>
              </w:rPr>
              <w:t>of the documents upload (format point of view)</w:t>
            </w:r>
            <w:r w:rsidRPr="00B01C17">
              <w:rPr>
                <w:rFonts w:asciiTheme="majorHAnsi" w:hAnsiTheme="majorHAnsi" w:cstheme="majorHAnsi"/>
                <w:szCs w:val="20"/>
              </w:rPr>
              <w:t>.</w:t>
            </w:r>
          </w:p>
          <w:p w14:paraId="338F2990" w14:textId="77777777" w:rsidR="00E51E89" w:rsidRPr="00E43321" w:rsidRDefault="00E51E89" w:rsidP="00A23585">
            <w:pPr>
              <w:spacing w:line="240" w:lineRule="auto"/>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szCs w:val="20"/>
              </w:rPr>
            </w:pPr>
            <w:r w:rsidRPr="00B01C17">
              <w:rPr>
                <w:rFonts w:asciiTheme="majorHAnsi" w:hAnsiTheme="majorHAnsi" w:cstheme="majorHAnsi"/>
                <w:szCs w:val="20"/>
              </w:rPr>
              <w:t>The structure of this message is defined in “CC1</w:t>
            </w:r>
            <w:r>
              <w:rPr>
                <w:rFonts w:asciiTheme="majorHAnsi" w:hAnsiTheme="majorHAnsi" w:cstheme="majorHAnsi"/>
                <w:szCs w:val="20"/>
              </w:rPr>
              <w:t>7</w:t>
            </w:r>
            <w:r w:rsidRPr="00B01C17">
              <w:rPr>
                <w:rFonts w:asciiTheme="majorHAnsi" w:hAnsiTheme="majorHAnsi" w:cstheme="majorHAnsi"/>
                <w:szCs w:val="20"/>
              </w:rPr>
              <w:t>A.xsd”.</w:t>
            </w:r>
          </w:p>
        </w:tc>
      </w:tr>
    </w:tbl>
    <w:p w14:paraId="7B03FED8" w14:textId="090EDFF4" w:rsidR="001C4BAB" w:rsidRDefault="001C4BAB" w:rsidP="001C4BAB">
      <w:pPr>
        <w:pStyle w:val="Heading2"/>
      </w:pPr>
      <w:bookmarkStart w:id="42" w:name="_Toc197939592"/>
      <w:r>
        <w:t>Request for information</w:t>
      </w:r>
      <w:bookmarkEnd w:id="42"/>
    </w:p>
    <w:p w14:paraId="4B543265" w14:textId="77777777" w:rsidR="00105447" w:rsidRDefault="00D707BA" w:rsidP="001C4BAB">
      <w:r>
        <w:t xml:space="preserve">During any process and </w:t>
      </w:r>
      <w:r w:rsidR="004F11C3">
        <w:t xml:space="preserve">for </w:t>
      </w:r>
      <w:r>
        <w:t>the whole live cycle of a movement, the customs can request for information, including document(s)</w:t>
      </w:r>
      <w:r w:rsidR="001A06C5">
        <w:t>,</w:t>
      </w:r>
      <w:r>
        <w:t xml:space="preserve"> to </w:t>
      </w:r>
      <w:r w:rsidR="00D14EAF">
        <w:t xml:space="preserve">the </w:t>
      </w:r>
      <w:r w:rsidR="004F11C3">
        <w:t>E</w:t>
      </w:r>
      <w:r w:rsidR="00D14EAF">
        <w:t xml:space="preserve">conomic </w:t>
      </w:r>
      <w:r w:rsidR="004F11C3">
        <w:t>O</w:t>
      </w:r>
      <w:r w:rsidR="00D14EAF">
        <w:t>perator.</w:t>
      </w:r>
      <w:r w:rsidR="004F11C3">
        <w:t xml:space="preserve"> </w:t>
      </w:r>
      <w:r w:rsidR="004E1F06">
        <w:t>These exchanges</w:t>
      </w:r>
      <w:r w:rsidR="009D637D">
        <w:t xml:space="preserve"> are managed by a </w:t>
      </w:r>
      <w:r w:rsidR="002D2ECE">
        <w:t>new</w:t>
      </w:r>
      <w:r w:rsidR="009D637D">
        <w:t xml:space="preserve"> support system</w:t>
      </w:r>
      <w:r w:rsidR="002D2ECE">
        <w:t xml:space="preserve"> named </w:t>
      </w:r>
      <w:r w:rsidR="00105447">
        <w:t>“</w:t>
      </w:r>
      <w:r w:rsidR="002D2ECE">
        <w:t>RFI Support System</w:t>
      </w:r>
      <w:r w:rsidR="00105447">
        <w:t>”</w:t>
      </w:r>
      <w:r w:rsidR="002D2ECE">
        <w:t xml:space="preserve"> </w:t>
      </w:r>
      <w:r w:rsidR="00537779">
        <w:t>with their own messages, business rules and code lists</w:t>
      </w:r>
      <w:r w:rsidR="00105447">
        <w:t>, see RFI MIG for the implementation details</w:t>
      </w:r>
      <w:r w:rsidR="00A970FD">
        <w:t>.</w:t>
      </w:r>
      <w:r w:rsidR="001A06C5">
        <w:t xml:space="preserve"> </w:t>
      </w:r>
    </w:p>
    <w:p w14:paraId="60720DB9" w14:textId="59BF24C2" w:rsidR="00F14408" w:rsidRDefault="00AF2EA2" w:rsidP="001C4BAB">
      <w:r>
        <w:t>The</w:t>
      </w:r>
      <w:r w:rsidR="00DE183F">
        <w:t>n the</w:t>
      </w:r>
      <w:r>
        <w:t xml:space="preserve"> </w:t>
      </w:r>
      <w:r w:rsidR="00B07543">
        <w:t xml:space="preserve">old activities </w:t>
      </w:r>
      <w:r w:rsidR="00962B8C">
        <w:t xml:space="preserve">“Request additional information” </w:t>
      </w:r>
      <w:r w:rsidR="005D1941">
        <w:t xml:space="preserve">is now managed by </w:t>
      </w:r>
      <w:r w:rsidR="00416209">
        <w:t xml:space="preserve">the </w:t>
      </w:r>
      <w:r w:rsidR="005D1941">
        <w:t>RFI Support System with</w:t>
      </w:r>
      <w:r w:rsidR="002227C9">
        <w:t xml:space="preserve"> </w:t>
      </w:r>
      <w:r w:rsidR="005D1941">
        <w:t>his</w:t>
      </w:r>
      <w:r w:rsidR="002227C9">
        <w:t xml:space="preserve"> </w:t>
      </w:r>
      <w:r w:rsidR="005D1941">
        <w:t xml:space="preserve">own </w:t>
      </w:r>
      <w:r w:rsidR="002227C9">
        <w:t>messages.</w:t>
      </w:r>
    </w:p>
    <w:p w14:paraId="388C1DC5" w14:textId="48D052C4" w:rsidR="001872DD" w:rsidRDefault="001872DD" w:rsidP="001872DD">
      <w:pPr>
        <w:pStyle w:val="Heading1"/>
      </w:pPr>
      <w:bookmarkStart w:id="43" w:name="_Toc197939593"/>
      <w:r>
        <w:lastRenderedPageBreak/>
        <w:t>Appendix</w:t>
      </w:r>
      <w:bookmarkEnd w:id="43"/>
    </w:p>
    <w:p w14:paraId="254446F8" w14:textId="527EDB55" w:rsidR="001960F7" w:rsidRDefault="00967AEB" w:rsidP="00967AEB">
      <w:r>
        <w:t xml:space="preserve">Messages exchanged with the </w:t>
      </w:r>
      <w:r w:rsidR="00F84DAC">
        <w:t>E</w:t>
      </w:r>
      <w:r>
        <w:t xml:space="preserve">conomic </w:t>
      </w:r>
      <w:r w:rsidR="00F84DAC">
        <w:t>O</w:t>
      </w:r>
      <w:r>
        <w:t>perators</w:t>
      </w:r>
      <w:r w:rsidRPr="00A34157">
        <w:t xml:space="preserve"> are validated regarding their technical structure and their content. The technical validation is thus related to the format of the message, while the functional validation is rather related to the content of the message, and particularly the value of several fields that are built from existing and well-defined code lists.</w:t>
      </w:r>
      <w:r>
        <w:t xml:space="preserve"> </w:t>
      </w:r>
    </w:p>
    <w:p w14:paraId="05F89A6A" w14:textId="4447F494" w:rsidR="00967AEB" w:rsidRPr="00967AEB" w:rsidRDefault="000D1C2B" w:rsidP="00967AEB">
      <w:r>
        <w:t>Additionally</w:t>
      </w:r>
      <w:r w:rsidR="00967AEB">
        <w:t xml:space="preserve">, several validation rules have been added to the system </w:t>
      </w:r>
      <w:r w:rsidR="0098526D">
        <w:t>to</w:t>
      </w:r>
      <w:r w:rsidR="00967AEB">
        <w:t xml:space="preserve"> validate a perfect integration of the message with the business of Import. </w:t>
      </w:r>
    </w:p>
    <w:p w14:paraId="1AFAE69B" w14:textId="21CEB007" w:rsidR="000F6090" w:rsidRPr="00A34157" w:rsidRDefault="000F6090" w:rsidP="00AB5031">
      <w:pPr>
        <w:pStyle w:val="Heading2"/>
      </w:pPr>
      <w:bookmarkStart w:id="44" w:name="_Ref27489364"/>
      <w:bookmarkStart w:id="45" w:name="_Toc197939594"/>
      <w:r>
        <w:t xml:space="preserve">XSD </w:t>
      </w:r>
      <w:bookmarkEnd w:id="44"/>
      <w:r w:rsidR="00993233">
        <w:t>s</w:t>
      </w:r>
      <w:r>
        <w:t>chemas</w:t>
      </w:r>
      <w:bookmarkEnd w:id="45"/>
    </w:p>
    <w:p w14:paraId="6C1EBB16" w14:textId="330CD5E5" w:rsidR="00AB5031" w:rsidRPr="00A34157" w:rsidRDefault="00AB5031" w:rsidP="00AB5031">
      <w:pPr>
        <w:pStyle w:val="Heading3"/>
      </w:pPr>
      <w:bookmarkStart w:id="46" w:name="_Toc197939595"/>
      <w:r>
        <w:t>Description</w:t>
      </w:r>
      <w:bookmarkEnd w:id="46"/>
    </w:p>
    <w:p w14:paraId="150D9FEB" w14:textId="1B9C7B29" w:rsidR="0098526D" w:rsidRDefault="00AB5031" w:rsidP="00591947">
      <w:r w:rsidRPr="00A34157">
        <w:t xml:space="preserve">Each message corresponds to one file following the pattern: </w:t>
      </w:r>
      <w:r w:rsidR="0098526D" w:rsidRPr="00A34157">
        <w:t>CCI[nn]</w:t>
      </w:r>
      <w:r w:rsidR="0098526D">
        <w:t>B</w:t>
      </w:r>
      <w:r w:rsidR="0098526D" w:rsidRPr="00A34157">
        <w:t>.XSD</w:t>
      </w:r>
      <w:r w:rsidR="008F09A5">
        <w:t xml:space="preserve"> or </w:t>
      </w:r>
      <w:r w:rsidR="008F09A5" w:rsidRPr="00A34157">
        <w:t>CC[</w:t>
      </w:r>
      <w:proofErr w:type="spellStart"/>
      <w:r w:rsidR="008F09A5">
        <w:t>n</w:t>
      </w:r>
      <w:r w:rsidR="008F09A5" w:rsidRPr="00A34157">
        <w:t>nn</w:t>
      </w:r>
      <w:proofErr w:type="spellEnd"/>
      <w:r w:rsidR="008F09A5" w:rsidRPr="00A34157">
        <w:t>]</w:t>
      </w:r>
      <w:r w:rsidR="008F09A5">
        <w:t>B</w:t>
      </w:r>
      <w:r w:rsidR="008F09A5" w:rsidRPr="00A34157">
        <w:t>.XSD</w:t>
      </w:r>
      <w:r w:rsidR="00591947">
        <w:t>.</w:t>
      </w:r>
      <w:r w:rsidR="00745691">
        <w:t xml:space="preserve"> </w:t>
      </w:r>
      <w:r w:rsidR="00745691" w:rsidRPr="00E86380">
        <w:t>Examples are provided for both CCI and NIS.</w:t>
      </w:r>
    </w:p>
    <w:p w14:paraId="635B15B3" w14:textId="0BA16608" w:rsidR="00AB5031" w:rsidRPr="00A34157" w:rsidRDefault="00AB5031" w:rsidP="00AB5031">
      <w:pPr>
        <w:pStyle w:val="Heading3"/>
      </w:pPr>
      <w:bookmarkStart w:id="47" w:name="_Toc197939596"/>
      <w:r>
        <w:t>Location</w:t>
      </w:r>
      <w:bookmarkEnd w:id="47"/>
      <w:r w:rsidR="009C2484">
        <w:t xml:space="preserve"> </w:t>
      </w:r>
    </w:p>
    <w:p w14:paraId="4B2AC681" w14:textId="39B61996" w:rsidR="00AC570C" w:rsidRDefault="000F6090" w:rsidP="000F6090">
      <w:r w:rsidRPr="00A34157">
        <w:t>All the XSD schemas for Import are stored in the subfolder ‘</w:t>
      </w:r>
      <w:r w:rsidR="00967AEB">
        <w:t xml:space="preserve">2. Messages &gt; </w:t>
      </w:r>
      <w:r w:rsidR="00967AEB" w:rsidRPr="00967AEB">
        <w:t>XSD Schemas</w:t>
      </w:r>
      <w:r w:rsidRPr="00A34157">
        <w:t>’ under the Appendix folder.</w:t>
      </w:r>
      <w:r w:rsidR="00967AEB">
        <w:t xml:space="preserve"> Sample messages are also provided. They </w:t>
      </w:r>
      <w:r w:rsidR="003670AA">
        <w:t>are in</w:t>
      </w:r>
      <w:r w:rsidR="00967AEB">
        <w:t xml:space="preserve"> the subfolder </w:t>
      </w:r>
      <w:r w:rsidR="00967AEB" w:rsidRPr="00A34157">
        <w:t>‘</w:t>
      </w:r>
      <w:r w:rsidR="00967AEB">
        <w:t xml:space="preserve">2. Messages &gt; </w:t>
      </w:r>
      <w:r w:rsidR="00967AEB" w:rsidRPr="00967AEB">
        <w:t>XML Samples</w:t>
      </w:r>
      <w:r w:rsidR="00967AEB" w:rsidRPr="00A34157">
        <w:t>’</w:t>
      </w:r>
      <w:r w:rsidR="00967AEB">
        <w:t>.</w:t>
      </w:r>
    </w:p>
    <w:p w14:paraId="5CFC4172" w14:textId="77777777" w:rsidR="00AC570C" w:rsidRDefault="00AC570C" w:rsidP="00AC570C">
      <w:pPr>
        <w:pStyle w:val="Heading3"/>
      </w:pPr>
      <w:bookmarkStart w:id="48" w:name="_Ref127880238"/>
      <w:bookmarkStart w:id="49" w:name="_Toc197939597"/>
      <w:r>
        <w:t>Versioning</w:t>
      </w:r>
      <w:bookmarkEnd w:id="48"/>
      <w:bookmarkEnd w:id="49"/>
    </w:p>
    <w:p w14:paraId="7C36C801" w14:textId="158BB4E2" w:rsidR="00723C1D" w:rsidRDefault="00421660" w:rsidP="000F6090">
      <w:r>
        <w:t>CCI</w:t>
      </w:r>
      <w:r w:rsidR="00AC570C">
        <w:t xml:space="preserve"> introduced new changes on the structure of the messages that are exchanged between the </w:t>
      </w:r>
      <w:r w:rsidR="00A13B67">
        <w:t>E</w:t>
      </w:r>
      <w:r w:rsidR="00AC570C">
        <w:t xml:space="preserve">conomic </w:t>
      </w:r>
      <w:r w:rsidR="00A13B67">
        <w:t>O</w:t>
      </w:r>
      <w:r w:rsidR="00AC570C">
        <w:t>perator and customs. In order to benefit from the</w:t>
      </w:r>
      <w:r w:rsidR="00616B7B">
        <w:t xml:space="preserve"> CCI</w:t>
      </w:r>
      <w:r w:rsidR="00AC570C">
        <w:t xml:space="preserve"> feature</w:t>
      </w:r>
      <w:r w:rsidR="000F6467">
        <w:t>s</w:t>
      </w:r>
      <w:r w:rsidR="00AC570C">
        <w:t xml:space="preserve">, the </w:t>
      </w:r>
      <w:r w:rsidR="00A13B67">
        <w:t>E</w:t>
      </w:r>
      <w:r w:rsidR="00AC570C">
        <w:t xml:space="preserve">conomic </w:t>
      </w:r>
      <w:r w:rsidR="00A13B67">
        <w:t>O</w:t>
      </w:r>
      <w:r w:rsidR="00AC570C">
        <w:t xml:space="preserve">perator will need to integrate the latest XSD. </w:t>
      </w:r>
    </w:p>
    <w:p w14:paraId="3033B9DD" w14:textId="68A09681" w:rsidR="002557A5" w:rsidRDefault="00B8761C" w:rsidP="000F6090">
      <w:r w:rsidRPr="00B8761C">
        <w:t>Given</w:t>
      </w:r>
      <w:r w:rsidR="009E0E92">
        <w:t xml:space="preserve"> that</w:t>
      </w:r>
      <w:r w:rsidRPr="00B8761C">
        <w:t xml:space="preserve"> Import </w:t>
      </w:r>
      <w:r w:rsidR="0087651A">
        <w:t>NIS</w:t>
      </w:r>
      <w:r w:rsidRPr="00B8761C">
        <w:t xml:space="preserve"> and CCI messages have the same XSD names</w:t>
      </w:r>
      <w:r>
        <w:t>, a</w:t>
      </w:r>
      <w:r w:rsidR="00AC570C">
        <w:t xml:space="preserve"> new ‘Version’ </w:t>
      </w:r>
      <w:r w:rsidR="00054CBB">
        <w:t xml:space="preserve">attribute </w:t>
      </w:r>
      <w:r w:rsidR="00AC570C">
        <w:t xml:space="preserve">has been added to identify which version of the messages </w:t>
      </w:r>
      <w:r w:rsidR="0062105A">
        <w:t>is</w:t>
      </w:r>
      <w:r w:rsidR="00AC570C">
        <w:t xml:space="preserve"> used for the exchange. </w:t>
      </w:r>
      <w:r w:rsidR="005D19E0">
        <w:t>It</w:t>
      </w:r>
      <w:r w:rsidR="00AC570C">
        <w:t xml:space="preserve"> must be set to </w:t>
      </w:r>
      <w:r w:rsidR="006A509A">
        <w:t xml:space="preserve">“4” </w:t>
      </w:r>
      <w:r w:rsidR="002F2BC3">
        <w:t>for CCI</w:t>
      </w:r>
      <w:r w:rsidR="0087651A">
        <w:t xml:space="preserve"> for using the new version of the XSD.</w:t>
      </w:r>
      <w:r w:rsidR="001E4A79">
        <w:t xml:space="preserve"> </w:t>
      </w:r>
      <w:r w:rsidR="0087651A">
        <w:t>For NIS</w:t>
      </w:r>
      <w:r w:rsidR="009B698C">
        <w:t xml:space="preserve">, the previous </w:t>
      </w:r>
      <w:r w:rsidR="00444744">
        <w:t>version of XSD can</w:t>
      </w:r>
      <w:r w:rsidR="009B698C">
        <w:t xml:space="preserve"> </w:t>
      </w:r>
      <w:r w:rsidR="00444744">
        <w:t xml:space="preserve">still </w:t>
      </w:r>
      <w:r w:rsidR="009B698C">
        <w:t xml:space="preserve">be used by </w:t>
      </w:r>
      <w:r w:rsidR="006C2C0A">
        <w:t>setting “</w:t>
      </w:r>
      <w:r w:rsidR="00395A78">
        <w:t>3”</w:t>
      </w:r>
      <w:r w:rsidR="00A93EFD" w:rsidRPr="00A93EFD">
        <w:t>.</w:t>
      </w:r>
    </w:p>
    <w:p w14:paraId="1C87430A" w14:textId="438AB2B6" w:rsidR="00AC570C" w:rsidRPr="00314162" w:rsidRDefault="00453391" w:rsidP="000F6090">
      <w:pPr>
        <w:rPr>
          <w:bCs/>
        </w:rPr>
      </w:pPr>
      <w:r w:rsidRPr="004F2053">
        <w:t xml:space="preserve">Please note that the </w:t>
      </w:r>
      <w:r>
        <w:t>support of</w:t>
      </w:r>
      <w:r w:rsidRPr="004F2053">
        <w:t xml:space="preserve"> </w:t>
      </w:r>
      <w:r>
        <w:t>the</w:t>
      </w:r>
      <w:r w:rsidR="009B698C">
        <w:t xml:space="preserve"> Version 2</w:t>
      </w:r>
      <w:r w:rsidRPr="004F2053">
        <w:t xml:space="preserve"> is </w:t>
      </w:r>
      <w:r>
        <w:t xml:space="preserve">deprecated </w:t>
      </w:r>
      <w:r w:rsidRPr="0068668D">
        <w:rPr>
          <w:b/>
        </w:rPr>
        <w:t>in June 2025</w:t>
      </w:r>
      <w:r w:rsidR="006E20AA">
        <w:rPr>
          <w:b/>
        </w:rPr>
        <w:t>.</w:t>
      </w:r>
      <w:r w:rsidR="00314162">
        <w:rPr>
          <w:b/>
        </w:rPr>
        <w:t xml:space="preserve"> </w:t>
      </w:r>
      <w:r w:rsidR="00314162" w:rsidRPr="00314162">
        <w:rPr>
          <w:bCs/>
        </w:rPr>
        <w:t>This version will not be maintained anymore.</w:t>
      </w:r>
    </w:p>
    <w:p w14:paraId="77608E10" w14:textId="6F193C77" w:rsidR="000F6090" w:rsidRPr="00A34157" w:rsidRDefault="000F6090" w:rsidP="00EE00B8">
      <w:pPr>
        <w:pStyle w:val="Heading2"/>
      </w:pPr>
      <w:bookmarkStart w:id="50" w:name="_Toc197939598"/>
      <w:r>
        <w:t>Codes lists</w:t>
      </w:r>
      <w:bookmarkEnd w:id="50"/>
    </w:p>
    <w:p w14:paraId="4E36E550" w14:textId="6A334BDD" w:rsidR="000F6090" w:rsidRDefault="00AB5031" w:rsidP="00EE00B8">
      <w:pPr>
        <w:pStyle w:val="Heading3"/>
      </w:pPr>
      <w:bookmarkStart w:id="51" w:name="_Toc197939599"/>
      <w:r>
        <w:t>Description</w:t>
      </w:r>
      <w:bookmarkEnd w:id="51"/>
    </w:p>
    <w:p w14:paraId="4CF247E8" w14:textId="3E8F801F" w:rsidR="00DE5952" w:rsidRPr="00DE5952" w:rsidRDefault="00DE5952" w:rsidP="00DE5952">
      <w:r>
        <w:t>As mentioned in the introduction of this section, code lists are used to validate the content of specific fields</w:t>
      </w:r>
      <w:r w:rsidR="00563223">
        <w:t xml:space="preserve"> of the messages</w:t>
      </w:r>
      <w:r>
        <w:t xml:space="preserve">. </w:t>
      </w:r>
    </w:p>
    <w:p w14:paraId="6CB40B24" w14:textId="1AE7787D" w:rsidR="000F6090" w:rsidRPr="00A34157" w:rsidRDefault="00AB5031" w:rsidP="00EE00B8">
      <w:pPr>
        <w:pStyle w:val="Heading3"/>
      </w:pPr>
      <w:bookmarkStart w:id="52" w:name="_Toc197939600"/>
      <w:r>
        <w:lastRenderedPageBreak/>
        <w:t>Location</w:t>
      </w:r>
      <w:bookmarkEnd w:id="52"/>
    </w:p>
    <w:p w14:paraId="521C5A3D" w14:textId="2232F390" w:rsidR="000F6090" w:rsidRPr="00A34157" w:rsidRDefault="000F6090" w:rsidP="000F6090">
      <w:r w:rsidRPr="00A34157">
        <w:t>All code lists are stored in the subfolder ‘</w:t>
      </w:r>
      <w:r w:rsidR="00967AEB">
        <w:t>3. Code Lists</w:t>
      </w:r>
      <w:r w:rsidRPr="00A34157">
        <w:t xml:space="preserve">’ </w:t>
      </w:r>
      <w:r w:rsidR="00967AEB">
        <w:t>in</w:t>
      </w:r>
      <w:r w:rsidRPr="00A34157">
        <w:t xml:space="preserve"> the Appendix folder.</w:t>
      </w:r>
    </w:p>
    <w:p w14:paraId="14630AC7" w14:textId="69781E8E" w:rsidR="00D213EF" w:rsidRDefault="00D213EF" w:rsidP="000F6090">
      <w:r w:rsidRPr="00A34157">
        <w:t xml:space="preserve">The description </w:t>
      </w:r>
      <w:r w:rsidR="00DE5952">
        <w:t xml:space="preserve">and possible values </w:t>
      </w:r>
      <w:r w:rsidRPr="00A34157">
        <w:t xml:space="preserve">of all used code lists </w:t>
      </w:r>
      <w:r w:rsidR="00DE5952">
        <w:t>are</w:t>
      </w:r>
      <w:r w:rsidRPr="00A34157">
        <w:t xml:space="preserve"> documented in Code Lists Inventory</w:t>
      </w:r>
      <w:r w:rsidR="00967AEB">
        <w:t xml:space="preserve"> file</w:t>
      </w:r>
      <w:r w:rsidRPr="00A34157">
        <w:t>.</w:t>
      </w:r>
    </w:p>
    <w:p w14:paraId="7460978E" w14:textId="53036231" w:rsidR="00890911" w:rsidRPr="00A34157" w:rsidRDefault="00656F9D" w:rsidP="000F6090">
      <w:r w:rsidRPr="00656F9D">
        <w:t>It is also possible to download the code lists from NTP, where the codes are always kept up to date in alignment with CSRD2.</w:t>
      </w:r>
    </w:p>
    <w:p w14:paraId="2A9FF548" w14:textId="1892B553" w:rsidR="00904BB9" w:rsidRPr="00A34157" w:rsidRDefault="0095519E" w:rsidP="0095519E">
      <w:pPr>
        <w:pStyle w:val="Heading2"/>
      </w:pPr>
      <w:bookmarkStart w:id="53" w:name="_Toc197939601"/>
      <w:r>
        <w:t>Validation rules</w:t>
      </w:r>
      <w:bookmarkEnd w:id="53"/>
    </w:p>
    <w:p w14:paraId="548B803F" w14:textId="32C74772" w:rsidR="004B1908" w:rsidRDefault="004B1908" w:rsidP="00FD2F35">
      <w:pPr>
        <w:pStyle w:val="Heading3"/>
      </w:pPr>
      <w:bookmarkStart w:id="54" w:name="_Toc197939602"/>
      <w:r>
        <w:t>Description</w:t>
      </w:r>
      <w:bookmarkEnd w:id="54"/>
    </w:p>
    <w:p w14:paraId="220CAABF" w14:textId="40923025" w:rsidR="004B1908" w:rsidRPr="004B1908" w:rsidRDefault="004B1908" w:rsidP="004B1908">
      <w:r>
        <w:t xml:space="preserve">The content of the messages must also be validated according to a set of </w:t>
      </w:r>
      <w:r w:rsidR="00563223">
        <w:t xml:space="preserve">business </w:t>
      </w:r>
      <w:r>
        <w:t xml:space="preserve">rules, that are provided as an attachment to this document. </w:t>
      </w:r>
      <w:r w:rsidR="006B4757" w:rsidRPr="00E86380">
        <w:t xml:space="preserve">The </w:t>
      </w:r>
      <w:r w:rsidR="009E0E92">
        <w:t>b</w:t>
      </w:r>
      <w:r w:rsidR="006B4757" w:rsidRPr="00E86380">
        <w:t xml:space="preserve">usiness </w:t>
      </w:r>
      <w:r w:rsidR="009E0E92">
        <w:t>r</w:t>
      </w:r>
      <w:r w:rsidR="006B4757" w:rsidRPr="00E86380">
        <w:t>ules are provided for NIS. These are not yet available for CCI.</w:t>
      </w:r>
    </w:p>
    <w:p w14:paraId="7F7F05CC" w14:textId="15DDD423" w:rsidR="0095519E" w:rsidRDefault="0095519E" w:rsidP="00FD2F35">
      <w:pPr>
        <w:pStyle w:val="Heading3"/>
      </w:pPr>
      <w:bookmarkStart w:id="55" w:name="_Toc197939603"/>
      <w:r>
        <w:t>Location</w:t>
      </w:r>
      <w:bookmarkEnd w:id="55"/>
    </w:p>
    <w:p w14:paraId="46FD4598" w14:textId="13021B51" w:rsidR="004B1908" w:rsidRDefault="004B1908" w:rsidP="004B1908">
      <w:r>
        <w:t xml:space="preserve">The validation rules </w:t>
      </w:r>
      <w:r w:rsidRPr="00A34157">
        <w:t>are stored in the subfolder ‘</w:t>
      </w:r>
      <w:r w:rsidRPr="004B1908">
        <w:t>4. Validation Rules</w:t>
      </w:r>
      <w:r w:rsidRPr="00A34157">
        <w:t xml:space="preserve">’ </w:t>
      </w:r>
      <w:r>
        <w:t>in</w:t>
      </w:r>
      <w:r w:rsidRPr="00A34157">
        <w:t xml:space="preserve"> the Appendix folder.</w:t>
      </w:r>
    </w:p>
    <w:p w14:paraId="7A1FF570" w14:textId="7D63A05F" w:rsidR="004B1908" w:rsidRPr="004B1908" w:rsidRDefault="004B1908" w:rsidP="004B1908"/>
    <w:sectPr w:rsidR="004B1908" w:rsidRPr="004B1908" w:rsidSect="00106CE5">
      <w:headerReference w:type="even" r:id="rId14"/>
      <w:headerReference w:type="default" r:id="rId15"/>
      <w:footerReference w:type="even" r:id="rId16"/>
      <w:footerReference w:type="default" r:id="rId17"/>
      <w:headerReference w:type="first" r:id="rId18"/>
      <w:footerReference w:type="first" r:id="rId19"/>
      <w:endnotePr>
        <w:numFmt w:val="decimal"/>
      </w:endnotePr>
      <w:pgSz w:w="11906" w:h="16838"/>
      <w:pgMar w:top="851" w:right="851" w:bottom="851" w:left="851" w:header="709" w:footer="28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1D94F3C" w14:textId="77777777" w:rsidR="00B36275" w:rsidRDefault="00B36275" w:rsidP="00467BFB">
      <w:pPr>
        <w:spacing w:before="0" w:after="0"/>
      </w:pPr>
      <w:r>
        <w:separator/>
      </w:r>
    </w:p>
    <w:p w14:paraId="78C16E76" w14:textId="77777777" w:rsidR="00B36275" w:rsidRDefault="00B36275"/>
  </w:endnote>
  <w:endnote w:type="continuationSeparator" w:id="0">
    <w:p w14:paraId="3056371E" w14:textId="77777777" w:rsidR="00B36275" w:rsidRDefault="00B36275" w:rsidP="00467BFB">
      <w:pPr>
        <w:spacing w:before="0" w:after="0"/>
      </w:pPr>
      <w:r>
        <w:continuationSeparator/>
      </w:r>
    </w:p>
    <w:p w14:paraId="768D3C48" w14:textId="77777777" w:rsidR="00B36275" w:rsidRDefault="00B36275"/>
  </w:endnote>
  <w:endnote w:type="continuationNotice" w:id="1">
    <w:p w14:paraId="18895D92" w14:textId="77777777" w:rsidR="00B36275" w:rsidRDefault="00B36275">
      <w:pPr>
        <w:spacing w:before="0" w:after="0" w:line="240" w:lineRule="auto"/>
      </w:pPr>
    </w:p>
    <w:p w14:paraId="68D756B2" w14:textId="77777777" w:rsidR="00B36275" w:rsidRDefault="00B3627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Open Sans">
    <w:charset w:val="00"/>
    <w:family w:val="swiss"/>
    <w:pitch w:val="variable"/>
    <w:sig w:usb0="E00002EF" w:usb1="4000205B" w:usb2="00000028" w:usb3="00000000" w:csb0="0000019F" w:csb1="00000000"/>
  </w:font>
  <w:font w:name="ArialMT">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0E39B0" w14:textId="77777777" w:rsidR="00E42224" w:rsidRDefault="00E4222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000" w:type="pct"/>
      <w:tblBorders>
        <w:top w:val="single" w:sz="4" w:space="0" w:color="00A1DE"/>
      </w:tblBorders>
      <w:tblLook w:val="04A0" w:firstRow="1" w:lastRow="0" w:firstColumn="1" w:lastColumn="0" w:noHBand="0" w:noVBand="1"/>
    </w:tblPr>
    <w:tblGrid>
      <w:gridCol w:w="5031"/>
      <w:gridCol w:w="5173"/>
    </w:tblGrid>
    <w:tr w:rsidR="000507A3" w14:paraId="198B2915" w14:textId="77777777" w:rsidTr="009052BF">
      <w:trPr>
        <w:trHeight w:val="1068"/>
      </w:trPr>
      <w:tc>
        <w:tcPr>
          <w:tcW w:w="2465" w:type="pct"/>
        </w:tcPr>
        <w:p w14:paraId="59F12E9D" w14:textId="77777777" w:rsidR="000507A3" w:rsidRDefault="00731AB0" w:rsidP="00143CE0">
          <w:pPr>
            <w:pStyle w:val="Header"/>
            <w:tabs>
              <w:tab w:val="clear" w:pos="4513"/>
              <w:tab w:val="clear" w:pos="9026"/>
              <w:tab w:val="center" w:pos="2443"/>
            </w:tabs>
          </w:pPr>
          <w:sdt>
            <w:sdtPr>
              <w:id w:val="98381352"/>
              <w:docPartObj>
                <w:docPartGallery w:val="Page Numbers (Top of Page)"/>
                <w:docPartUnique/>
              </w:docPartObj>
            </w:sdtPr>
            <w:sdtEndPr/>
            <w:sdtContent>
              <w:r w:rsidR="000507A3">
                <w:t xml:space="preserve">Page </w:t>
              </w:r>
              <w:r w:rsidR="000507A3">
                <w:rPr>
                  <w:b/>
                  <w:bCs/>
                  <w:sz w:val="24"/>
                  <w:szCs w:val="24"/>
                </w:rPr>
                <w:fldChar w:fldCharType="begin"/>
              </w:r>
              <w:r w:rsidR="000507A3">
                <w:rPr>
                  <w:b/>
                  <w:bCs/>
                </w:rPr>
                <w:instrText xml:space="preserve"> PAGE </w:instrText>
              </w:r>
              <w:r w:rsidR="000507A3">
                <w:rPr>
                  <w:b/>
                  <w:bCs/>
                  <w:sz w:val="24"/>
                  <w:szCs w:val="24"/>
                </w:rPr>
                <w:fldChar w:fldCharType="separate"/>
              </w:r>
              <w:r w:rsidR="000507A3">
                <w:rPr>
                  <w:b/>
                  <w:bCs/>
                  <w:noProof/>
                </w:rPr>
                <w:t>2</w:t>
              </w:r>
              <w:r w:rsidR="000507A3">
                <w:rPr>
                  <w:b/>
                  <w:bCs/>
                  <w:sz w:val="24"/>
                  <w:szCs w:val="24"/>
                </w:rPr>
                <w:fldChar w:fldCharType="end"/>
              </w:r>
              <w:r w:rsidR="000507A3">
                <w:t xml:space="preserve"> of </w:t>
              </w:r>
              <w:r w:rsidR="000507A3">
                <w:rPr>
                  <w:b/>
                  <w:bCs/>
                  <w:sz w:val="24"/>
                  <w:szCs w:val="24"/>
                </w:rPr>
                <w:fldChar w:fldCharType="begin"/>
              </w:r>
              <w:r w:rsidR="000507A3">
                <w:rPr>
                  <w:b/>
                  <w:bCs/>
                </w:rPr>
                <w:instrText xml:space="preserve"> NUMPAGES  </w:instrText>
              </w:r>
              <w:r w:rsidR="000507A3">
                <w:rPr>
                  <w:b/>
                  <w:bCs/>
                  <w:sz w:val="24"/>
                  <w:szCs w:val="24"/>
                </w:rPr>
                <w:fldChar w:fldCharType="separate"/>
              </w:r>
              <w:r w:rsidR="000507A3">
                <w:rPr>
                  <w:b/>
                  <w:bCs/>
                  <w:noProof/>
                </w:rPr>
                <w:t>4</w:t>
              </w:r>
              <w:r w:rsidR="000507A3">
                <w:rPr>
                  <w:b/>
                  <w:bCs/>
                  <w:sz w:val="24"/>
                  <w:szCs w:val="24"/>
                </w:rPr>
                <w:fldChar w:fldCharType="end"/>
              </w:r>
            </w:sdtContent>
          </w:sdt>
          <w:r w:rsidR="000507A3">
            <w:tab/>
          </w:r>
        </w:p>
        <w:p w14:paraId="149629FC" w14:textId="77777777" w:rsidR="000507A3" w:rsidRDefault="000507A3" w:rsidP="00143CE0">
          <w:pPr>
            <w:pStyle w:val="NormalText"/>
          </w:pPr>
        </w:p>
      </w:tc>
      <w:tc>
        <w:tcPr>
          <w:tcW w:w="2535" w:type="pct"/>
          <w:vAlign w:val="center"/>
        </w:tcPr>
        <w:p w14:paraId="5ED20E79" w14:textId="77777777" w:rsidR="000507A3" w:rsidRPr="009B52AF" w:rsidRDefault="000507A3" w:rsidP="00143CE0">
          <w:pPr>
            <w:pStyle w:val="Header"/>
            <w:tabs>
              <w:tab w:val="clear" w:pos="9026"/>
            </w:tabs>
            <w:jc w:val="right"/>
            <w:rPr>
              <w:rFonts w:cs="Arial"/>
              <w:b/>
              <w:noProof/>
              <w:color w:val="4F227A"/>
              <w:sz w:val="4"/>
              <w:szCs w:val="4"/>
            </w:rPr>
          </w:pPr>
        </w:p>
        <w:p w14:paraId="65FAED8E" w14:textId="3B8228CD" w:rsidR="000507A3" w:rsidRDefault="000507A3" w:rsidP="009052BF">
          <w:pPr>
            <w:pStyle w:val="NormalText"/>
            <w:jc w:val="right"/>
            <w:rPr>
              <w:noProof/>
              <w:lang w:val="en-US"/>
            </w:rPr>
          </w:pPr>
          <w:r>
            <w:rPr>
              <w:rFonts w:cs="Arial"/>
              <w:b/>
              <w:noProof/>
              <w:color w:val="4F227A"/>
            </w:rPr>
            <w:drawing>
              <wp:inline distT="0" distB="0" distL="0" distR="0" wp14:anchorId="0B640915" wp14:editId="1F3F1BF2">
                <wp:extent cx="1340575" cy="407357"/>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340575" cy="407357"/>
                        </a:xfrm>
                        <a:prstGeom prst="rect">
                          <a:avLst/>
                        </a:prstGeom>
                        <a:noFill/>
                        <a:ln>
                          <a:noFill/>
                        </a:ln>
                      </pic:spPr>
                    </pic:pic>
                  </a:graphicData>
                </a:graphic>
              </wp:inline>
            </w:drawing>
          </w:r>
        </w:p>
      </w:tc>
    </w:tr>
  </w:tbl>
  <w:p w14:paraId="0AB3DAF5" w14:textId="77777777" w:rsidR="000507A3" w:rsidRDefault="000507A3" w:rsidP="009052BF">
    <w:pPr>
      <w:pStyle w:val="Footer"/>
    </w:pPr>
    <w:bookmarkStart w:id="56" w:name="_Toc27729030"/>
    <w:bookmarkEnd w:id="56"/>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10779" w:type="dxa"/>
      <w:tblInd w:w="-431" w:type="dxa"/>
      <w:tblBorders>
        <w:top w:val="single" w:sz="4" w:space="0" w:color="00A1DE"/>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98"/>
      <w:gridCol w:w="3398"/>
      <w:gridCol w:w="3983"/>
    </w:tblGrid>
    <w:tr w:rsidR="000507A3" w14:paraId="7759D632" w14:textId="77777777" w:rsidTr="00DE2A8E">
      <w:tc>
        <w:tcPr>
          <w:tcW w:w="3398" w:type="dxa"/>
          <w:vAlign w:val="center"/>
        </w:tcPr>
        <w:p w14:paraId="3FDB1D76" w14:textId="77777777" w:rsidR="000507A3" w:rsidRDefault="000507A3" w:rsidP="00431418">
          <w:pPr>
            <w:pStyle w:val="Header"/>
            <w:tabs>
              <w:tab w:val="clear" w:pos="9026"/>
            </w:tabs>
            <w:rPr>
              <w:rFonts w:cs="Arial"/>
              <w:b/>
              <w:noProof/>
              <w:color w:val="4F227A"/>
            </w:rPr>
          </w:pPr>
        </w:p>
      </w:tc>
      <w:tc>
        <w:tcPr>
          <w:tcW w:w="3398" w:type="dxa"/>
          <w:vAlign w:val="center"/>
        </w:tcPr>
        <w:p w14:paraId="5406032B" w14:textId="77777777" w:rsidR="000507A3" w:rsidRDefault="000507A3" w:rsidP="00431418">
          <w:pPr>
            <w:pStyle w:val="Header"/>
            <w:tabs>
              <w:tab w:val="clear" w:pos="9026"/>
            </w:tabs>
            <w:jc w:val="center"/>
            <w:rPr>
              <w:rFonts w:cs="Arial"/>
              <w:b/>
              <w:noProof/>
              <w:color w:val="4F227A"/>
            </w:rPr>
          </w:pPr>
        </w:p>
      </w:tc>
      <w:tc>
        <w:tcPr>
          <w:tcW w:w="3983" w:type="dxa"/>
          <w:vAlign w:val="center"/>
        </w:tcPr>
        <w:p w14:paraId="685DAA45" w14:textId="77777777" w:rsidR="000507A3" w:rsidRPr="00FD2F35" w:rsidRDefault="000507A3" w:rsidP="00431418">
          <w:pPr>
            <w:pStyle w:val="Header"/>
            <w:tabs>
              <w:tab w:val="clear" w:pos="9026"/>
            </w:tabs>
            <w:jc w:val="right"/>
            <w:rPr>
              <w:rFonts w:cs="Arial"/>
              <w:b/>
              <w:noProof/>
              <w:color w:val="4F227A"/>
              <w:sz w:val="4"/>
              <w:szCs w:val="4"/>
            </w:rPr>
          </w:pPr>
        </w:p>
        <w:p w14:paraId="05B47785" w14:textId="751EA2F9" w:rsidR="000507A3" w:rsidRDefault="000507A3" w:rsidP="00431418">
          <w:pPr>
            <w:pStyle w:val="Header"/>
            <w:tabs>
              <w:tab w:val="clear" w:pos="9026"/>
            </w:tabs>
            <w:jc w:val="right"/>
            <w:rPr>
              <w:rFonts w:cs="Arial"/>
              <w:b/>
              <w:noProof/>
              <w:color w:val="4F227A"/>
            </w:rPr>
          </w:pPr>
          <w:r>
            <w:rPr>
              <w:rFonts w:cs="Arial"/>
              <w:b/>
              <w:noProof/>
              <w:color w:val="4F227A"/>
            </w:rPr>
            <w:drawing>
              <wp:inline distT="0" distB="0" distL="0" distR="0" wp14:anchorId="38AFDD60" wp14:editId="69F78C2D">
                <wp:extent cx="1295400" cy="391547"/>
                <wp:effectExtent l="0" t="0" r="0" b="889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47705" cy="407357"/>
                        </a:xfrm>
                        <a:prstGeom prst="rect">
                          <a:avLst/>
                        </a:prstGeom>
                        <a:noFill/>
                        <a:ln>
                          <a:noFill/>
                        </a:ln>
                      </pic:spPr>
                    </pic:pic>
                  </a:graphicData>
                </a:graphic>
              </wp:inline>
            </w:drawing>
          </w:r>
        </w:p>
      </w:tc>
    </w:tr>
  </w:tbl>
  <w:p w14:paraId="4C7B34CC" w14:textId="77777777" w:rsidR="000507A3" w:rsidRPr="00431418" w:rsidRDefault="000507A3" w:rsidP="0043141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EE7F55B" w14:textId="77777777" w:rsidR="00B36275" w:rsidRDefault="00B36275" w:rsidP="00467BFB">
      <w:pPr>
        <w:spacing w:before="0" w:after="0"/>
      </w:pPr>
      <w:r>
        <w:separator/>
      </w:r>
    </w:p>
    <w:p w14:paraId="03BC82FF" w14:textId="77777777" w:rsidR="00B36275" w:rsidRDefault="00B36275"/>
  </w:footnote>
  <w:footnote w:type="continuationSeparator" w:id="0">
    <w:p w14:paraId="25145507" w14:textId="77777777" w:rsidR="00B36275" w:rsidRDefault="00B36275" w:rsidP="00467BFB">
      <w:pPr>
        <w:spacing w:before="0" w:after="0"/>
      </w:pPr>
      <w:r>
        <w:continuationSeparator/>
      </w:r>
    </w:p>
    <w:p w14:paraId="180EAEF5" w14:textId="77777777" w:rsidR="00B36275" w:rsidRDefault="00B36275"/>
  </w:footnote>
  <w:footnote w:type="continuationNotice" w:id="1">
    <w:p w14:paraId="61159A76" w14:textId="77777777" w:rsidR="00B36275" w:rsidRDefault="00B36275">
      <w:pPr>
        <w:spacing w:before="0" w:after="0" w:line="240" w:lineRule="auto"/>
      </w:pPr>
    </w:p>
    <w:p w14:paraId="14D38E6A" w14:textId="77777777" w:rsidR="00B36275" w:rsidRDefault="00B3627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89660C" w14:textId="77777777" w:rsidR="00E42224" w:rsidRDefault="00E4222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10916" w:type="dxa"/>
      <w:tblInd w:w="-431" w:type="dxa"/>
      <w:tblBorders>
        <w:top w:val="none" w:sz="0" w:space="0" w:color="auto"/>
        <w:left w:val="none" w:sz="0" w:space="0" w:color="auto"/>
        <w:bottom w:val="single" w:sz="4" w:space="0" w:color="00A1DE"/>
        <w:right w:val="none" w:sz="0" w:space="0" w:color="auto"/>
        <w:insideH w:val="none" w:sz="0" w:space="0" w:color="auto"/>
        <w:insideV w:val="none" w:sz="0" w:space="0" w:color="auto"/>
      </w:tblBorders>
      <w:tblLook w:val="04A0" w:firstRow="1" w:lastRow="0" w:firstColumn="1" w:lastColumn="0" w:noHBand="0" w:noVBand="1"/>
    </w:tblPr>
    <w:tblGrid>
      <w:gridCol w:w="3398"/>
      <w:gridCol w:w="3398"/>
      <w:gridCol w:w="4120"/>
    </w:tblGrid>
    <w:tr w:rsidR="000507A3" w14:paraId="7C9FFEC2" w14:textId="77777777" w:rsidTr="00737A55">
      <w:tc>
        <w:tcPr>
          <w:tcW w:w="3398" w:type="dxa"/>
          <w:vAlign w:val="center"/>
        </w:tcPr>
        <w:p w14:paraId="1E5D807B" w14:textId="4D787916" w:rsidR="000507A3" w:rsidRDefault="000507A3" w:rsidP="00512815">
          <w:pPr>
            <w:pStyle w:val="Header"/>
            <w:tabs>
              <w:tab w:val="clear" w:pos="9026"/>
            </w:tabs>
            <w:rPr>
              <w:rFonts w:cs="Arial"/>
              <w:b/>
              <w:noProof/>
              <w:color w:val="4F227A"/>
            </w:rPr>
          </w:pPr>
        </w:p>
      </w:tc>
      <w:tc>
        <w:tcPr>
          <w:tcW w:w="3398" w:type="dxa"/>
          <w:vAlign w:val="center"/>
        </w:tcPr>
        <w:p w14:paraId="0416B63E" w14:textId="77777777" w:rsidR="000507A3" w:rsidRDefault="000507A3" w:rsidP="00512815">
          <w:pPr>
            <w:pStyle w:val="Header"/>
            <w:tabs>
              <w:tab w:val="clear" w:pos="9026"/>
            </w:tabs>
            <w:jc w:val="center"/>
            <w:rPr>
              <w:rFonts w:cs="Arial"/>
              <w:b/>
              <w:noProof/>
              <w:color w:val="4F227A"/>
            </w:rPr>
          </w:pPr>
        </w:p>
      </w:tc>
      <w:tc>
        <w:tcPr>
          <w:tcW w:w="4120" w:type="dxa"/>
          <w:vAlign w:val="center"/>
        </w:tcPr>
        <w:p w14:paraId="765A2DE7" w14:textId="4B3EC296" w:rsidR="000507A3" w:rsidRDefault="000507A3" w:rsidP="00512815">
          <w:pPr>
            <w:pStyle w:val="Header"/>
            <w:tabs>
              <w:tab w:val="clear" w:pos="9026"/>
            </w:tabs>
            <w:jc w:val="center"/>
            <w:rPr>
              <w:rFonts w:cs="Arial"/>
              <w:b/>
              <w:noProof/>
              <w:color w:val="4F227A"/>
            </w:rPr>
          </w:pPr>
        </w:p>
      </w:tc>
    </w:tr>
  </w:tbl>
  <w:p w14:paraId="3E453DB2" w14:textId="4AB0ED74" w:rsidR="000507A3" w:rsidRPr="00512815" w:rsidRDefault="000507A3" w:rsidP="00512815">
    <w:pPr>
      <w:tabs>
        <w:tab w:val="left" w:pos="3329"/>
        <w:tab w:val="left" w:pos="8714"/>
      </w:tabs>
      <w:jc w:val="left"/>
      <w:rPr>
        <w:sz w:val="8"/>
        <w:szCs w:val="1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10916" w:type="dxa"/>
      <w:tblInd w:w="-431" w:type="dxa"/>
      <w:tblBorders>
        <w:top w:val="none" w:sz="0" w:space="0" w:color="auto"/>
        <w:left w:val="none" w:sz="0" w:space="0" w:color="auto"/>
        <w:bottom w:val="single" w:sz="4" w:space="0" w:color="00A1DE"/>
        <w:right w:val="none" w:sz="0" w:space="0" w:color="auto"/>
        <w:insideH w:val="none" w:sz="0" w:space="0" w:color="auto"/>
        <w:insideV w:val="none" w:sz="0" w:space="0" w:color="auto"/>
      </w:tblBorders>
      <w:tblLook w:val="04A0" w:firstRow="1" w:lastRow="0" w:firstColumn="1" w:lastColumn="0" w:noHBand="0" w:noVBand="1"/>
    </w:tblPr>
    <w:tblGrid>
      <w:gridCol w:w="3944"/>
      <w:gridCol w:w="2877"/>
      <w:gridCol w:w="4095"/>
    </w:tblGrid>
    <w:tr w:rsidR="000507A3" w14:paraId="388366FB" w14:textId="77777777" w:rsidTr="00DE2A8E">
      <w:tc>
        <w:tcPr>
          <w:tcW w:w="3398" w:type="dxa"/>
          <w:vAlign w:val="center"/>
        </w:tcPr>
        <w:p w14:paraId="2558FEFB" w14:textId="77777777" w:rsidR="000507A3" w:rsidRDefault="000507A3" w:rsidP="00CE409A">
          <w:pPr>
            <w:pStyle w:val="Header"/>
            <w:tabs>
              <w:tab w:val="clear" w:pos="9026"/>
            </w:tabs>
            <w:rPr>
              <w:rFonts w:cs="Arial"/>
              <w:b/>
              <w:noProof/>
              <w:color w:val="4F227A"/>
            </w:rPr>
          </w:pPr>
          <w:r>
            <w:rPr>
              <w:rFonts w:cs="Arial"/>
              <w:b/>
              <w:noProof/>
              <w:color w:val="4F227A"/>
              <w:lang w:val="en-US"/>
            </w:rPr>
            <w:drawing>
              <wp:inline distT="0" distB="0" distL="0" distR="0" wp14:anchorId="0E952938" wp14:editId="0B5B03A4">
                <wp:extent cx="2367280" cy="57150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ada_s.jpg"/>
                        <pic:cNvPicPr/>
                      </pic:nvPicPr>
                      <pic:blipFill>
                        <a:blip r:embed="rId1">
                          <a:extLst>
                            <a:ext uri="{28A0092B-C50C-407E-A947-70E740481C1C}">
                              <a14:useLocalDpi xmlns:a14="http://schemas.microsoft.com/office/drawing/2010/main" val="0"/>
                            </a:ext>
                          </a:extLst>
                        </a:blip>
                        <a:stretch>
                          <a:fillRect/>
                        </a:stretch>
                      </pic:blipFill>
                      <pic:spPr>
                        <a:xfrm>
                          <a:off x="0" y="0"/>
                          <a:ext cx="2367280" cy="571500"/>
                        </a:xfrm>
                        <a:prstGeom prst="rect">
                          <a:avLst/>
                        </a:prstGeom>
                      </pic:spPr>
                    </pic:pic>
                  </a:graphicData>
                </a:graphic>
              </wp:inline>
            </w:drawing>
          </w:r>
        </w:p>
      </w:tc>
      <w:tc>
        <w:tcPr>
          <w:tcW w:w="3398" w:type="dxa"/>
          <w:vAlign w:val="center"/>
        </w:tcPr>
        <w:p w14:paraId="623AA831" w14:textId="77777777" w:rsidR="000507A3" w:rsidRDefault="000507A3" w:rsidP="00CE409A">
          <w:pPr>
            <w:pStyle w:val="Header"/>
            <w:tabs>
              <w:tab w:val="clear" w:pos="9026"/>
            </w:tabs>
            <w:jc w:val="center"/>
            <w:rPr>
              <w:rFonts w:cs="Arial"/>
              <w:b/>
              <w:noProof/>
              <w:color w:val="4F227A"/>
            </w:rPr>
          </w:pPr>
        </w:p>
      </w:tc>
      <w:tc>
        <w:tcPr>
          <w:tcW w:w="4120" w:type="dxa"/>
          <w:vAlign w:val="center"/>
        </w:tcPr>
        <w:p w14:paraId="7F5344CD" w14:textId="77777777" w:rsidR="000507A3" w:rsidRDefault="000507A3" w:rsidP="00CE409A">
          <w:pPr>
            <w:pStyle w:val="Header"/>
            <w:tabs>
              <w:tab w:val="clear" w:pos="9026"/>
            </w:tabs>
            <w:jc w:val="right"/>
            <w:rPr>
              <w:rFonts w:cs="Arial"/>
              <w:b/>
              <w:noProof/>
              <w:color w:val="4F227A"/>
            </w:rPr>
          </w:pPr>
          <w:r w:rsidRPr="00451F08">
            <w:rPr>
              <w:rFonts w:cs="Arial"/>
              <w:b/>
              <w:noProof/>
              <w:color w:val="4F227A"/>
              <w:lang w:val="en-US"/>
            </w:rPr>
            <w:drawing>
              <wp:inline distT="0" distB="0" distL="0" distR="0" wp14:anchorId="3DA76A31" wp14:editId="5AA1BBCE">
                <wp:extent cx="2340000" cy="581917"/>
                <wp:effectExtent l="19050" t="19050" r="22225" b="2794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9"/>
                        <pic:cNvPicPr>
                          <a:picLocks noChangeAspect="1"/>
                        </pic:cNvPicPr>
                      </pic:nvPicPr>
                      <pic:blipFill>
                        <a:blip r:embed="rId2" cstate="print">
                          <a:extLst>
                            <a:ext uri="{28A0092B-C50C-407E-A947-70E740481C1C}">
                              <a14:useLocalDpi xmlns:a14="http://schemas.microsoft.com/office/drawing/2010/main" val="0"/>
                            </a:ext>
                          </a:extLst>
                        </a:blip>
                        <a:stretch>
                          <a:fillRect/>
                        </a:stretch>
                      </pic:blipFill>
                      <pic:spPr>
                        <a:xfrm>
                          <a:off x="0" y="0"/>
                          <a:ext cx="2340000" cy="581917"/>
                        </a:xfrm>
                        <a:prstGeom prst="rect">
                          <a:avLst/>
                        </a:prstGeom>
                        <a:solidFill>
                          <a:schemeClr val="bg1"/>
                        </a:solidFill>
                        <a:ln>
                          <a:solidFill>
                            <a:schemeClr val="bg1"/>
                          </a:solidFill>
                        </a:ln>
                      </pic:spPr>
                    </pic:pic>
                  </a:graphicData>
                </a:graphic>
              </wp:inline>
            </w:drawing>
          </w:r>
        </w:p>
      </w:tc>
    </w:tr>
  </w:tbl>
  <w:p w14:paraId="2412846D" w14:textId="77777777" w:rsidR="000507A3" w:rsidRPr="00CE409A" w:rsidRDefault="000507A3" w:rsidP="00CE409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DB7511"/>
    <w:multiLevelType w:val="hybridMultilevel"/>
    <w:tmpl w:val="FEC69ECE"/>
    <w:lvl w:ilvl="0" w:tplc="CCBA9BAE">
      <w:start w:val="1"/>
      <w:numFmt w:val="bullet"/>
      <w:lvlText w:val=""/>
      <w:lvlJc w:val="left"/>
      <w:pPr>
        <w:ind w:left="720" w:hanging="360"/>
      </w:pPr>
      <w:rPr>
        <w:rFonts w:ascii="Symbol" w:eastAsiaTheme="minorHAnsi" w:hAnsi="Symbol" w:cstheme="minorBidi" w:hint="default"/>
      </w:rPr>
    </w:lvl>
    <w:lvl w:ilvl="1" w:tplc="080C0003">
      <w:start w:val="1"/>
      <w:numFmt w:val="bullet"/>
      <w:lvlText w:val="o"/>
      <w:lvlJc w:val="left"/>
      <w:pPr>
        <w:ind w:left="1440" w:hanging="360"/>
      </w:pPr>
      <w:rPr>
        <w:rFonts w:ascii="Courier New" w:hAnsi="Courier New" w:cs="Courier New" w:hint="default"/>
      </w:rPr>
    </w:lvl>
    <w:lvl w:ilvl="2" w:tplc="080C0005">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 w15:restartNumberingAfterBreak="0">
    <w:nsid w:val="09EF4AB3"/>
    <w:multiLevelType w:val="hybridMultilevel"/>
    <w:tmpl w:val="098464A2"/>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 w15:restartNumberingAfterBreak="0">
    <w:nsid w:val="0AEB7C08"/>
    <w:multiLevelType w:val="multilevel"/>
    <w:tmpl w:val="89AAA4F4"/>
    <w:lvl w:ilvl="0">
      <w:start w:val="1"/>
      <w:numFmt w:val="bullet"/>
      <w:pStyle w:val="ThirdLevelLIstParagraph"/>
      <w:lvlText w:val=""/>
      <w:lvlJc w:val="left"/>
      <w:pPr>
        <w:ind w:left="1276" w:hanging="425"/>
      </w:pPr>
      <w:rPr>
        <w:rFonts w:ascii="Wingdings" w:hAnsi="Wingdings" w:hint="default"/>
      </w:rPr>
    </w:lvl>
    <w:lvl w:ilvl="1">
      <w:start w:val="1"/>
      <w:numFmt w:val="bullet"/>
      <w:lvlText w:val="o"/>
      <w:lvlJc w:val="left"/>
      <w:pPr>
        <w:ind w:left="850" w:hanging="425"/>
      </w:pPr>
      <w:rPr>
        <w:rFonts w:ascii="Courier New" w:hAnsi="Courier New" w:cs="Courier New" w:hint="default"/>
      </w:rPr>
    </w:lvl>
    <w:lvl w:ilvl="2">
      <w:start w:val="1"/>
      <w:numFmt w:val="bullet"/>
      <w:lvlText w:val=""/>
      <w:lvlJc w:val="left"/>
      <w:pPr>
        <w:ind w:left="1275" w:hanging="425"/>
      </w:pPr>
      <w:rPr>
        <w:rFonts w:ascii="Wingdings" w:hAnsi="Wingdings" w:hint="default"/>
      </w:rPr>
    </w:lvl>
    <w:lvl w:ilvl="3">
      <w:start w:val="1"/>
      <w:numFmt w:val="bullet"/>
      <w:lvlText w:val=""/>
      <w:lvlJc w:val="left"/>
      <w:pPr>
        <w:ind w:left="1700" w:hanging="425"/>
      </w:pPr>
      <w:rPr>
        <w:rFonts w:ascii="Symbol" w:hAnsi="Symbol" w:hint="default"/>
      </w:rPr>
    </w:lvl>
    <w:lvl w:ilvl="4">
      <w:start w:val="1"/>
      <w:numFmt w:val="bullet"/>
      <w:lvlText w:val="o"/>
      <w:lvlJc w:val="left"/>
      <w:pPr>
        <w:ind w:left="2125" w:hanging="425"/>
      </w:pPr>
      <w:rPr>
        <w:rFonts w:ascii="Courier New" w:hAnsi="Courier New" w:cs="Courier New" w:hint="default"/>
      </w:rPr>
    </w:lvl>
    <w:lvl w:ilvl="5">
      <w:start w:val="1"/>
      <w:numFmt w:val="bullet"/>
      <w:lvlText w:val=""/>
      <w:lvlJc w:val="left"/>
      <w:pPr>
        <w:ind w:left="2550" w:hanging="425"/>
      </w:pPr>
      <w:rPr>
        <w:rFonts w:ascii="Wingdings" w:hAnsi="Wingdings" w:hint="default"/>
      </w:rPr>
    </w:lvl>
    <w:lvl w:ilvl="6">
      <w:start w:val="1"/>
      <w:numFmt w:val="bullet"/>
      <w:lvlText w:val=""/>
      <w:lvlJc w:val="left"/>
      <w:pPr>
        <w:ind w:left="2975" w:hanging="425"/>
      </w:pPr>
      <w:rPr>
        <w:rFonts w:ascii="Symbol" w:hAnsi="Symbol" w:hint="default"/>
      </w:rPr>
    </w:lvl>
    <w:lvl w:ilvl="7">
      <w:start w:val="1"/>
      <w:numFmt w:val="bullet"/>
      <w:lvlText w:val="o"/>
      <w:lvlJc w:val="left"/>
      <w:pPr>
        <w:ind w:left="3400" w:hanging="425"/>
      </w:pPr>
      <w:rPr>
        <w:rFonts w:ascii="Courier New" w:hAnsi="Courier New" w:cs="Courier New" w:hint="default"/>
      </w:rPr>
    </w:lvl>
    <w:lvl w:ilvl="8">
      <w:start w:val="1"/>
      <w:numFmt w:val="bullet"/>
      <w:lvlText w:val=""/>
      <w:lvlJc w:val="left"/>
      <w:pPr>
        <w:ind w:left="3825" w:hanging="425"/>
      </w:pPr>
      <w:rPr>
        <w:rFonts w:ascii="Wingdings" w:hAnsi="Wingdings" w:hint="default"/>
      </w:rPr>
    </w:lvl>
  </w:abstractNum>
  <w:abstractNum w:abstractNumId="3" w15:restartNumberingAfterBreak="0">
    <w:nsid w:val="0B932EF7"/>
    <w:multiLevelType w:val="hybridMultilevel"/>
    <w:tmpl w:val="0758F3C8"/>
    <w:lvl w:ilvl="0" w:tplc="080C0003">
      <w:start w:val="1"/>
      <w:numFmt w:val="bullet"/>
      <w:lvlText w:val="o"/>
      <w:lvlJc w:val="left"/>
      <w:pPr>
        <w:ind w:left="720" w:hanging="360"/>
      </w:pPr>
      <w:rPr>
        <w:rFonts w:ascii="Courier New" w:hAnsi="Courier New" w:cs="Courier New"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4" w15:restartNumberingAfterBreak="0">
    <w:nsid w:val="0D02490E"/>
    <w:multiLevelType w:val="hybridMultilevel"/>
    <w:tmpl w:val="B3F67C14"/>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5" w15:restartNumberingAfterBreak="0">
    <w:nsid w:val="0DAA6DC0"/>
    <w:multiLevelType w:val="hybridMultilevel"/>
    <w:tmpl w:val="97CABFF2"/>
    <w:lvl w:ilvl="0" w:tplc="9CF85D68">
      <w:start w:val="1"/>
      <w:numFmt w:val="bullet"/>
      <w:lvlText w:val="-"/>
      <w:lvlJc w:val="left"/>
      <w:pPr>
        <w:ind w:left="720" w:hanging="360"/>
      </w:pPr>
      <w:rPr>
        <w:rFonts w:ascii="Arial" w:eastAsiaTheme="minorHAnsi" w:hAnsi="Arial" w:cs="Aria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6" w15:restartNumberingAfterBreak="0">
    <w:nsid w:val="0EC97A4F"/>
    <w:multiLevelType w:val="multilevel"/>
    <w:tmpl w:val="B9BC0EE0"/>
    <w:lvl w:ilvl="0">
      <w:start w:val="1"/>
      <w:numFmt w:val="decimal"/>
      <w:pStyle w:val="1ListParagraph"/>
      <w:lvlText w:val="%1"/>
      <w:lvlJc w:val="left"/>
      <w:pPr>
        <w:ind w:left="425" w:hanging="425"/>
      </w:pPr>
      <w:rPr>
        <w:rFonts w:hint="default"/>
      </w:rPr>
    </w:lvl>
    <w:lvl w:ilvl="1">
      <w:start w:val="1"/>
      <w:numFmt w:val="decimal"/>
      <w:pStyle w:val="2ListParagraph"/>
      <w:lvlText w:val="%1.%2"/>
      <w:lvlJc w:val="left"/>
      <w:pPr>
        <w:ind w:left="850" w:hanging="425"/>
      </w:pPr>
      <w:rPr>
        <w:rFonts w:hint="default"/>
      </w:rPr>
    </w:lvl>
    <w:lvl w:ilvl="2">
      <w:start w:val="1"/>
      <w:numFmt w:val="decimal"/>
      <w:pStyle w:val="3ListParagraph"/>
      <w:lvlText w:val="%1.%2.%3"/>
      <w:lvlJc w:val="left"/>
      <w:pPr>
        <w:ind w:left="1275" w:hanging="425"/>
      </w:pPr>
      <w:rPr>
        <w:rFonts w:hint="default"/>
      </w:rPr>
    </w:lvl>
    <w:lvl w:ilvl="3">
      <w:start w:val="1"/>
      <w:numFmt w:val="decimal"/>
      <w:pStyle w:val="4ListParagraph"/>
      <w:lvlText w:val="%1.%2.%3.%4"/>
      <w:lvlJc w:val="left"/>
      <w:pPr>
        <w:ind w:left="1700" w:hanging="425"/>
      </w:pPr>
      <w:rPr>
        <w:rFonts w:hint="default"/>
      </w:rPr>
    </w:lvl>
    <w:lvl w:ilvl="4">
      <w:start w:val="1"/>
      <w:numFmt w:val="decimal"/>
      <w:lvlText w:val="%1.%2.%3.%4.%5"/>
      <w:lvlJc w:val="left"/>
      <w:pPr>
        <w:ind w:left="2125" w:hanging="425"/>
      </w:pPr>
      <w:rPr>
        <w:rFonts w:hint="default"/>
      </w:rPr>
    </w:lvl>
    <w:lvl w:ilvl="5">
      <w:start w:val="1"/>
      <w:numFmt w:val="decimal"/>
      <w:lvlText w:val="%1.%2.%3.%4.%5.%6"/>
      <w:lvlJc w:val="left"/>
      <w:pPr>
        <w:ind w:left="2550" w:hanging="425"/>
      </w:pPr>
      <w:rPr>
        <w:rFonts w:hint="default"/>
      </w:rPr>
    </w:lvl>
    <w:lvl w:ilvl="6">
      <w:start w:val="1"/>
      <w:numFmt w:val="decimal"/>
      <w:lvlText w:val="%1.%2.%3.%4.%5.%6.%7"/>
      <w:lvlJc w:val="left"/>
      <w:pPr>
        <w:ind w:left="2975" w:hanging="425"/>
      </w:pPr>
      <w:rPr>
        <w:rFonts w:hint="default"/>
      </w:rPr>
    </w:lvl>
    <w:lvl w:ilvl="7">
      <w:start w:val="1"/>
      <w:numFmt w:val="decimal"/>
      <w:lvlText w:val="%1.%2.%3.%4.%5.%6.%7.%8"/>
      <w:lvlJc w:val="left"/>
      <w:pPr>
        <w:ind w:left="3400" w:hanging="425"/>
      </w:pPr>
      <w:rPr>
        <w:rFonts w:hint="default"/>
      </w:rPr>
    </w:lvl>
    <w:lvl w:ilvl="8">
      <w:start w:val="1"/>
      <w:numFmt w:val="decimal"/>
      <w:lvlText w:val="%1.%2.%3.%4.%5.%6.%7.%8.%9"/>
      <w:lvlJc w:val="left"/>
      <w:pPr>
        <w:ind w:left="3825" w:hanging="425"/>
      </w:pPr>
      <w:rPr>
        <w:rFonts w:hint="default"/>
      </w:rPr>
    </w:lvl>
  </w:abstractNum>
  <w:abstractNum w:abstractNumId="7" w15:restartNumberingAfterBreak="0">
    <w:nsid w:val="10246BE1"/>
    <w:multiLevelType w:val="hybridMultilevel"/>
    <w:tmpl w:val="B122E04C"/>
    <w:lvl w:ilvl="0" w:tplc="9CF85D68">
      <w:start w:val="1"/>
      <w:numFmt w:val="bullet"/>
      <w:lvlText w:val="-"/>
      <w:lvlJc w:val="left"/>
      <w:pPr>
        <w:ind w:left="720" w:hanging="360"/>
      </w:pPr>
      <w:rPr>
        <w:rFonts w:ascii="Arial" w:eastAsiaTheme="minorHAnsi" w:hAnsi="Arial" w:cs="Aria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8" w15:restartNumberingAfterBreak="0">
    <w:nsid w:val="1420468F"/>
    <w:multiLevelType w:val="hybridMultilevel"/>
    <w:tmpl w:val="4A58953C"/>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9" w15:restartNumberingAfterBreak="0">
    <w:nsid w:val="16271A28"/>
    <w:multiLevelType w:val="hybridMultilevel"/>
    <w:tmpl w:val="30C203DA"/>
    <w:lvl w:ilvl="0" w:tplc="9CF85D68">
      <w:start w:val="1"/>
      <w:numFmt w:val="bullet"/>
      <w:lvlText w:val="-"/>
      <w:lvlJc w:val="left"/>
      <w:pPr>
        <w:ind w:left="720" w:hanging="360"/>
      </w:pPr>
      <w:rPr>
        <w:rFonts w:ascii="Arial" w:eastAsiaTheme="minorHAnsi" w:hAnsi="Arial" w:cs="Arial" w:hint="default"/>
      </w:rPr>
    </w:lvl>
    <w:lvl w:ilvl="1" w:tplc="080C0003">
      <w:start w:val="1"/>
      <w:numFmt w:val="bullet"/>
      <w:lvlText w:val="o"/>
      <w:lvlJc w:val="left"/>
      <w:pPr>
        <w:ind w:left="1440" w:hanging="360"/>
      </w:pPr>
      <w:rPr>
        <w:rFonts w:ascii="Courier New" w:hAnsi="Courier New" w:cs="Courier New" w:hint="default"/>
      </w:rPr>
    </w:lvl>
    <w:lvl w:ilvl="2" w:tplc="080C0005">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0" w15:restartNumberingAfterBreak="0">
    <w:nsid w:val="1C0404F1"/>
    <w:multiLevelType w:val="hybridMultilevel"/>
    <w:tmpl w:val="76D0AACA"/>
    <w:lvl w:ilvl="0" w:tplc="080C0001">
      <w:start w:val="1"/>
      <w:numFmt w:val="bullet"/>
      <w:lvlText w:val=""/>
      <w:lvlJc w:val="left"/>
      <w:pPr>
        <w:ind w:left="720" w:hanging="360"/>
      </w:pPr>
      <w:rPr>
        <w:rFonts w:ascii="Symbol" w:hAnsi="Symbol" w:hint="default"/>
      </w:rPr>
    </w:lvl>
    <w:lvl w:ilvl="1" w:tplc="080C0003">
      <w:start w:val="1"/>
      <w:numFmt w:val="bullet"/>
      <w:lvlText w:val="o"/>
      <w:lvlJc w:val="left"/>
      <w:pPr>
        <w:ind w:left="1440" w:hanging="360"/>
      </w:pPr>
      <w:rPr>
        <w:rFonts w:ascii="Courier New" w:hAnsi="Courier New" w:cs="Courier New" w:hint="default"/>
      </w:rPr>
    </w:lvl>
    <w:lvl w:ilvl="2" w:tplc="2D3498C2">
      <w:start w:val="12"/>
      <w:numFmt w:val="bullet"/>
      <w:lvlText w:val=""/>
      <w:lvlJc w:val="left"/>
      <w:pPr>
        <w:ind w:left="2160" w:hanging="360"/>
      </w:pPr>
      <w:rPr>
        <w:rFonts w:ascii="Wingdings" w:eastAsiaTheme="minorHAnsi" w:hAnsi="Wingdings" w:cstheme="majorHAnsi"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1" w15:restartNumberingAfterBreak="0">
    <w:nsid w:val="212372B3"/>
    <w:multiLevelType w:val="hybridMultilevel"/>
    <w:tmpl w:val="F5DECE60"/>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2" w15:restartNumberingAfterBreak="0">
    <w:nsid w:val="26BA7900"/>
    <w:multiLevelType w:val="hybridMultilevel"/>
    <w:tmpl w:val="747EA64E"/>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3" w15:restartNumberingAfterBreak="0">
    <w:nsid w:val="27B922BB"/>
    <w:multiLevelType w:val="hybridMultilevel"/>
    <w:tmpl w:val="0694A54E"/>
    <w:lvl w:ilvl="0" w:tplc="080C0001">
      <w:start w:val="1"/>
      <w:numFmt w:val="bullet"/>
      <w:lvlText w:val=""/>
      <w:lvlJc w:val="left"/>
      <w:pPr>
        <w:ind w:left="720" w:hanging="360"/>
      </w:pPr>
      <w:rPr>
        <w:rFonts w:ascii="Symbol" w:hAnsi="Symbol" w:hint="default"/>
      </w:rPr>
    </w:lvl>
    <w:lvl w:ilvl="1" w:tplc="080C0003">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4" w15:restartNumberingAfterBreak="0">
    <w:nsid w:val="292F39C8"/>
    <w:multiLevelType w:val="hybridMultilevel"/>
    <w:tmpl w:val="E0ACE07A"/>
    <w:lvl w:ilvl="0" w:tplc="080C0001">
      <w:start w:val="1"/>
      <w:numFmt w:val="bullet"/>
      <w:lvlText w:val=""/>
      <w:lvlJc w:val="left"/>
      <w:pPr>
        <w:ind w:left="1080" w:hanging="360"/>
      </w:pPr>
      <w:rPr>
        <w:rFonts w:ascii="Symbol" w:hAnsi="Symbol" w:hint="default"/>
      </w:rPr>
    </w:lvl>
    <w:lvl w:ilvl="1" w:tplc="080C0003" w:tentative="1">
      <w:start w:val="1"/>
      <w:numFmt w:val="bullet"/>
      <w:lvlText w:val="o"/>
      <w:lvlJc w:val="left"/>
      <w:pPr>
        <w:ind w:left="1800" w:hanging="360"/>
      </w:pPr>
      <w:rPr>
        <w:rFonts w:ascii="Courier New" w:hAnsi="Courier New" w:cs="Courier New" w:hint="default"/>
      </w:rPr>
    </w:lvl>
    <w:lvl w:ilvl="2" w:tplc="080C0005" w:tentative="1">
      <w:start w:val="1"/>
      <w:numFmt w:val="bullet"/>
      <w:lvlText w:val=""/>
      <w:lvlJc w:val="left"/>
      <w:pPr>
        <w:ind w:left="2520" w:hanging="360"/>
      </w:pPr>
      <w:rPr>
        <w:rFonts w:ascii="Wingdings" w:hAnsi="Wingdings" w:hint="default"/>
      </w:rPr>
    </w:lvl>
    <w:lvl w:ilvl="3" w:tplc="080C0001" w:tentative="1">
      <w:start w:val="1"/>
      <w:numFmt w:val="bullet"/>
      <w:lvlText w:val=""/>
      <w:lvlJc w:val="left"/>
      <w:pPr>
        <w:ind w:left="3240" w:hanging="360"/>
      </w:pPr>
      <w:rPr>
        <w:rFonts w:ascii="Symbol" w:hAnsi="Symbol" w:hint="default"/>
      </w:rPr>
    </w:lvl>
    <w:lvl w:ilvl="4" w:tplc="080C0003" w:tentative="1">
      <w:start w:val="1"/>
      <w:numFmt w:val="bullet"/>
      <w:lvlText w:val="o"/>
      <w:lvlJc w:val="left"/>
      <w:pPr>
        <w:ind w:left="3960" w:hanging="360"/>
      </w:pPr>
      <w:rPr>
        <w:rFonts w:ascii="Courier New" w:hAnsi="Courier New" w:cs="Courier New" w:hint="default"/>
      </w:rPr>
    </w:lvl>
    <w:lvl w:ilvl="5" w:tplc="080C0005" w:tentative="1">
      <w:start w:val="1"/>
      <w:numFmt w:val="bullet"/>
      <w:lvlText w:val=""/>
      <w:lvlJc w:val="left"/>
      <w:pPr>
        <w:ind w:left="4680" w:hanging="360"/>
      </w:pPr>
      <w:rPr>
        <w:rFonts w:ascii="Wingdings" w:hAnsi="Wingdings" w:hint="default"/>
      </w:rPr>
    </w:lvl>
    <w:lvl w:ilvl="6" w:tplc="080C0001" w:tentative="1">
      <w:start w:val="1"/>
      <w:numFmt w:val="bullet"/>
      <w:lvlText w:val=""/>
      <w:lvlJc w:val="left"/>
      <w:pPr>
        <w:ind w:left="5400" w:hanging="360"/>
      </w:pPr>
      <w:rPr>
        <w:rFonts w:ascii="Symbol" w:hAnsi="Symbol" w:hint="default"/>
      </w:rPr>
    </w:lvl>
    <w:lvl w:ilvl="7" w:tplc="080C0003" w:tentative="1">
      <w:start w:val="1"/>
      <w:numFmt w:val="bullet"/>
      <w:lvlText w:val="o"/>
      <w:lvlJc w:val="left"/>
      <w:pPr>
        <w:ind w:left="6120" w:hanging="360"/>
      </w:pPr>
      <w:rPr>
        <w:rFonts w:ascii="Courier New" w:hAnsi="Courier New" w:cs="Courier New" w:hint="default"/>
      </w:rPr>
    </w:lvl>
    <w:lvl w:ilvl="8" w:tplc="080C0005" w:tentative="1">
      <w:start w:val="1"/>
      <w:numFmt w:val="bullet"/>
      <w:lvlText w:val=""/>
      <w:lvlJc w:val="left"/>
      <w:pPr>
        <w:ind w:left="6840" w:hanging="360"/>
      </w:pPr>
      <w:rPr>
        <w:rFonts w:ascii="Wingdings" w:hAnsi="Wingdings" w:hint="default"/>
      </w:rPr>
    </w:lvl>
  </w:abstractNum>
  <w:abstractNum w:abstractNumId="15" w15:restartNumberingAfterBreak="0">
    <w:nsid w:val="2A6B7E97"/>
    <w:multiLevelType w:val="hybridMultilevel"/>
    <w:tmpl w:val="87A4039E"/>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6" w15:restartNumberingAfterBreak="0">
    <w:nsid w:val="2E3C5CF8"/>
    <w:multiLevelType w:val="hybridMultilevel"/>
    <w:tmpl w:val="DFEA9BB6"/>
    <w:lvl w:ilvl="0" w:tplc="9CF85D68">
      <w:start w:val="1"/>
      <w:numFmt w:val="bullet"/>
      <w:lvlText w:val="-"/>
      <w:lvlJc w:val="left"/>
      <w:pPr>
        <w:ind w:left="720" w:hanging="360"/>
      </w:pPr>
      <w:rPr>
        <w:rFonts w:ascii="Arial" w:eastAsiaTheme="minorHAnsi" w:hAnsi="Arial" w:cs="Aria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7" w15:restartNumberingAfterBreak="0">
    <w:nsid w:val="30C06C48"/>
    <w:multiLevelType w:val="hybridMultilevel"/>
    <w:tmpl w:val="92ECD198"/>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8" w15:restartNumberingAfterBreak="0">
    <w:nsid w:val="3117799C"/>
    <w:multiLevelType w:val="hybridMultilevel"/>
    <w:tmpl w:val="67603B8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77120AB"/>
    <w:multiLevelType w:val="multilevel"/>
    <w:tmpl w:val="37CCF02A"/>
    <w:styleLink w:val="Style1"/>
    <w:lvl w:ilvl="0">
      <w:start w:val="1"/>
      <w:numFmt w:val="bullet"/>
      <w:lvlText w:val=""/>
      <w:lvlJc w:val="left"/>
      <w:pPr>
        <w:ind w:left="425" w:hanging="425"/>
      </w:pPr>
      <w:rPr>
        <w:rFonts w:ascii="Symbol" w:hAnsi="Symbol" w:hint="default"/>
      </w:rPr>
    </w:lvl>
    <w:lvl w:ilvl="1">
      <w:start w:val="1"/>
      <w:numFmt w:val="bullet"/>
      <w:lvlText w:val="o"/>
      <w:lvlJc w:val="left"/>
      <w:pPr>
        <w:ind w:left="850" w:hanging="425"/>
      </w:pPr>
      <w:rPr>
        <w:rFonts w:ascii="Courier New" w:hAnsi="Courier New" w:hint="default"/>
      </w:rPr>
    </w:lvl>
    <w:lvl w:ilvl="2">
      <w:start w:val="1"/>
      <w:numFmt w:val="bullet"/>
      <w:lvlText w:val=""/>
      <w:lvlJc w:val="left"/>
      <w:pPr>
        <w:ind w:left="1275" w:hanging="425"/>
      </w:pPr>
      <w:rPr>
        <w:rFonts w:ascii="Wingdings" w:hAnsi="Wingdings" w:hint="default"/>
      </w:rPr>
    </w:lvl>
    <w:lvl w:ilvl="3">
      <w:start w:val="1"/>
      <w:numFmt w:val="bullet"/>
      <w:lvlText w:val="–"/>
      <w:lvlJc w:val="left"/>
      <w:pPr>
        <w:ind w:left="1700" w:hanging="425"/>
      </w:pPr>
      <w:rPr>
        <w:rFonts w:ascii="Arial" w:hAnsi="Arial" w:hint="default"/>
      </w:rPr>
    </w:lvl>
    <w:lvl w:ilvl="4">
      <w:start w:val="1"/>
      <w:numFmt w:val="bullet"/>
      <w:lvlText w:val="o"/>
      <w:lvlJc w:val="left"/>
      <w:pPr>
        <w:ind w:left="2125" w:hanging="425"/>
      </w:pPr>
      <w:rPr>
        <w:rFonts w:ascii="Courier New" w:hAnsi="Courier New" w:cs="Courier New" w:hint="default"/>
      </w:rPr>
    </w:lvl>
    <w:lvl w:ilvl="5">
      <w:start w:val="1"/>
      <w:numFmt w:val="bullet"/>
      <w:lvlText w:val=""/>
      <w:lvlJc w:val="left"/>
      <w:pPr>
        <w:ind w:left="2550" w:hanging="425"/>
      </w:pPr>
      <w:rPr>
        <w:rFonts w:ascii="Wingdings" w:hAnsi="Wingdings" w:hint="default"/>
      </w:rPr>
    </w:lvl>
    <w:lvl w:ilvl="6">
      <w:start w:val="1"/>
      <w:numFmt w:val="bullet"/>
      <w:lvlText w:val=""/>
      <w:lvlJc w:val="left"/>
      <w:pPr>
        <w:ind w:left="2975" w:hanging="425"/>
      </w:pPr>
      <w:rPr>
        <w:rFonts w:ascii="Symbol" w:hAnsi="Symbol" w:hint="default"/>
      </w:rPr>
    </w:lvl>
    <w:lvl w:ilvl="7">
      <w:start w:val="1"/>
      <w:numFmt w:val="bullet"/>
      <w:lvlText w:val="o"/>
      <w:lvlJc w:val="left"/>
      <w:pPr>
        <w:ind w:left="3400" w:hanging="425"/>
      </w:pPr>
      <w:rPr>
        <w:rFonts w:ascii="Courier New" w:hAnsi="Courier New" w:cs="Courier New" w:hint="default"/>
      </w:rPr>
    </w:lvl>
    <w:lvl w:ilvl="8">
      <w:start w:val="1"/>
      <w:numFmt w:val="bullet"/>
      <w:lvlText w:val=""/>
      <w:lvlJc w:val="left"/>
      <w:pPr>
        <w:ind w:left="3825" w:hanging="425"/>
      </w:pPr>
      <w:rPr>
        <w:rFonts w:ascii="Wingdings" w:hAnsi="Wingdings" w:hint="default"/>
      </w:rPr>
    </w:lvl>
  </w:abstractNum>
  <w:abstractNum w:abstractNumId="20" w15:restartNumberingAfterBreak="0">
    <w:nsid w:val="39F51EB3"/>
    <w:multiLevelType w:val="hybridMultilevel"/>
    <w:tmpl w:val="81760B78"/>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1" w15:restartNumberingAfterBreak="0">
    <w:nsid w:val="3CE556E3"/>
    <w:multiLevelType w:val="hybridMultilevel"/>
    <w:tmpl w:val="B32047E6"/>
    <w:lvl w:ilvl="0" w:tplc="04090001">
      <w:start w:val="1"/>
      <w:numFmt w:val="bullet"/>
      <w:lvlText w:val=""/>
      <w:lvlJc w:val="left"/>
      <w:pPr>
        <w:ind w:left="720" w:hanging="360"/>
      </w:pPr>
      <w:rPr>
        <w:rFonts w:ascii="Symbol" w:hAnsi="Symbol" w:hint="default"/>
      </w:rPr>
    </w:lvl>
    <w:lvl w:ilvl="1" w:tplc="080C0003">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2" w15:restartNumberingAfterBreak="0">
    <w:nsid w:val="41AC3035"/>
    <w:multiLevelType w:val="hybridMultilevel"/>
    <w:tmpl w:val="2218793A"/>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3" w15:restartNumberingAfterBreak="0">
    <w:nsid w:val="42C95DC5"/>
    <w:multiLevelType w:val="hybridMultilevel"/>
    <w:tmpl w:val="E9A86426"/>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4" w15:restartNumberingAfterBreak="0">
    <w:nsid w:val="448C6023"/>
    <w:multiLevelType w:val="multilevel"/>
    <w:tmpl w:val="2CBEC4A0"/>
    <w:lvl w:ilvl="0">
      <w:start w:val="1"/>
      <w:numFmt w:val="bullet"/>
      <w:pStyle w:val="SecondlevelListParagraph"/>
      <w:lvlText w:val="o"/>
      <w:lvlJc w:val="left"/>
      <w:pPr>
        <w:ind w:left="851" w:hanging="426"/>
      </w:pPr>
      <w:rPr>
        <w:rFonts w:ascii="Courier New" w:hAnsi="Courier New" w:hint="default"/>
      </w:rPr>
    </w:lvl>
    <w:lvl w:ilvl="1">
      <w:start w:val="1"/>
      <w:numFmt w:val="bullet"/>
      <w:lvlText w:val="o"/>
      <w:lvlJc w:val="left"/>
      <w:pPr>
        <w:ind w:left="850" w:firstLine="0"/>
      </w:pPr>
      <w:rPr>
        <w:rFonts w:ascii="Courier New" w:hAnsi="Courier New" w:hint="default"/>
      </w:rPr>
    </w:lvl>
    <w:lvl w:ilvl="2">
      <w:start w:val="1"/>
      <w:numFmt w:val="bullet"/>
      <w:lvlText w:val=""/>
      <w:lvlJc w:val="left"/>
      <w:pPr>
        <w:ind w:left="1275" w:firstLine="0"/>
      </w:pPr>
      <w:rPr>
        <w:rFonts w:ascii="Wingdings" w:hAnsi="Wingdings" w:hint="default"/>
      </w:rPr>
    </w:lvl>
    <w:lvl w:ilvl="3">
      <w:start w:val="1"/>
      <w:numFmt w:val="bullet"/>
      <w:lvlText w:val=""/>
      <w:lvlJc w:val="left"/>
      <w:pPr>
        <w:ind w:left="1700" w:firstLine="0"/>
      </w:pPr>
      <w:rPr>
        <w:rFonts w:ascii="Symbol" w:hAnsi="Symbol" w:hint="default"/>
      </w:rPr>
    </w:lvl>
    <w:lvl w:ilvl="4">
      <w:start w:val="1"/>
      <w:numFmt w:val="bullet"/>
      <w:lvlText w:val="o"/>
      <w:lvlJc w:val="left"/>
      <w:pPr>
        <w:ind w:left="2125" w:firstLine="0"/>
      </w:pPr>
      <w:rPr>
        <w:rFonts w:ascii="Courier New" w:hAnsi="Courier New" w:cs="Courier New" w:hint="default"/>
      </w:rPr>
    </w:lvl>
    <w:lvl w:ilvl="5">
      <w:start w:val="1"/>
      <w:numFmt w:val="bullet"/>
      <w:lvlText w:val=""/>
      <w:lvlJc w:val="left"/>
      <w:pPr>
        <w:ind w:left="2550" w:firstLine="0"/>
      </w:pPr>
      <w:rPr>
        <w:rFonts w:ascii="Wingdings" w:hAnsi="Wingdings" w:hint="default"/>
      </w:rPr>
    </w:lvl>
    <w:lvl w:ilvl="6">
      <w:start w:val="1"/>
      <w:numFmt w:val="bullet"/>
      <w:lvlText w:val=""/>
      <w:lvlJc w:val="left"/>
      <w:pPr>
        <w:ind w:left="2975" w:firstLine="0"/>
      </w:pPr>
      <w:rPr>
        <w:rFonts w:ascii="Symbol" w:hAnsi="Symbol" w:hint="default"/>
      </w:rPr>
    </w:lvl>
    <w:lvl w:ilvl="7">
      <w:start w:val="1"/>
      <w:numFmt w:val="bullet"/>
      <w:lvlText w:val="o"/>
      <w:lvlJc w:val="left"/>
      <w:pPr>
        <w:ind w:left="3400" w:firstLine="0"/>
      </w:pPr>
      <w:rPr>
        <w:rFonts w:ascii="Courier New" w:hAnsi="Courier New" w:cs="Courier New" w:hint="default"/>
      </w:rPr>
    </w:lvl>
    <w:lvl w:ilvl="8">
      <w:start w:val="1"/>
      <w:numFmt w:val="bullet"/>
      <w:lvlText w:val=""/>
      <w:lvlJc w:val="left"/>
      <w:pPr>
        <w:ind w:left="3825" w:firstLine="0"/>
      </w:pPr>
      <w:rPr>
        <w:rFonts w:ascii="Wingdings" w:hAnsi="Wingdings" w:hint="default"/>
      </w:rPr>
    </w:lvl>
  </w:abstractNum>
  <w:abstractNum w:abstractNumId="25" w15:restartNumberingAfterBreak="0">
    <w:nsid w:val="47763C0E"/>
    <w:multiLevelType w:val="hybridMultilevel"/>
    <w:tmpl w:val="EFDA1EFE"/>
    <w:lvl w:ilvl="0" w:tplc="080C0001">
      <w:start w:val="1"/>
      <w:numFmt w:val="bullet"/>
      <w:lvlText w:val=""/>
      <w:lvlJc w:val="left"/>
      <w:pPr>
        <w:ind w:left="720" w:hanging="360"/>
      </w:pPr>
      <w:rPr>
        <w:rFonts w:ascii="Symbol" w:hAnsi="Symbol" w:hint="default"/>
      </w:rPr>
    </w:lvl>
    <w:lvl w:ilvl="1" w:tplc="080C0003">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6" w15:restartNumberingAfterBreak="0">
    <w:nsid w:val="47CC29C1"/>
    <w:multiLevelType w:val="hybridMultilevel"/>
    <w:tmpl w:val="20D4D4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9796CA7"/>
    <w:multiLevelType w:val="hybridMultilevel"/>
    <w:tmpl w:val="27BCC946"/>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8" w15:restartNumberingAfterBreak="0">
    <w:nsid w:val="49E105E1"/>
    <w:multiLevelType w:val="multilevel"/>
    <w:tmpl w:val="BB985FFA"/>
    <w:lvl w:ilvl="0">
      <w:start w:val="1"/>
      <w:numFmt w:val="bullet"/>
      <w:pStyle w:val="FourthLevelListParagraph"/>
      <w:lvlText w:val=""/>
      <w:lvlJc w:val="left"/>
      <w:pPr>
        <w:ind w:left="1701" w:hanging="425"/>
      </w:pPr>
      <w:rPr>
        <w:rFonts w:ascii="Symbol" w:hAnsi="Symbol" w:hint="default"/>
      </w:rPr>
    </w:lvl>
    <w:lvl w:ilvl="1">
      <w:start w:val="1"/>
      <w:numFmt w:val="bullet"/>
      <w:lvlText w:val="o"/>
      <w:lvlJc w:val="left"/>
      <w:pPr>
        <w:ind w:left="2716" w:hanging="360"/>
      </w:pPr>
      <w:rPr>
        <w:rFonts w:ascii="Courier New" w:hAnsi="Courier New" w:cs="Courier New" w:hint="default"/>
      </w:rPr>
    </w:lvl>
    <w:lvl w:ilvl="2">
      <w:start w:val="1"/>
      <w:numFmt w:val="bullet"/>
      <w:lvlText w:val=""/>
      <w:lvlJc w:val="left"/>
      <w:pPr>
        <w:ind w:left="3436" w:hanging="360"/>
      </w:pPr>
      <w:rPr>
        <w:rFonts w:ascii="Wingdings" w:hAnsi="Wingdings" w:hint="default"/>
      </w:rPr>
    </w:lvl>
    <w:lvl w:ilvl="3">
      <w:start w:val="1"/>
      <w:numFmt w:val="bullet"/>
      <w:lvlText w:val=""/>
      <w:lvlJc w:val="left"/>
      <w:pPr>
        <w:ind w:left="4156" w:hanging="360"/>
      </w:pPr>
      <w:rPr>
        <w:rFonts w:ascii="Symbol" w:hAnsi="Symbol" w:hint="default"/>
      </w:rPr>
    </w:lvl>
    <w:lvl w:ilvl="4">
      <w:start w:val="1"/>
      <w:numFmt w:val="bullet"/>
      <w:lvlText w:val="o"/>
      <w:lvlJc w:val="left"/>
      <w:pPr>
        <w:ind w:left="4876" w:hanging="360"/>
      </w:pPr>
      <w:rPr>
        <w:rFonts w:ascii="Courier New" w:hAnsi="Courier New" w:cs="Courier New" w:hint="default"/>
      </w:rPr>
    </w:lvl>
    <w:lvl w:ilvl="5">
      <w:start w:val="1"/>
      <w:numFmt w:val="bullet"/>
      <w:lvlText w:val=""/>
      <w:lvlJc w:val="left"/>
      <w:pPr>
        <w:ind w:left="5596" w:hanging="360"/>
      </w:pPr>
      <w:rPr>
        <w:rFonts w:ascii="Wingdings" w:hAnsi="Wingdings" w:hint="default"/>
      </w:rPr>
    </w:lvl>
    <w:lvl w:ilvl="6">
      <w:start w:val="1"/>
      <w:numFmt w:val="bullet"/>
      <w:lvlText w:val=""/>
      <w:lvlJc w:val="left"/>
      <w:pPr>
        <w:ind w:left="6316" w:hanging="360"/>
      </w:pPr>
      <w:rPr>
        <w:rFonts w:ascii="Symbol" w:hAnsi="Symbol" w:hint="default"/>
      </w:rPr>
    </w:lvl>
    <w:lvl w:ilvl="7">
      <w:start w:val="1"/>
      <w:numFmt w:val="bullet"/>
      <w:lvlText w:val="o"/>
      <w:lvlJc w:val="left"/>
      <w:pPr>
        <w:ind w:left="7036" w:hanging="360"/>
      </w:pPr>
      <w:rPr>
        <w:rFonts w:ascii="Courier New" w:hAnsi="Courier New" w:cs="Courier New" w:hint="default"/>
      </w:rPr>
    </w:lvl>
    <w:lvl w:ilvl="8">
      <w:start w:val="1"/>
      <w:numFmt w:val="bullet"/>
      <w:lvlText w:val=""/>
      <w:lvlJc w:val="left"/>
      <w:pPr>
        <w:ind w:left="7756" w:hanging="360"/>
      </w:pPr>
      <w:rPr>
        <w:rFonts w:ascii="Wingdings" w:hAnsi="Wingdings" w:hint="default"/>
      </w:rPr>
    </w:lvl>
  </w:abstractNum>
  <w:abstractNum w:abstractNumId="29" w15:restartNumberingAfterBreak="0">
    <w:nsid w:val="4C5224C1"/>
    <w:multiLevelType w:val="multilevel"/>
    <w:tmpl w:val="B564667E"/>
    <w:lvl w:ilvl="0">
      <w:start w:val="1"/>
      <w:numFmt w:val="bullet"/>
      <w:pStyle w:val="FirstLevelListParagraph"/>
      <w:lvlText w:val=""/>
      <w:lvlJc w:val="left"/>
      <w:pPr>
        <w:ind w:left="425" w:hanging="425"/>
      </w:pPr>
      <w:rPr>
        <w:rFonts w:ascii="Symbol" w:hAnsi="Symbol" w:hint="default"/>
      </w:rPr>
    </w:lvl>
    <w:lvl w:ilvl="1">
      <w:start w:val="1"/>
      <w:numFmt w:val="bullet"/>
      <w:lvlText w:val="o"/>
      <w:lvlJc w:val="left"/>
      <w:pPr>
        <w:ind w:left="850" w:hanging="425"/>
      </w:pPr>
      <w:rPr>
        <w:rFonts w:ascii="Courier New" w:hAnsi="Courier New" w:cs="Courier New" w:hint="default"/>
      </w:rPr>
    </w:lvl>
    <w:lvl w:ilvl="2">
      <w:start w:val="1"/>
      <w:numFmt w:val="bullet"/>
      <w:lvlText w:val=""/>
      <w:lvlJc w:val="left"/>
      <w:pPr>
        <w:ind w:left="1275" w:hanging="425"/>
      </w:pPr>
      <w:rPr>
        <w:rFonts w:ascii="Wingdings" w:hAnsi="Wingdings" w:hint="default"/>
      </w:rPr>
    </w:lvl>
    <w:lvl w:ilvl="3">
      <w:start w:val="1"/>
      <w:numFmt w:val="bullet"/>
      <w:lvlText w:val=""/>
      <w:lvlJc w:val="left"/>
      <w:pPr>
        <w:ind w:left="1700" w:hanging="425"/>
      </w:pPr>
      <w:rPr>
        <w:rFonts w:ascii="Symbol" w:hAnsi="Symbol" w:hint="default"/>
      </w:rPr>
    </w:lvl>
    <w:lvl w:ilvl="4">
      <w:start w:val="1"/>
      <w:numFmt w:val="bullet"/>
      <w:lvlText w:val=""/>
      <w:lvlJc w:val="left"/>
      <w:pPr>
        <w:ind w:left="2125" w:hanging="425"/>
      </w:pPr>
      <w:rPr>
        <w:rFonts w:ascii="Symbol" w:hAnsi="Symbol" w:hint="default"/>
      </w:rPr>
    </w:lvl>
    <w:lvl w:ilvl="5">
      <w:start w:val="1"/>
      <w:numFmt w:val="bullet"/>
      <w:lvlText w:val="o"/>
      <w:lvlJc w:val="left"/>
      <w:pPr>
        <w:ind w:left="2550" w:hanging="425"/>
      </w:pPr>
      <w:rPr>
        <w:rFonts w:ascii="Courier New" w:hAnsi="Courier New" w:hint="default"/>
      </w:rPr>
    </w:lvl>
    <w:lvl w:ilvl="6">
      <w:start w:val="1"/>
      <w:numFmt w:val="bullet"/>
      <w:lvlText w:val=""/>
      <w:lvlJc w:val="left"/>
      <w:pPr>
        <w:ind w:left="2975" w:hanging="425"/>
      </w:pPr>
      <w:rPr>
        <w:rFonts w:ascii="Wingdings" w:hAnsi="Wingdings" w:hint="default"/>
      </w:rPr>
    </w:lvl>
    <w:lvl w:ilvl="7">
      <w:start w:val="1"/>
      <w:numFmt w:val="bullet"/>
      <w:lvlText w:val=""/>
      <w:lvlJc w:val="left"/>
      <w:pPr>
        <w:ind w:left="3400" w:hanging="425"/>
      </w:pPr>
      <w:rPr>
        <w:rFonts w:ascii="Symbol" w:hAnsi="Symbol" w:hint="default"/>
      </w:rPr>
    </w:lvl>
    <w:lvl w:ilvl="8">
      <w:start w:val="1"/>
      <w:numFmt w:val="bullet"/>
      <w:lvlText w:val=""/>
      <w:lvlJc w:val="left"/>
      <w:pPr>
        <w:ind w:left="3825" w:hanging="425"/>
      </w:pPr>
      <w:rPr>
        <w:rFonts w:ascii="Symbol" w:hAnsi="Symbol" w:hint="default"/>
      </w:rPr>
    </w:lvl>
  </w:abstractNum>
  <w:abstractNum w:abstractNumId="30" w15:restartNumberingAfterBreak="0">
    <w:nsid w:val="4CAFC65B"/>
    <w:multiLevelType w:val="hybridMultilevel"/>
    <w:tmpl w:val="809E8DEC"/>
    <w:lvl w:ilvl="0" w:tplc="11CAEE12">
      <w:start w:val="1"/>
      <w:numFmt w:val="bullet"/>
      <w:lvlText w:val=""/>
      <w:lvlJc w:val="left"/>
      <w:pPr>
        <w:ind w:left="720" w:hanging="360"/>
      </w:pPr>
      <w:rPr>
        <w:rFonts w:ascii="Symbol" w:hAnsi="Symbol" w:hint="default"/>
      </w:rPr>
    </w:lvl>
    <w:lvl w:ilvl="1" w:tplc="AE405A2A">
      <w:start w:val="1"/>
      <w:numFmt w:val="bullet"/>
      <w:lvlText w:val="o"/>
      <w:lvlJc w:val="left"/>
      <w:pPr>
        <w:ind w:left="1440" w:hanging="360"/>
      </w:pPr>
      <w:rPr>
        <w:rFonts w:ascii="Courier New" w:hAnsi="Courier New" w:hint="default"/>
      </w:rPr>
    </w:lvl>
    <w:lvl w:ilvl="2" w:tplc="8B049222">
      <w:start w:val="1"/>
      <w:numFmt w:val="bullet"/>
      <w:lvlText w:val=""/>
      <w:lvlJc w:val="left"/>
      <w:pPr>
        <w:ind w:left="2160" w:hanging="360"/>
      </w:pPr>
      <w:rPr>
        <w:rFonts w:ascii="Wingdings" w:hAnsi="Wingdings" w:hint="default"/>
      </w:rPr>
    </w:lvl>
    <w:lvl w:ilvl="3" w:tplc="CF5EE524">
      <w:start w:val="1"/>
      <w:numFmt w:val="bullet"/>
      <w:lvlText w:val=""/>
      <w:lvlJc w:val="left"/>
      <w:pPr>
        <w:ind w:left="2880" w:hanging="360"/>
      </w:pPr>
      <w:rPr>
        <w:rFonts w:ascii="Symbol" w:hAnsi="Symbol" w:hint="default"/>
      </w:rPr>
    </w:lvl>
    <w:lvl w:ilvl="4" w:tplc="57E0B236">
      <w:start w:val="1"/>
      <w:numFmt w:val="bullet"/>
      <w:lvlText w:val="o"/>
      <w:lvlJc w:val="left"/>
      <w:pPr>
        <w:ind w:left="3600" w:hanging="360"/>
      </w:pPr>
      <w:rPr>
        <w:rFonts w:ascii="Courier New" w:hAnsi="Courier New" w:hint="default"/>
      </w:rPr>
    </w:lvl>
    <w:lvl w:ilvl="5" w:tplc="3E7C9ED6">
      <w:start w:val="1"/>
      <w:numFmt w:val="bullet"/>
      <w:lvlText w:val=""/>
      <w:lvlJc w:val="left"/>
      <w:pPr>
        <w:ind w:left="4320" w:hanging="360"/>
      </w:pPr>
      <w:rPr>
        <w:rFonts w:ascii="Wingdings" w:hAnsi="Wingdings" w:hint="default"/>
      </w:rPr>
    </w:lvl>
    <w:lvl w:ilvl="6" w:tplc="F4C6D06C">
      <w:start w:val="1"/>
      <w:numFmt w:val="bullet"/>
      <w:lvlText w:val=""/>
      <w:lvlJc w:val="left"/>
      <w:pPr>
        <w:ind w:left="5040" w:hanging="360"/>
      </w:pPr>
      <w:rPr>
        <w:rFonts w:ascii="Symbol" w:hAnsi="Symbol" w:hint="default"/>
      </w:rPr>
    </w:lvl>
    <w:lvl w:ilvl="7" w:tplc="68A04C04">
      <w:start w:val="1"/>
      <w:numFmt w:val="bullet"/>
      <w:lvlText w:val="o"/>
      <w:lvlJc w:val="left"/>
      <w:pPr>
        <w:ind w:left="5760" w:hanging="360"/>
      </w:pPr>
      <w:rPr>
        <w:rFonts w:ascii="Courier New" w:hAnsi="Courier New" w:hint="default"/>
      </w:rPr>
    </w:lvl>
    <w:lvl w:ilvl="8" w:tplc="A2680242">
      <w:start w:val="1"/>
      <w:numFmt w:val="bullet"/>
      <w:lvlText w:val=""/>
      <w:lvlJc w:val="left"/>
      <w:pPr>
        <w:ind w:left="6480" w:hanging="360"/>
      </w:pPr>
      <w:rPr>
        <w:rFonts w:ascii="Wingdings" w:hAnsi="Wingdings" w:hint="default"/>
      </w:rPr>
    </w:lvl>
  </w:abstractNum>
  <w:abstractNum w:abstractNumId="31" w15:restartNumberingAfterBreak="0">
    <w:nsid w:val="4EE913DF"/>
    <w:multiLevelType w:val="hybridMultilevel"/>
    <w:tmpl w:val="E758B3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5FE3B0A"/>
    <w:multiLevelType w:val="hybridMultilevel"/>
    <w:tmpl w:val="2268368A"/>
    <w:lvl w:ilvl="0" w:tplc="080C0001">
      <w:start w:val="1"/>
      <w:numFmt w:val="bullet"/>
      <w:lvlText w:val=""/>
      <w:lvlJc w:val="left"/>
      <w:pPr>
        <w:ind w:left="1440" w:hanging="360"/>
      </w:pPr>
      <w:rPr>
        <w:rFonts w:ascii="Symbol" w:hAnsi="Symbol" w:hint="default"/>
      </w:rPr>
    </w:lvl>
    <w:lvl w:ilvl="1" w:tplc="080C0003">
      <w:start w:val="1"/>
      <w:numFmt w:val="bullet"/>
      <w:lvlText w:val="o"/>
      <w:lvlJc w:val="left"/>
      <w:pPr>
        <w:ind w:left="2160" w:hanging="360"/>
      </w:pPr>
      <w:rPr>
        <w:rFonts w:ascii="Courier New" w:hAnsi="Courier New" w:cs="Courier New" w:hint="default"/>
      </w:rPr>
    </w:lvl>
    <w:lvl w:ilvl="2" w:tplc="080C0005" w:tentative="1">
      <w:start w:val="1"/>
      <w:numFmt w:val="bullet"/>
      <w:lvlText w:val=""/>
      <w:lvlJc w:val="left"/>
      <w:pPr>
        <w:ind w:left="2880" w:hanging="360"/>
      </w:pPr>
      <w:rPr>
        <w:rFonts w:ascii="Wingdings" w:hAnsi="Wingdings" w:hint="default"/>
      </w:rPr>
    </w:lvl>
    <w:lvl w:ilvl="3" w:tplc="080C0001" w:tentative="1">
      <w:start w:val="1"/>
      <w:numFmt w:val="bullet"/>
      <w:lvlText w:val=""/>
      <w:lvlJc w:val="left"/>
      <w:pPr>
        <w:ind w:left="3600" w:hanging="360"/>
      </w:pPr>
      <w:rPr>
        <w:rFonts w:ascii="Symbol" w:hAnsi="Symbol" w:hint="default"/>
      </w:rPr>
    </w:lvl>
    <w:lvl w:ilvl="4" w:tplc="080C0003" w:tentative="1">
      <w:start w:val="1"/>
      <w:numFmt w:val="bullet"/>
      <w:lvlText w:val="o"/>
      <w:lvlJc w:val="left"/>
      <w:pPr>
        <w:ind w:left="4320" w:hanging="360"/>
      </w:pPr>
      <w:rPr>
        <w:rFonts w:ascii="Courier New" w:hAnsi="Courier New" w:cs="Courier New" w:hint="default"/>
      </w:rPr>
    </w:lvl>
    <w:lvl w:ilvl="5" w:tplc="080C0005" w:tentative="1">
      <w:start w:val="1"/>
      <w:numFmt w:val="bullet"/>
      <w:lvlText w:val=""/>
      <w:lvlJc w:val="left"/>
      <w:pPr>
        <w:ind w:left="5040" w:hanging="360"/>
      </w:pPr>
      <w:rPr>
        <w:rFonts w:ascii="Wingdings" w:hAnsi="Wingdings" w:hint="default"/>
      </w:rPr>
    </w:lvl>
    <w:lvl w:ilvl="6" w:tplc="080C0001" w:tentative="1">
      <w:start w:val="1"/>
      <w:numFmt w:val="bullet"/>
      <w:lvlText w:val=""/>
      <w:lvlJc w:val="left"/>
      <w:pPr>
        <w:ind w:left="5760" w:hanging="360"/>
      </w:pPr>
      <w:rPr>
        <w:rFonts w:ascii="Symbol" w:hAnsi="Symbol" w:hint="default"/>
      </w:rPr>
    </w:lvl>
    <w:lvl w:ilvl="7" w:tplc="080C0003" w:tentative="1">
      <w:start w:val="1"/>
      <w:numFmt w:val="bullet"/>
      <w:lvlText w:val="o"/>
      <w:lvlJc w:val="left"/>
      <w:pPr>
        <w:ind w:left="6480" w:hanging="360"/>
      </w:pPr>
      <w:rPr>
        <w:rFonts w:ascii="Courier New" w:hAnsi="Courier New" w:cs="Courier New" w:hint="default"/>
      </w:rPr>
    </w:lvl>
    <w:lvl w:ilvl="8" w:tplc="080C0005" w:tentative="1">
      <w:start w:val="1"/>
      <w:numFmt w:val="bullet"/>
      <w:lvlText w:val=""/>
      <w:lvlJc w:val="left"/>
      <w:pPr>
        <w:ind w:left="7200" w:hanging="360"/>
      </w:pPr>
      <w:rPr>
        <w:rFonts w:ascii="Wingdings" w:hAnsi="Wingdings" w:hint="default"/>
      </w:rPr>
    </w:lvl>
  </w:abstractNum>
  <w:abstractNum w:abstractNumId="33" w15:restartNumberingAfterBreak="0">
    <w:nsid w:val="5DD20A6F"/>
    <w:multiLevelType w:val="hybridMultilevel"/>
    <w:tmpl w:val="88BE6ECC"/>
    <w:lvl w:ilvl="0" w:tplc="080C0001">
      <w:start w:val="1"/>
      <w:numFmt w:val="bullet"/>
      <w:lvlText w:val=""/>
      <w:lvlJc w:val="left"/>
      <w:pPr>
        <w:ind w:left="1068" w:hanging="360"/>
      </w:pPr>
      <w:rPr>
        <w:rFonts w:ascii="Symbol" w:hAnsi="Symbol" w:hint="default"/>
      </w:rPr>
    </w:lvl>
    <w:lvl w:ilvl="1" w:tplc="FFFFFFFF">
      <w:start w:val="1"/>
      <w:numFmt w:val="bullet"/>
      <w:lvlText w:val="o"/>
      <w:lvlJc w:val="left"/>
      <w:pPr>
        <w:ind w:left="1788" w:hanging="360"/>
      </w:pPr>
      <w:rPr>
        <w:rFonts w:ascii="Courier New" w:hAnsi="Courier New" w:cs="Courier New" w:hint="default"/>
      </w:rPr>
    </w:lvl>
    <w:lvl w:ilvl="2" w:tplc="FFFFFFFF" w:tentative="1">
      <w:start w:val="1"/>
      <w:numFmt w:val="bullet"/>
      <w:lvlText w:val=""/>
      <w:lvlJc w:val="left"/>
      <w:pPr>
        <w:ind w:left="2508" w:hanging="360"/>
      </w:pPr>
      <w:rPr>
        <w:rFonts w:ascii="Wingdings" w:hAnsi="Wingdings"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34" w15:restartNumberingAfterBreak="0">
    <w:nsid w:val="5DD21078"/>
    <w:multiLevelType w:val="hybridMultilevel"/>
    <w:tmpl w:val="D8F0EDA6"/>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5" w15:restartNumberingAfterBreak="0">
    <w:nsid w:val="6016710A"/>
    <w:multiLevelType w:val="hybridMultilevel"/>
    <w:tmpl w:val="C3226EF0"/>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6" w15:restartNumberingAfterBreak="0">
    <w:nsid w:val="62550FBF"/>
    <w:multiLevelType w:val="multilevel"/>
    <w:tmpl w:val="088C2E90"/>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37" w15:restartNumberingAfterBreak="0">
    <w:nsid w:val="63FF0431"/>
    <w:multiLevelType w:val="hybridMultilevel"/>
    <w:tmpl w:val="D09A4A20"/>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8" w15:restartNumberingAfterBreak="0">
    <w:nsid w:val="65A5FA16"/>
    <w:multiLevelType w:val="hybridMultilevel"/>
    <w:tmpl w:val="FFFFFFFF"/>
    <w:lvl w:ilvl="0" w:tplc="7D988D0C">
      <w:numFmt w:val="none"/>
      <w:lvlText w:val=""/>
      <w:lvlJc w:val="left"/>
      <w:pPr>
        <w:tabs>
          <w:tab w:val="num" w:pos="360"/>
        </w:tabs>
      </w:pPr>
    </w:lvl>
    <w:lvl w:ilvl="1" w:tplc="66F8BAEE">
      <w:start w:val="1"/>
      <w:numFmt w:val="lowerLetter"/>
      <w:lvlText w:val="%2."/>
      <w:lvlJc w:val="left"/>
      <w:pPr>
        <w:ind w:left="1440" w:hanging="360"/>
      </w:pPr>
    </w:lvl>
    <w:lvl w:ilvl="2" w:tplc="C48CAB58">
      <w:start w:val="1"/>
      <w:numFmt w:val="lowerRoman"/>
      <w:lvlText w:val="%3."/>
      <w:lvlJc w:val="right"/>
      <w:pPr>
        <w:ind w:left="2160" w:hanging="180"/>
      </w:pPr>
    </w:lvl>
    <w:lvl w:ilvl="3" w:tplc="F320AA2C">
      <w:start w:val="1"/>
      <w:numFmt w:val="decimal"/>
      <w:lvlText w:val="%4."/>
      <w:lvlJc w:val="left"/>
      <w:pPr>
        <w:ind w:left="2880" w:hanging="360"/>
      </w:pPr>
    </w:lvl>
    <w:lvl w:ilvl="4" w:tplc="E286EE62">
      <w:start w:val="1"/>
      <w:numFmt w:val="lowerLetter"/>
      <w:lvlText w:val="%5."/>
      <w:lvlJc w:val="left"/>
      <w:pPr>
        <w:ind w:left="3600" w:hanging="360"/>
      </w:pPr>
    </w:lvl>
    <w:lvl w:ilvl="5" w:tplc="C090FE8E">
      <w:start w:val="1"/>
      <w:numFmt w:val="lowerRoman"/>
      <w:lvlText w:val="%6."/>
      <w:lvlJc w:val="right"/>
      <w:pPr>
        <w:ind w:left="4320" w:hanging="180"/>
      </w:pPr>
    </w:lvl>
    <w:lvl w:ilvl="6" w:tplc="2F289818">
      <w:start w:val="1"/>
      <w:numFmt w:val="decimal"/>
      <w:lvlText w:val="%7."/>
      <w:lvlJc w:val="left"/>
      <w:pPr>
        <w:ind w:left="5040" w:hanging="360"/>
      </w:pPr>
    </w:lvl>
    <w:lvl w:ilvl="7" w:tplc="5E08BEF8">
      <w:start w:val="1"/>
      <w:numFmt w:val="lowerLetter"/>
      <w:lvlText w:val="%8."/>
      <w:lvlJc w:val="left"/>
      <w:pPr>
        <w:ind w:left="5760" w:hanging="360"/>
      </w:pPr>
    </w:lvl>
    <w:lvl w:ilvl="8" w:tplc="A92ECA46">
      <w:start w:val="1"/>
      <w:numFmt w:val="lowerRoman"/>
      <w:lvlText w:val="%9."/>
      <w:lvlJc w:val="right"/>
      <w:pPr>
        <w:ind w:left="6480" w:hanging="180"/>
      </w:pPr>
    </w:lvl>
  </w:abstractNum>
  <w:abstractNum w:abstractNumId="39" w15:restartNumberingAfterBreak="0">
    <w:nsid w:val="660A5DDA"/>
    <w:multiLevelType w:val="hybridMultilevel"/>
    <w:tmpl w:val="E91699F4"/>
    <w:lvl w:ilvl="0" w:tplc="9CF85D68">
      <w:start w:val="1"/>
      <w:numFmt w:val="bullet"/>
      <w:lvlText w:val="-"/>
      <w:lvlJc w:val="left"/>
      <w:pPr>
        <w:ind w:left="720" w:hanging="360"/>
      </w:pPr>
      <w:rPr>
        <w:rFonts w:ascii="Arial" w:eastAsiaTheme="minorHAnsi" w:hAnsi="Arial" w:cs="Arial" w:hint="default"/>
      </w:rPr>
    </w:lvl>
    <w:lvl w:ilvl="1" w:tplc="080C0003">
      <w:start w:val="1"/>
      <w:numFmt w:val="bullet"/>
      <w:lvlText w:val="o"/>
      <w:lvlJc w:val="left"/>
      <w:pPr>
        <w:ind w:left="1440" w:hanging="360"/>
      </w:pPr>
      <w:rPr>
        <w:rFonts w:ascii="Courier New" w:hAnsi="Courier New" w:cs="Courier New" w:hint="default"/>
      </w:rPr>
    </w:lvl>
    <w:lvl w:ilvl="2" w:tplc="080C0005">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40" w15:restartNumberingAfterBreak="0">
    <w:nsid w:val="661C1508"/>
    <w:multiLevelType w:val="hybridMultilevel"/>
    <w:tmpl w:val="370C0EF6"/>
    <w:lvl w:ilvl="0" w:tplc="080C0001">
      <w:start w:val="1"/>
      <w:numFmt w:val="bullet"/>
      <w:lvlText w:val=""/>
      <w:lvlJc w:val="left"/>
      <w:pPr>
        <w:ind w:left="720" w:hanging="360"/>
      </w:pPr>
      <w:rPr>
        <w:rFonts w:ascii="Symbol" w:hAnsi="Symbol" w:hint="default"/>
      </w:rPr>
    </w:lvl>
    <w:lvl w:ilvl="1" w:tplc="080C0003">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41" w15:restartNumberingAfterBreak="0">
    <w:nsid w:val="6DA51804"/>
    <w:multiLevelType w:val="hybridMultilevel"/>
    <w:tmpl w:val="1C66E1F2"/>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42" w15:restartNumberingAfterBreak="0">
    <w:nsid w:val="71BB5DAB"/>
    <w:multiLevelType w:val="hybridMultilevel"/>
    <w:tmpl w:val="8B442E28"/>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43" w15:restartNumberingAfterBreak="0">
    <w:nsid w:val="746B77A1"/>
    <w:multiLevelType w:val="hybridMultilevel"/>
    <w:tmpl w:val="78AE128E"/>
    <w:lvl w:ilvl="0" w:tplc="080C0001">
      <w:start w:val="1"/>
      <w:numFmt w:val="bullet"/>
      <w:lvlText w:val=""/>
      <w:lvlJc w:val="left"/>
      <w:pPr>
        <w:ind w:left="720" w:hanging="360"/>
      </w:pPr>
      <w:rPr>
        <w:rFonts w:ascii="Symbol" w:hAnsi="Symbol" w:hint="default"/>
      </w:rPr>
    </w:lvl>
    <w:lvl w:ilvl="1" w:tplc="080C0003">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44" w15:restartNumberingAfterBreak="0">
    <w:nsid w:val="749B319A"/>
    <w:multiLevelType w:val="hybridMultilevel"/>
    <w:tmpl w:val="DBBE8BE6"/>
    <w:lvl w:ilvl="0" w:tplc="9CF85D68">
      <w:start w:val="1"/>
      <w:numFmt w:val="bullet"/>
      <w:lvlText w:val="-"/>
      <w:lvlJc w:val="left"/>
      <w:pPr>
        <w:ind w:left="720" w:hanging="360"/>
      </w:pPr>
      <w:rPr>
        <w:rFonts w:ascii="Arial" w:eastAsiaTheme="minorHAnsi" w:hAnsi="Arial" w:cs="Arial" w:hint="default"/>
      </w:rPr>
    </w:lvl>
    <w:lvl w:ilvl="1" w:tplc="080C0003">
      <w:start w:val="1"/>
      <w:numFmt w:val="bullet"/>
      <w:lvlText w:val="o"/>
      <w:lvlJc w:val="left"/>
      <w:pPr>
        <w:ind w:left="1440" w:hanging="360"/>
      </w:pPr>
      <w:rPr>
        <w:rFonts w:ascii="Courier New" w:hAnsi="Courier New" w:cs="Courier New" w:hint="default"/>
      </w:rPr>
    </w:lvl>
    <w:lvl w:ilvl="2" w:tplc="080C0005">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45" w15:restartNumberingAfterBreak="0">
    <w:nsid w:val="75435A53"/>
    <w:multiLevelType w:val="hybridMultilevel"/>
    <w:tmpl w:val="C75C9918"/>
    <w:lvl w:ilvl="0" w:tplc="080C0001">
      <w:start w:val="1"/>
      <w:numFmt w:val="bullet"/>
      <w:lvlText w:val=""/>
      <w:lvlJc w:val="left"/>
      <w:pPr>
        <w:ind w:left="720" w:hanging="360"/>
      </w:pPr>
      <w:rPr>
        <w:rFonts w:ascii="Symbol" w:hAnsi="Symbol" w:hint="default"/>
      </w:rPr>
    </w:lvl>
    <w:lvl w:ilvl="1" w:tplc="080C0003">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46" w15:restartNumberingAfterBreak="0">
    <w:nsid w:val="7793144F"/>
    <w:multiLevelType w:val="hybridMultilevel"/>
    <w:tmpl w:val="8BACD0E0"/>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47" w15:restartNumberingAfterBreak="0">
    <w:nsid w:val="7A2238D9"/>
    <w:multiLevelType w:val="hybridMultilevel"/>
    <w:tmpl w:val="2B18A1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7A9A2D0A"/>
    <w:multiLevelType w:val="hybridMultilevel"/>
    <w:tmpl w:val="49BE54FA"/>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49" w15:restartNumberingAfterBreak="0">
    <w:nsid w:val="7AF27A72"/>
    <w:multiLevelType w:val="hybridMultilevel"/>
    <w:tmpl w:val="84D0AE50"/>
    <w:lvl w:ilvl="0" w:tplc="080C0001">
      <w:start w:val="1"/>
      <w:numFmt w:val="bullet"/>
      <w:lvlText w:val=""/>
      <w:lvlJc w:val="left"/>
      <w:pPr>
        <w:ind w:left="720" w:hanging="360"/>
      </w:pPr>
      <w:rPr>
        <w:rFonts w:ascii="Symbol" w:hAnsi="Symbol" w:hint="default"/>
      </w:rPr>
    </w:lvl>
    <w:lvl w:ilvl="1" w:tplc="080C0003">
      <w:start w:val="1"/>
      <w:numFmt w:val="bullet"/>
      <w:lvlText w:val="o"/>
      <w:lvlJc w:val="left"/>
      <w:pPr>
        <w:ind w:left="1494"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50" w15:restartNumberingAfterBreak="0">
    <w:nsid w:val="7BD7EAE7"/>
    <w:multiLevelType w:val="hybridMultilevel"/>
    <w:tmpl w:val="FFFFFFFF"/>
    <w:lvl w:ilvl="0" w:tplc="76B20EEC">
      <w:numFmt w:val="none"/>
      <w:lvlText w:val=""/>
      <w:lvlJc w:val="left"/>
      <w:pPr>
        <w:tabs>
          <w:tab w:val="num" w:pos="360"/>
        </w:tabs>
      </w:pPr>
    </w:lvl>
    <w:lvl w:ilvl="1" w:tplc="D158C584">
      <w:start w:val="1"/>
      <w:numFmt w:val="lowerLetter"/>
      <w:lvlText w:val="%2."/>
      <w:lvlJc w:val="left"/>
      <w:pPr>
        <w:ind w:left="1440" w:hanging="360"/>
      </w:pPr>
    </w:lvl>
    <w:lvl w:ilvl="2" w:tplc="FCC0F462">
      <w:start w:val="1"/>
      <w:numFmt w:val="lowerRoman"/>
      <w:lvlText w:val="%3."/>
      <w:lvlJc w:val="right"/>
      <w:pPr>
        <w:ind w:left="2160" w:hanging="180"/>
      </w:pPr>
    </w:lvl>
    <w:lvl w:ilvl="3" w:tplc="D4322E14">
      <w:start w:val="1"/>
      <w:numFmt w:val="decimal"/>
      <w:lvlText w:val="%4."/>
      <w:lvlJc w:val="left"/>
      <w:pPr>
        <w:ind w:left="2880" w:hanging="360"/>
      </w:pPr>
    </w:lvl>
    <w:lvl w:ilvl="4" w:tplc="19346842">
      <w:start w:val="1"/>
      <w:numFmt w:val="lowerLetter"/>
      <w:lvlText w:val="%5."/>
      <w:lvlJc w:val="left"/>
      <w:pPr>
        <w:ind w:left="3600" w:hanging="360"/>
      </w:pPr>
    </w:lvl>
    <w:lvl w:ilvl="5" w:tplc="0658AC56">
      <w:start w:val="1"/>
      <w:numFmt w:val="lowerRoman"/>
      <w:lvlText w:val="%6."/>
      <w:lvlJc w:val="right"/>
      <w:pPr>
        <w:ind w:left="4320" w:hanging="180"/>
      </w:pPr>
    </w:lvl>
    <w:lvl w:ilvl="6" w:tplc="D8361F42">
      <w:start w:val="1"/>
      <w:numFmt w:val="decimal"/>
      <w:lvlText w:val="%7."/>
      <w:lvlJc w:val="left"/>
      <w:pPr>
        <w:ind w:left="5040" w:hanging="360"/>
      </w:pPr>
    </w:lvl>
    <w:lvl w:ilvl="7" w:tplc="84EE447E">
      <w:start w:val="1"/>
      <w:numFmt w:val="lowerLetter"/>
      <w:lvlText w:val="%8."/>
      <w:lvlJc w:val="left"/>
      <w:pPr>
        <w:ind w:left="5760" w:hanging="360"/>
      </w:pPr>
    </w:lvl>
    <w:lvl w:ilvl="8" w:tplc="E2567834">
      <w:start w:val="1"/>
      <w:numFmt w:val="lowerRoman"/>
      <w:lvlText w:val="%9."/>
      <w:lvlJc w:val="right"/>
      <w:pPr>
        <w:ind w:left="6480" w:hanging="180"/>
      </w:pPr>
    </w:lvl>
  </w:abstractNum>
  <w:abstractNum w:abstractNumId="51" w15:restartNumberingAfterBreak="0">
    <w:nsid w:val="7FE1329C"/>
    <w:multiLevelType w:val="hybridMultilevel"/>
    <w:tmpl w:val="4C8AB0F8"/>
    <w:lvl w:ilvl="0" w:tplc="C3BA5892">
      <w:start w:val="1"/>
      <w:numFmt w:val="bullet"/>
      <w:lvlText w:val=""/>
      <w:lvlJc w:val="left"/>
      <w:pPr>
        <w:ind w:left="720" w:hanging="360"/>
      </w:pPr>
      <w:rPr>
        <w:rFonts w:ascii="Wingdings" w:eastAsiaTheme="minorHAnsi" w:hAnsi="Wingdings" w:cstheme="minorBidi"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num w:numId="1" w16cid:durableId="2137530210">
    <w:abstractNumId w:val="50"/>
  </w:num>
  <w:num w:numId="2" w16cid:durableId="1581940729">
    <w:abstractNumId w:val="38"/>
  </w:num>
  <w:num w:numId="3" w16cid:durableId="1018510996">
    <w:abstractNumId w:val="36"/>
  </w:num>
  <w:num w:numId="4" w16cid:durableId="1332559150">
    <w:abstractNumId w:val="2"/>
  </w:num>
  <w:num w:numId="5" w16cid:durableId="227231997">
    <w:abstractNumId w:val="28"/>
  </w:num>
  <w:num w:numId="6" w16cid:durableId="2125689630">
    <w:abstractNumId w:val="6"/>
  </w:num>
  <w:num w:numId="7" w16cid:durableId="1291205670">
    <w:abstractNumId w:val="29"/>
  </w:num>
  <w:num w:numId="8" w16cid:durableId="1644459346">
    <w:abstractNumId w:val="19"/>
  </w:num>
  <w:num w:numId="9" w16cid:durableId="1108159450">
    <w:abstractNumId w:val="24"/>
  </w:num>
  <w:num w:numId="10" w16cid:durableId="1820069266">
    <w:abstractNumId w:val="4"/>
  </w:num>
  <w:num w:numId="11" w16cid:durableId="662392051">
    <w:abstractNumId w:val="41"/>
  </w:num>
  <w:num w:numId="12" w16cid:durableId="1791314741">
    <w:abstractNumId w:val="42"/>
  </w:num>
  <w:num w:numId="13" w16cid:durableId="1368722904">
    <w:abstractNumId w:val="39"/>
  </w:num>
  <w:num w:numId="14" w16cid:durableId="895163249">
    <w:abstractNumId w:val="45"/>
  </w:num>
  <w:num w:numId="15" w16cid:durableId="420489119">
    <w:abstractNumId w:val="8"/>
  </w:num>
  <w:num w:numId="16" w16cid:durableId="992686377">
    <w:abstractNumId w:val="7"/>
  </w:num>
  <w:num w:numId="17" w16cid:durableId="1870027702">
    <w:abstractNumId w:val="16"/>
  </w:num>
  <w:num w:numId="18" w16cid:durableId="1792552891">
    <w:abstractNumId w:val="9"/>
  </w:num>
  <w:num w:numId="19" w16cid:durableId="1519540725">
    <w:abstractNumId w:val="3"/>
  </w:num>
  <w:num w:numId="20" w16cid:durableId="954604574">
    <w:abstractNumId w:val="0"/>
  </w:num>
  <w:num w:numId="21" w16cid:durableId="196479239">
    <w:abstractNumId w:val="44"/>
  </w:num>
  <w:num w:numId="22" w16cid:durableId="2130588334">
    <w:abstractNumId w:val="5"/>
  </w:num>
  <w:num w:numId="23" w16cid:durableId="1198735439">
    <w:abstractNumId w:val="43"/>
  </w:num>
  <w:num w:numId="24" w16cid:durableId="1681004293">
    <w:abstractNumId w:val="51"/>
  </w:num>
  <w:num w:numId="25" w16cid:durableId="1052075769">
    <w:abstractNumId w:val="17"/>
  </w:num>
  <w:num w:numId="26" w16cid:durableId="629479577">
    <w:abstractNumId w:val="35"/>
  </w:num>
  <w:num w:numId="27" w16cid:durableId="47997019">
    <w:abstractNumId w:val="40"/>
  </w:num>
  <w:num w:numId="28" w16cid:durableId="1219364983">
    <w:abstractNumId w:val="25"/>
  </w:num>
  <w:num w:numId="29" w16cid:durableId="1591813833">
    <w:abstractNumId w:val="32"/>
  </w:num>
  <w:num w:numId="30" w16cid:durableId="1768188198">
    <w:abstractNumId w:val="11"/>
  </w:num>
  <w:num w:numId="31" w16cid:durableId="1234389898">
    <w:abstractNumId w:val="46"/>
  </w:num>
  <w:num w:numId="32" w16cid:durableId="54358698">
    <w:abstractNumId w:val="20"/>
  </w:num>
  <w:num w:numId="33" w16cid:durableId="657921899">
    <w:abstractNumId w:val="33"/>
  </w:num>
  <w:num w:numId="34" w16cid:durableId="1776746607">
    <w:abstractNumId w:val="27"/>
  </w:num>
  <w:num w:numId="35" w16cid:durableId="1187402586">
    <w:abstractNumId w:val="49"/>
  </w:num>
  <w:num w:numId="36" w16cid:durableId="882406890">
    <w:abstractNumId w:val="37"/>
  </w:num>
  <w:num w:numId="37" w16cid:durableId="136000977">
    <w:abstractNumId w:val="34"/>
  </w:num>
  <w:num w:numId="38" w16cid:durableId="2080057165">
    <w:abstractNumId w:val="48"/>
  </w:num>
  <w:num w:numId="39" w16cid:durableId="151529534">
    <w:abstractNumId w:val="10"/>
  </w:num>
  <w:num w:numId="40" w16cid:durableId="1477259855">
    <w:abstractNumId w:val="21"/>
  </w:num>
  <w:num w:numId="41" w16cid:durableId="2049792777">
    <w:abstractNumId w:val="22"/>
  </w:num>
  <w:num w:numId="42" w16cid:durableId="1404570398">
    <w:abstractNumId w:val="14"/>
  </w:num>
  <w:num w:numId="43" w16cid:durableId="213539596">
    <w:abstractNumId w:val="12"/>
  </w:num>
  <w:num w:numId="44" w16cid:durableId="474373970">
    <w:abstractNumId w:val="13"/>
  </w:num>
  <w:num w:numId="45" w16cid:durableId="979265569">
    <w:abstractNumId w:val="1"/>
  </w:num>
  <w:num w:numId="46" w16cid:durableId="120536725">
    <w:abstractNumId w:val="30"/>
  </w:num>
  <w:num w:numId="47" w16cid:durableId="1746103728">
    <w:abstractNumId w:val="31"/>
  </w:num>
  <w:num w:numId="48" w16cid:durableId="649988584">
    <w:abstractNumId w:val="26"/>
  </w:num>
  <w:num w:numId="49" w16cid:durableId="838079319">
    <w:abstractNumId w:val="18"/>
  </w:num>
  <w:num w:numId="50" w16cid:durableId="1881359856">
    <w:abstractNumId w:val="23"/>
  </w:num>
  <w:num w:numId="51" w16cid:durableId="1248538817">
    <w:abstractNumId w:val="15"/>
  </w:num>
  <w:num w:numId="52" w16cid:durableId="332727262">
    <w:abstractNumId w:val="47"/>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fr-FR" w:vendorID="64" w:dllVersion="0" w:nlCheck="1" w:checkStyle="0"/>
  <w:activeWritingStyle w:appName="MSWord" w:lang="en-GB" w:vendorID="64" w:dllVersion="0" w:nlCheck="1" w:checkStyle="0"/>
  <w:activeWritingStyle w:appName="MSWord" w:lang="en-US" w:vendorID="64" w:dllVersion="0" w:nlCheck="1" w:checkStyle="0"/>
  <w:activeWritingStyle w:appName="MSWord" w:lang="fr-BE" w:vendorID="64" w:dllVersion="0" w:nlCheck="1" w:checkStyle="0"/>
  <w:proofState w:spelling="clean"/>
  <w:stylePaneFormatFilter w:val="D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1"/>
  <w:defaultTabStop w:val="720"/>
  <w:hyphenationZone w:val="425"/>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0NDM0Nzc0MzY2tDA0MzJS0lEKTi0uzszPAykwrAUA2kWp/iwAAAA="/>
  </w:docVars>
  <w:rsids>
    <w:rsidRoot w:val="00D917FB"/>
    <w:rsid w:val="0000069B"/>
    <w:rsid w:val="000007E5"/>
    <w:rsid w:val="00001359"/>
    <w:rsid w:val="0000283F"/>
    <w:rsid w:val="00002E3F"/>
    <w:rsid w:val="00002EEE"/>
    <w:rsid w:val="000055F6"/>
    <w:rsid w:val="00005C83"/>
    <w:rsid w:val="000063D7"/>
    <w:rsid w:val="000067E5"/>
    <w:rsid w:val="00006DA5"/>
    <w:rsid w:val="00007631"/>
    <w:rsid w:val="00007E43"/>
    <w:rsid w:val="00010805"/>
    <w:rsid w:val="00011315"/>
    <w:rsid w:val="00011490"/>
    <w:rsid w:val="00011989"/>
    <w:rsid w:val="000121B2"/>
    <w:rsid w:val="00012817"/>
    <w:rsid w:val="00013861"/>
    <w:rsid w:val="00013D9F"/>
    <w:rsid w:val="0001461C"/>
    <w:rsid w:val="00014CAB"/>
    <w:rsid w:val="000152FA"/>
    <w:rsid w:val="000152FB"/>
    <w:rsid w:val="0001625F"/>
    <w:rsid w:val="00016F0D"/>
    <w:rsid w:val="00017134"/>
    <w:rsid w:val="00017678"/>
    <w:rsid w:val="00020072"/>
    <w:rsid w:val="00021E2F"/>
    <w:rsid w:val="00022455"/>
    <w:rsid w:val="000224AE"/>
    <w:rsid w:val="000228CC"/>
    <w:rsid w:val="0002294C"/>
    <w:rsid w:val="000239A5"/>
    <w:rsid w:val="00024DA0"/>
    <w:rsid w:val="00025435"/>
    <w:rsid w:val="000258E1"/>
    <w:rsid w:val="000260F7"/>
    <w:rsid w:val="00026A94"/>
    <w:rsid w:val="00026AE3"/>
    <w:rsid w:val="000271E6"/>
    <w:rsid w:val="0002785B"/>
    <w:rsid w:val="00027B0E"/>
    <w:rsid w:val="00030777"/>
    <w:rsid w:val="00030846"/>
    <w:rsid w:val="000311D0"/>
    <w:rsid w:val="00031245"/>
    <w:rsid w:val="000317EA"/>
    <w:rsid w:val="000319BD"/>
    <w:rsid w:val="00031F40"/>
    <w:rsid w:val="00032EB8"/>
    <w:rsid w:val="000332E7"/>
    <w:rsid w:val="0003380F"/>
    <w:rsid w:val="00033AEC"/>
    <w:rsid w:val="000342F5"/>
    <w:rsid w:val="0003502E"/>
    <w:rsid w:val="00036C5C"/>
    <w:rsid w:val="00037957"/>
    <w:rsid w:val="00040460"/>
    <w:rsid w:val="00040A51"/>
    <w:rsid w:val="000411E8"/>
    <w:rsid w:val="000419B1"/>
    <w:rsid w:val="000428FC"/>
    <w:rsid w:val="000429C1"/>
    <w:rsid w:val="00042EEE"/>
    <w:rsid w:val="0004306B"/>
    <w:rsid w:val="0004354F"/>
    <w:rsid w:val="0004413E"/>
    <w:rsid w:val="00044573"/>
    <w:rsid w:val="000452FC"/>
    <w:rsid w:val="00045492"/>
    <w:rsid w:val="00046181"/>
    <w:rsid w:val="00046772"/>
    <w:rsid w:val="00046A00"/>
    <w:rsid w:val="00046DA3"/>
    <w:rsid w:val="000475BE"/>
    <w:rsid w:val="00047661"/>
    <w:rsid w:val="000479E2"/>
    <w:rsid w:val="00047C6B"/>
    <w:rsid w:val="000500C3"/>
    <w:rsid w:val="00050207"/>
    <w:rsid w:val="000507A3"/>
    <w:rsid w:val="00050A12"/>
    <w:rsid w:val="00050BFC"/>
    <w:rsid w:val="00050E7D"/>
    <w:rsid w:val="000511AB"/>
    <w:rsid w:val="00051827"/>
    <w:rsid w:val="000518C0"/>
    <w:rsid w:val="000519EB"/>
    <w:rsid w:val="00051DB9"/>
    <w:rsid w:val="00052576"/>
    <w:rsid w:val="00052637"/>
    <w:rsid w:val="000526D1"/>
    <w:rsid w:val="0005303C"/>
    <w:rsid w:val="000531FE"/>
    <w:rsid w:val="000533C6"/>
    <w:rsid w:val="00053C24"/>
    <w:rsid w:val="00054CBB"/>
    <w:rsid w:val="0005628B"/>
    <w:rsid w:val="000562DF"/>
    <w:rsid w:val="000562E5"/>
    <w:rsid w:val="000563AA"/>
    <w:rsid w:val="00056EF0"/>
    <w:rsid w:val="00057393"/>
    <w:rsid w:val="00057E26"/>
    <w:rsid w:val="00057E53"/>
    <w:rsid w:val="00060433"/>
    <w:rsid w:val="00061E6B"/>
    <w:rsid w:val="00062BA1"/>
    <w:rsid w:val="00064994"/>
    <w:rsid w:val="00064DD8"/>
    <w:rsid w:val="00065592"/>
    <w:rsid w:val="00065C25"/>
    <w:rsid w:val="00065EE0"/>
    <w:rsid w:val="000669E1"/>
    <w:rsid w:val="000675F7"/>
    <w:rsid w:val="00067891"/>
    <w:rsid w:val="000700AF"/>
    <w:rsid w:val="000704E1"/>
    <w:rsid w:val="00070E74"/>
    <w:rsid w:val="000711DB"/>
    <w:rsid w:val="00071433"/>
    <w:rsid w:val="000722BC"/>
    <w:rsid w:val="00072311"/>
    <w:rsid w:val="000725A5"/>
    <w:rsid w:val="00072668"/>
    <w:rsid w:val="000726BF"/>
    <w:rsid w:val="000726C2"/>
    <w:rsid w:val="000732E2"/>
    <w:rsid w:val="0007369B"/>
    <w:rsid w:val="0007374F"/>
    <w:rsid w:val="00073BBD"/>
    <w:rsid w:val="00076161"/>
    <w:rsid w:val="000766F4"/>
    <w:rsid w:val="00076C2F"/>
    <w:rsid w:val="00077597"/>
    <w:rsid w:val="0007767D"/>
    <w:rsid w:val="00077778"/>
    <w:rsid w:val="000777A4"/>
    <w:rsid w:val="00077AEE"/>
    <w:rsid w:val="00077E01"/>
    <w:rsid w:val="00077F3D"/>
    <w:rsid w:val="00080A61"/>
    <w:rsid w:val="00080E23"/>
    <w:rsid w:val="000812DA"/>
    <w:rsid w:val="0008144C"/>
    <w:rsid w:val="00081DDA"/>
    <w:rsid w:val="00082B01"/>
    <w:rsid w:val="00082C4B"/>
    <w:rsid w:val="000840F4"/>
    <w:rsid w:val="00084AC0"/>
    <w:rsid w:val="0008517A"/>
    <w:rsid w:val="000856F4"/>
    <w:rsid w:val="00085DE3"/>
    <w:rsid w:val="000860A3"/>
    <w:rsid w:val="0008641B"/>
    <w:rsid w:val="00086A0C"/>
    <w:rsid w:val="00086D30"/>
    <w:rsid w:val="00087344"/>
    <w:rsid w:val="00087763"/>
    <w:rsid w:val="00087B0A"/>
    <w:rsid w:val="00090DBE"/>
    <w:rsid w:val="00090DD9"/>
    <w:rsid w:val="00091293"/>
    <w:rsid w:val="00091F6A"/>
    <w:rsid w:val="00092683"/>
    <w:rsid w:val="00093054"/>
    <w:rsid w:val="00093809"/>
    <w:rsid w:val="000944F2"/>
    <w:rsid w:val="0009464C"/>
    <w:rsid w:val="00094B20"/>
    <w:rsid w:val="000954D6"/>
    <w:rsid w:val="00095B2C"/>
    <w:rsid w:val="000966E9"/>
    <w:rsid w:val="00096A22"/>
    <w:rsid w:val="000977BC"/>
    <w:rsid w:val="00097E5C"/>
    <w:rsid w:val="000A0640"/>
    <w:rsid w:val="000A0961"/>
    <w:rsid w:val="000A0C0C"/>
    <w:rsid w:val="000A207F"/>
    <w:rsid w:val="000A30F7"/>
    <w:rsid w:val="000A570C"/>
    <w:rsid w:val="000A5C85"/>
    <w:rsid w:val="000A5CAE"/>
    <w:rsid w:val="000A6607"/>
    <w:rsid w:val="000A6DDE"/>
    <w:rsid w:val="000A73D8"/>
    <w:rsid w:val="000B0104"/>
    <w:rsid w:val="000B0F4A"/>
    <w:rsid w:val="000B14CB"/>
    <w:rsid w:val="000B2144"/>
    <w:rsid w:val="000B2422"/>
    <w:rsid w:val="000B3793"/>
    <w:rsid w:val="000B37BB"/>
    <w:rsid w:val="000B3A5D"/>
    <w:rsid w:val="000B4000"/>
    <w:rsid w:val="000B40CB"/>
    <w:rsid w:val="000B4A50"/>
    <w:rsid w:val="000B4B5C"/>
    <w:rsid w:val="000B5580"/>
    <w:rsid w:val="000B64AC"/>
    <w:rsid w:val="000B66E1"/>
    <w:rsid w:val="000B7051"/>
    <w:rsid w:val="000B73C5"/>
    <w:rsid w:val="000C01AF"/>
    <w:rsid w:val="000C0DB6"/>
    <w:rsid w:val="000C16D5"/>
    <w:rsid w:val="000C18A6"/>
    <w:rsid w:val="000C2108"/>
    <w:rsid w:val="000C3DA2"/>
    <w:rsid w:val="000C3DDC"/>
    <w:rsid w:val="000C428E"/>
    <w:rsid w:val="000C50DC"/>
    <w:rsid w:val="000C50EE"/>
    <w:rsid w:val="000C5A13"/>
    <w:rsid w:val="000C6135"/>
    <w:rsid w:val="000C6A71"/>
    <w:rsid w:val="000C7F65"/>
    <w:rsid w:val="000D0456"/>
    <w:rsid w:val="000D0B62"/>
    <w:rsid w:val="000D149D"/>
    <w:rsid w:val="000D1C2B"/>
    <w:rsid w:val="000D2080"/>
    <w:rsid w:val="000D294E"/>
    <w:rsid w:val="000D2C37"/>
    <w:rsid w:val="000D3351"/>
    <w:rsid w:val="000D3764"/>
    <w:rsid w:val="000D449D"/>
    <w:rsid w:val="000D5E0E"/>
    <w:rsid w:val="000D5E2E"/>
    <w:rsid w:val="000D6BC2"/>
    <w:rsid w:val="000D6E8A"/>
    <w:rsid w:val="000D75F0"/>
    <w:rsid w:val="000D7C32"/>
    <w:rsid w:val="000D7E86"/>
    <w:rsid w:val="000E0332"/>
    <w:rsid w:val="000E05CB"/>
    <w:rsid w:val="000E1453"/>
    <w:rsid w:val="000E14F8"/>
    <w:rsid w:val="000E1F1B"/>
    <w:rsid w:val="000E382B"/>
    <w:rsid w:val="000E440F"/>
    <w:rsid w:val="000E46FC"/>
    <w:rsid w:val="000E4B31"/>
    <w:rsid w:val="000E608A"/>
    <w:rsid w:val="000E6992"/>
    <w:rsid w:val="000E6D2E"/>
    <w:rsid w:val="000E6D8A"/>
    <w:rsid w:val="000E6E13"/>
    <w:rsid w:val="000E708E"/>
    <w:rsid w:val="000E7363"/>
    <w:rsid w:val="000E7E8F"/>
    <w:rsid w:val="000F0696"/>
    <w:rsid w:val="000F0E44"/>
    <w:rsid w:val="000F14D4"/>
    <w:rsid w:val="000F1867"/>
    <w:rsid w:val="000F1A9A"/>
    <w:rsid w:val="000F1D5C"/>
    <w:rsid w:val="000F2589"/>
    <w:rsid w:val="000F2B71"/>
    <w:rsid w:val="000F4428"/>
    <w:rsid w:val="000F4804"/>
    <w:rsid w:val="000F6090"/>
    <w:rsid w:val="000F6467"/>
    <w:rsid w:val="000F6D4E"/>
    <w:rsid w:val="000F6D6F"/>
    <w:rsid w:val="000F7AB1"/>
    <w:rsid w:val="00100ED7"/>
    <w:rsid w:val="0010104D"/>
    <w:rsid w:val="0010148F"/>
    <w:rsid w:val="00101795"/>
    <w:rsid w:val="00102076"/>
    <w:rsid w:val="001023D5"/>
    <w:rsid w:val="00102AD0"/>
    <w:rsid w:val="00102D54"/>
    <w:rsid w:val="00102D7D"/>
    <w:rsid w:val="00104007"/>
    <w:rsid w:val="00104EE2"/>
    <w:rsid w:val="001053A5"/>
    <w:rsid w:val="00105447"/>
    <w:rsid w:val="00105A70"/>
    <w:rsid w:val="001061E8"/>
    <w:rsid w:val="00106355"/>
    <w:rsid w:val="00106A70"/>
    <w:rsid w:val="00106CE5"/>
    <w:rsid w:val="00107AE7"/>
    <w:rsid w:val="00107CA7"/>
    <w:rsid w:val="00111F6D"/>
    <w:rsid w:val="00112763"/>
    <w:rsid w:val="00112940"/>
    <w:rsid w:val="00113E95"/>
    <w:rsid w:val="001147F4"/>
    <w:rsid w:val="001149F4"/>
    <w:rsid w:val="00114C9B"/>
    <w:rsid w:val="0011532C"/>
    <w:rsid w:val="001164DE"/>
    <w:rsid w:val="00117556"/>
    <w:rsid w:val="0011762C"/>
    <w:rsid w:val="00117955"/>
    <w:rsid w:val="00117A14"/>
    <w:rsid w:val="00121402"/>
    <w:rsid w:val="00121830"/>
    <w:rsid w:val="00121DF3"/>
    <w:rsid w:val="00121EBD"/>
    <w:rsid w:val="00122437"/>
    <w:rsid w:val="00123755"/>
    <w:rsid w:val="0012404B"/>
    <w:rsid w:val="0012475C"/>
    <w:rsid w:val="00124D16"/>
    <w:rsid w:val="00126CC2"/>
    <w:rsid w:val="0012713C"/>
    <w:rsid w:val="001276F6"/>
    <w:rsid w:val="00130F48"/>
    <w:rsid w:val="0013127C"/>
    <w:rsid w:val="0013166E"/>
    <w:rsid w:val="00132B54"/>
    <w:rsid w:val="001331FE"/>
    <w:rsid w:val="001333F8"/>
    <w:rsid w:val="001334F2"/>
    <w:rsid w:val="00134BF7"/>
    <w:rsid w:val="0013537E"/>
    <w:rsid w:val="00135D4E"/>
    <w:rsid w:val="00135E80"/>
    <w:rsid w:val="00136183"/>
    <w:rsid w:val="00136672"/>
    <w:rsid w:val="00136AA7"/>
    <w:rsid w:val="00136AF0"/>
    <w:rsid w:val="00137A1A"/>
    <w:rsid w:val="00137AEC"/>
    <w:rsid w:val="001403A7"/>
    <w:rsid w:val="00140550"/>
    <w:rsid w:val="00140F4B"/>
    <w:rsid w:val="001419FB"/>
    <w:rsid w:val="00141D40"/>
    <w:rsid w:val="00142935"/>
    <w:rsid w:val="001429CD"/>
    <w:rsid w:val="00143CE0"/>
    <w:rsid w:val="0014499C"/>
    <w:rsid w:val="00144A95"/>
    <w:rsid w:val="00144E46"/>
    <w:rsid w:val="00146003"/>
    <w:rsid w:val="00147B6B"/>
    <w:rsid w:val="0015151A"/>
    <w:rsid w:val="0015205F"/>
    <w:rsid w:val="001527F4"/>
    <w:rsid w:val="00152B9A"/>
    <w:rsid w:val="001533E4"/>
    <w:rsid w:val="00153449"/>
    <w:rsid w:val="00153762"/>
    <w:rsid w:val="00153E43"/>
    <w:rsid w:val="00155007"/>
    <w:rsid w:val="001557A7"/>
    <w:rsid w:val="00155B5A"/>
    <w:rsid w:val="00155E19"/>
    <w:rsid w:val="00156036"/>
    <w:rsid w:val="001568D7"/>
    <w:rsid w:val="00156DAA"/>
    <w:rsid w:val="0015766D"/>
    <w:rsid w:val="0016027F"/>
    <w:rsid w:val="00160426"/>
    <w:rsid w:val="0016105E"/>
    <w:rsid w:val="001616FD"/>
    <w:rsid w:val="00161AAA"/>
    <w:rsid w:val="00162295"/>
    <w:rsid w:val="001623F4"/>
    <w:rsid w:val="00162915"/>
    <w:rsid w:val="001639C5"/>
    <w:rsid w:val="00163BB3"/>
    <w:rsid w:val="00164C76"/>
    <w:rsid w:val="00165C4B"/>
    <w:rsid w:val="00165E14"/>
    <w:rsid w:val="00165E6F"/>
    <w:rsid w:val="00167160"/>
    <w:rsid w:val="001672E4"/>
    <w:rsid w:val="0016782C"/>
    <w:rsid w:val="0016793B"/>
    <w:rsid w:val="00167963"/>
    <w:rsid w:val="001717B8"/>
    <w:rsid w:val="00172824"/>
    <w:rsid w:val="00172D72"/>
    <w:rsid w:val="00172EF1"/>
    <w:rsid w:val="0017334D"/>
    <w:rsid w:val="001739DB"/>
    <w:rsid w:val="00174F0C"/>
    <w:rsid w:val="0017506F"/>
    <w:rsid w:val="00175624"/>
    <w:rsid w:val="00176A2F"/>
    <w:rsid w:val="00176BD7"/>
    <w:rsid w:val="00177E24"/>
    <w:rsid w:val="00180079"/>
    <w:rsid w:val="00180D72"/>
    <w:rsid w:val="0018109C"/>
    <w:rsid w:val="00181AE8"/>
    <w:rsid w:val="00182302"/>
    <w:rsid w:val="001826FD"/>
    <w:rsid w:val="001835D9"/>
    <w:rsid w:val="00183EE4"/>
    <w:rsid w:val="001840A7"/>
    <w:rsid w:val="001850DE"/>
    <w:rsid w:val="001857BF"/>
    <w:rsid w:val="00186154"/>
    <w:rsid w:val="00186B36"/>
    <w:rsid w:val="0018728F"/>
    <w:rsid w:val="001872DD"/>
    <w:rsid w:val="00187484"/>
    <w:rsid w:val="0019033F"/>
    <w:rsid w:val="001904DC"/>
    <w:rsid w:val="001918D6"/>
    <w:rsid w:val="00192A8C"/>
    <w:rsid w:val="00192D4F"/>
    <w:rsid w:val="001933B1"/>
    <w:rsid w:val="00193D4C"/>
    <w:rsid w:val="001960BF"/>
    <w:rsid w:val="001960F7"/>
    <w:rsid w:val="00196B32"/>
    <w:rsid w:val="00196C66"/>
    <w:rsid w:val="00196CBC"/>
    <w:rsid w:val="00196F3D"/>
    <w:rsid w:val="00197759"/>
    <w:rsid w:val="001A04CD"/>
    <w:rsid w:val="001A0661"/>
    <w:rsid w:val="001A06C5"/>
    <w:rsid w:val="001A18C8"/>
    <w:rsid w:val="001A458F"/>
    <w:rsid w:val="001A56A9"/>
    <w:rsid w:val="001A5982"/>
    <w:rsid w:val="001A6C9B"/>
    <w:rsid w:val="001A7416"/>
    <w:rsid w:val="001B0C98"/>
    <w:rsid w:val="001B2AAB"/>
    <w:rsid w:val="001B2E5F"/>
    <w:rsid w:val="001B34DD"/>
    <w:rsid w:val="001B34F9"/>
    <w:rsid w:val="001B3539"/>
    <w:rsid w:val="001B415D"/>
    <w:rsid w:val="001B41FA"/>
    <w:rsid w:val="001B4360"/>
    <w:rsid w:val="001B5096"/>
    <w:rsid w:val="001B50AB"/>
    <w:rsid w:val="001B56F9"/>
    <w:rsid w:val="001B59B1"/>
    <w:rsid w:val="001B5A25"/>
    <w:rsid w:val="001B61C5"/>
    <w:rsid w:val="001B6554"/>
    <w:rsid w:val="001B6ACA"/>
    <w:rsid w:val="001B6C3C"/>
    <w:rsid w:val="001B6FE2"/>
    <w:rsid w:val="001C0EF8"/>
    <w:rsid w:val="001C12F4"/>
    <w:rsid w:val="001C1DBA"/>
    <w:rsid w:val="001C22D2"/>
    <w:rsid w:val="001C2441"/>
    <w:rsid w:val="001C2500"/>
    <w:rsid w:val="001C2507"/>
    <w:rsid w:val="001C2911"/>
    <w:rsid w:val="001C2B06"/>
    <w:rsid w:val="001C4BAB"/>
    <w:rsid w:val="001C5100"/>
    <w:rsid w:val="001C54B2"/>
    <w:rsid w:val="001C5AD9"/>
    <w:rsid w:val="001C627F"/>
    <w:rsid w:val="001C66AD"/>
    <w:rsid w:val="001C6BF8"/>
    <w:rsid w:val="001C7C98"/>
    <w:rsid w:val="001C7D1F"/>
    <w:rsid w:val="001D231E"/>
    <w:rsid w:val="001D2F7A"/>
    <w:rsid w:val="001D3E99"/>
    <w:rsid w:val="001D3EA7"/>
    <w:rsid w:val="001D4A80"/>
    <w:rsid w:val="001D4C42"/>
    <w:rsid w:val="001D501B"/>
    <w:rsid w:val="001D5E98"/>
    <w:rsid w:val="001D691F"/>
    <w:rsid w:val="001D6942"/>
    <w:rsid w:val="001D7029"/>
    <w:rsid w:val="001D7692"/>
    <w:rsid w:val="001D7DC4"/>
    <w:rsid w:val="001E1210"/>
    <w:rsid w:val="001E16D6"/>
    <w:rsid w:val="001E258F"/>
    <w:rsid w:val="001E2D31"/>
    <w:rsid w:val="001E34CA"/>
    <w:rsid w:val="001E367C"/>
    <w:rsid w:val="001E3C7C"/>
    <w:rsid w:val="001E48AA"/>
    <w:rsid w:val="001E494B"/>
    <w:rsid w:val="001E4966"/>
    <w:rsid w:val="001E4A79"/>
    <w:rsid w:val="001E5A6C"/>
    <w:rsid w:val="001E6045"/>
    <w:rsid w:val="001E6D06"/>
    <w:rsid w:val="001E6DBC"/>
    <w:rsid w:val="001E6E68"/>
    <w:rsid w:val="001E74CD"/>
    <w:rsid w:val="001E76FB"/>
    <w:rsid w:val="001E798A"/>
    <w:rsid w:val="001F0774"/>
    <w:rsid w:val="001F1300"/>
    <w:rsid w:val="001F30A4"/>
    <w:rsid w:val="001F334B"/>
    <w:rsid w:val="001F3A2E"/>
    <w:rsid w:val="001F3A38"/>
    <w:rsid w:val="001F426E"/>
    <w:rsid w:val="001F4627"/>
    <w:rsid w:val="001F5C7A"/>
    <w:rsid w:val="001F5D31"/>
    <w:rsid w:val="001F645C"/>
    <w:rsid w:val="001F64F4"/>
    <w:rsid w:val="001F6E1D"/>
    <w:rsid w:val="001F7C24"/>
    <w:rsid w:val="0020038A"/>
    <w:rsid w:val="002006C6"/>
    <w:rsid w:val="00200797"/>
    <w:rsid w:val="0020099A"/>
    <w:rsid w:val="0020123A"/>
    <w:rsid w:val="0020230F"/>
    <w:rsid w:val="00203521"/>
    <w:rsid w:val="00204089"/>
    <w:rsid w:val="002043FC"/>
    <w:rsid w:val="002049DD"/>
    <w:rsid w:val="00204D38"/>
    <w:rsid w:val="002061A9"/>
    <w:rsid w:val="002064FA"/>
    <w:rsid w:val="00210387"/>
    <w:rsid w:val="0021099A"/>
    <w:rsid w:val="002110B5"/>
    <w:rsid w:val="00213056"/>
    <w:rsid w:val="0021375B"/>
    <w:rsid w:val="00213E2D"/>
    <w:rsid w:val="00214456"/>
    <w:rsid w:val="002144CE"/>
    <w:rsid w:val="002151D0"/>
    <w:rsid w:val="002154B2"/>
    <w:rsid w:val="00217561"/>
    <w:rsid w:val="002217D2"/>
    <w:rsid w:val="00221C5F"/>
    <w:rsid w:val="002221B2"/>
    <w:rsid w:val="0022223D"/>
    <w:rsid w:val="00222557"/>
    <w:rsid w:val="002226BC"/>
    <w:rsid w:val="002227C9"/>
    <w:rsid w:val="002235EA"/>
    <w:rsid w:val="002245AA"/>
    <w:rsid w:val="0022511B"/>
    <w:rsid w:val="00225EB1"/>
    <w:rsid w:val="00232631"/>
    <w:rsid w:val="0023324E"/>
    <w:rsid w:val="0023403E"/>
    <w:rsid w:val="00235A3A"/>
    <w:rsid w:val="00236C48"/>
    <w:rsid w:val="00236CA1"/>
    <w:rsid w:val="0023723B"/>
    <w:rsid w:val="00237404"/>
    <w:rsid w:val="00240601"/>
    <w:rsid w:val="00240869"/>
    <w:rsid w:val="002416AF"/>
    <w:rsid w:val="00242509"/>
    <w:rsid w:val="00242E18"/>
    <w:rsid w:val="0024362D"/>
    <w:rsid w:val="002437D4"/>
    <w:rsid w:val="002447DB"/>
    <w:rsid w:val="00244800"/>
    <w:rsid w:val="0024482D"/>
    <w:rsid w:val="00244885"/>
    <w:rsid w:val="00244E2B"/>
    <w:rsid w:val="002466E1"/>
    <w:rsid w:val="00246B73"/>
    <w:rsid w:val="002471D9"/>
    <w:rsid w:val="0024755E"/>
    <w:rsid w:val="0025033C"/>
    <w:rsid w:val="00250558"/>
    <w:rsid w:val="00250694"/>
    <w:rsid w:val="00250B5C"/>
    <w:rsid w:val="00250E58"/>
    <w:rsid w:val="00251C1D"/>
    <w:rsid w:val="00251FC1"/>
    <w:rsid w:val="00252889"/>
    <w:rsid w:val="00252EFC"/>
    <w:rsid w:val="00252F86"/>
    <w:rsid w:val="00253929"/>
    <w:rsid w:val="0025478C"/>
    <w:rsid w:val="00254E6B"/>
    <w:rsid w:val="002555C0"/>
    <w:rsid w:val="002557A5"/>
    <w:rsid w:val="00255BA9"/>
    <w:rsid w:val="00256C11"/>
    <w:rsid w:val="00257E64"/>
    <w:rsid w:val="00260CE9"/>
    <w:rsid w:val="00260E98"/>
    <w:rsid w:val="00260F67"/>
    <w:rsid w:val="002610C0"/>
    <w:rsid w:val="0026119C"/>
    <w:rsid w:val="00261CFA"/>
    <w:rsid w:val="00262310"/>
    <w:rsid w:val="002623A5"/>
    <w:rsid w:val="002628B8"/>
    <w:rsid w:val="00262C20"/>
    <w:rsid w:val="0026362E"/>
    <w:rsid w:val="00263B1D"/>
    <w:rsid w:val="002654F4"/>
    <w:rsid w:val="0026587D"/>
    <w:rsid w:val="00265A28"/>
    <w:rsid w:val="00267ACE"/>
    <w:rsid w:val="00270299"/>
    <w:rsid w:val="002702D2"/>
    <w:rsid w:val="002720AA"/>
    <w:rsid w:val="002720BD"/>
    <w:rsid w:val="002730A2"/>
    <w:rsid w:val="00274556"/>
    <w:rsid w:val="00275ED7"/>
    <w:rsid w:val="00276720"/>
    <w:rsid w:val="0027677E"/>
    <w:rsid w:val="0027770F"/>
    <w:rsid w:val="002806F6"/>
    <w:rsid w:val="00280CC1"/>
    <w:rsid w:val="00280DE8"/>
    <w:rsid w:val="00281DD6"/>
    <w:rsid w:val="002823AE"/>
    <w:rsid w:val="002835A3"/>
    <w:rsid w:val="0028372B"/>
    <w:rsid w:val="0028514F"/>
    <w:rsid w:val="00285412"/>
    <w:rsid w:val="002854F3"/>
    <w:rsid w:val="0028589C"/>
    <w:rsid w:val="00285A70"/>
    <w:rsid w:val="00285FC1"/>
    <w:rsid w:val="00286DAB"/>
    <w:rsid w:val="00287703"/>
    <w:rsid w:val="0028777A"/>
    <w:rsid w:val="0029007E"/>
    <w:rsid w:val="00290604"/>
    <w:rsid w:val="00290D7D"/>
    <w:rsid w:val="00290F4B"/>
    <w:rsid w:val="002911D7"/>
    <w:rsid w:val="002915A0"/>
    <w:rsid w:val="00291F9F"/>
    <w:rsid w:val="0029203B"/>
    <w:rsid w:val="00292EAE"/>
    <w:rsid w:val="002931C5"/>
    <w:rsid w:val="002946C6"/>
    <w:rsid w:val="0029482F"/>
    <w:rsid w:val="002958E9"/>
    <w:rsid w:val="00295A33"/>
    <w:rsid w:val="00296051"/>
    <w:rsid w:val="002968B3"/>
    <w:rsid w:val="00296C6C"/>
    <w:rsid w:val="002A005B"/>
    <w:rsid w:val="002A0395"/>
    <w:rsid w:val="002A0E74"/>
    <w:rsid w:val="002A19E3"/>
    <w:rsid w:val="002A1F6F"/>
    <w:rsid w:val="002A1FE3"/>
    <w:rsid w:val="002A3A2D"/>
    <w:rsid w:val="002A403A"/>
    <w:rsid w:val="002A4A2E"/>
    <w:rsid w:val="002A4BF3"/>
    <w:rsid w:val="002A4D6A"/>
    <w:rsid w:val="002A50B0"/>
    <w:rsid w:val="002A552C"/>
    <w:rsid w:val="002A5861"/>
    <w:rsid w:val="002A5BFD"/>
    <w:rsid w:val="002A5EC5"/>
    <w:rsid w:val="002A6FCF"/>
    <w:rsid w:val="002A742D"/>
    <w:rsid w:val="002A78C4"/>
    <w:rsid w:val="002A7C60"/>
    <w:rsid w:val="002B0729"/>
    <w:rsid w:val="002B0D4A"/>
    <w:rsid w:val="002B0F93"/>
    <w:rsid w:val="002B21AE"/>
    <w:rsid w:val="002B243C"/>
    <w:rsid w:val="002B25BB"/>
    <w:rsid w:val="002B26D0"/>
    <w:rsid w:val="002B3603"/>
    <w:rsid w:val="002B4148"/>
    <w:rsid w:val="002B41A4"/>
    <w:rsid w:val="002B48AC"/>
    <w:rsid w:val="002B4A9F"/>
    <w:rsid w:val="002B52C9"/>
    <w:rsid w:val="002B5596"/>
    <w:rsid w:val="002B5C4E"/>
    <w:rsid w:val="002B6687"/>
    <w:rsid w:val="002B7110"/>
    <w:rsid w:val="002B737E"/>
    <w:rsid w:val="002B7F9D"/>
    <w:rsid w:val="002C021D"/>
    <w:rsid w:val="002C039C"/>
    <w:rsid w:val="002C089B"/>
    <w:rsid w:val="002C0F8A"/>
    <w:rsid w:val="002C16AF"/>
    <w:rsid w:val="002C18F5"/>
    <w:rsid w:val="002C1E49"/>
    <w:rsid w:val="002C246B"/>
    <w:rsid w:val="002C2F6D"/>
    <w:rsid w:val="002C329E"/>
    <w:rsid w:val="002C4C29"/>
    <w:rsid w:val="002C4D0F"/>
    <w:rsid w:val="002C55AA"/>
    <w:rsid w:val="002C5FB9"/>
    <w:rsid w:val="002C6265"/>
    <w:rsid w:val="002C62CB"/>
    <w:rsid w:val="002C66A3"/>
    <w:rsid w:val="002C6C9B"/>
    <w:rsid w:val="002C75CE"/>
    <w:rsid w:val="002C7E37"/>
    <w:rsid w:val="002D00AD"/>
    <w:rsid w:val="002D0640"/>
    <w:rsid w:val="002D06EA"/>
    <w:rsid w:val="002D0731"/>
    <w:rsid w:val="002D0845"/>
    <w:rsid w:val="002D1CDA"/>
    <w:rsid w:val="002D20C1"/>
    <w:rsid w:val="002D2982"/>
    <w:rsid w:val="002D2ECE"/>
    <w:rsid w:val="002D3373"/>
    <w:rsid w:val="002D33C6"/>
    <w:rsid w:val="002D33E7"/>
    <w:rsid w:val="002D357E"/>
    <w:rsid w:val="002D3B76"/>
    <w:rsid w:val="002D416E"/>
    <w:rsid w:val="002D428C"/>
    <w:rsid w:val="002D45DF"/>
    <w:rsid w:val="002D472E"/>
    <w:rsid w:val="002D519E"/>
    <w:rsid w:val="002D56A7"/>
    <w:rsid w:val="002D5985"/>
    <w:rsid w:val="002D6512"/>
    <w:rsid w:val="002D6731"/>
    <w:rsid w:val="002D694F"/>
    <w:rsid w:val="002D6E93"/>
    <w:rsid w:val="002D6F8C"/>
    <w:rsid w:val="002D74DF"/>
    <w:rsid w:val="002D74EB"/>
    <w:rsid w:val="002D7D66"/>
    <w:rsid w:val="002E0423"/>
    <w:rsid w:val="002E1213"/>
    <w:rsid w:val="002E1BEF"/>
    <w:rsid w:val="002E2863"/>
    <w:rsid w:val="002E2ACE"/>
    <w:rsid w:val="002E2ECF"/>
    <w:rsid w:val="002E340C"/>
    <w:rsid w:val="002E352B"/>
    <w:rsid w:val="002E3DA8"/>
    <w:rsid w:val="002E5F02"/>
    <w:rsid w:val="002E616C"/>
    <w:rsid w:val="002E6A97"/>
    <w:rsid w:val="002E6C4A"/>
    <w:rsid w:val="002E736F"/>
    <w:rsid w:val="002E75AE"/>
    <w:rsid w:val="002E7912"/>
    <w:rsid w:val="002F07B4"/>
    <w:rsid w:val="002F0979"/>
    <w:rsid w:val="002F0D0E"/>
    <w:rsid w:val="002F1F76"/>
    <w:rsid w:val="002F1FE8"/>
    <w:rsid w:val="002F2BC3"/>
    <w:rsid w:val="002F30A7"/>
    <w:rsid w:val="002F327B"/>
    <w:rsid w:val="002F3B21"/>
    <w:rsid w:val="002F4681"/>
    <w:rsid w:val="002F478A"/>
    <w:rsid w:val="002F4E30"/>
    <w:rsid w:val="002F52D8"/>
    <w:rsid w:val="002F5D3E"/>
    <w:rsid w:val="002F6736"/>
    <w:rsid w:val="002F67F1"/>
    <w:rsid w:val="002F6F5E"/>
    <w:rsid w:val="002F700F"/>
    <w:rsid w:val="00302119"/>
    <w:rsid w:val="00303111"/>
    <w:rsid w:val="00304A77"/>
    <w:rsid w:val="00304E90"/>
    <w:rsid w:val="0030544D"/>
    <w:rsid w:val="0030565B"/>
    <w:rsid w:val="00305D3A"/>
    <w:rsid w:val="00306115"/>
    <w:rsid w:val="00310196"/>
    <w:rsid w:val="003105A3"/>
    <w:rsid w:val="00311ADB"/>
    <w:rsid w:val="00311EDC"/>
    <w:rsid w:val="003133A6"/>
    <w:rsid w:val="00313878"/>
    <w:rsid w:val="00314162"/>
    <w:rsid w:val="0031517A"/>
    <w:rsid w:val="00315A04"/>
    <w:rsid w:val="00315CFD"/>
    <w:rsid w:val="0031608C"/>
    <w:rsid w:val="00316130"/>
    <w:rsid w:val="003165D0"/>
    <w:rsid w:val="00316922"/>
    <w:rsid w:val="003218A5"/>
    <w:rsid w:val="00322069"/>
    <w:rsid w:val="00322D30"/>
    <w:rsid w:val="00322DF5"/>
    <w:rsid w:val="00323467"/>
    <w:rsid w:val="00323574"/>
    <w:rsid w:val="00323F17"/>
    <w:rsid w:val="00324586"/>
    <w:rsid w:val="00324D23"/>
    <w:rsid w:val="00325982"/>
    <w:rsid w:val="0032713B"/>
    <w:rsid w:val="00327246"/>
    <w:rsid w:val="00327ED2"/>
    <w:rsid w:val="003304F4"/>
    <w:rsid w:val="00331C78"/>
    <w:rsid w:val="0033266F"/>
    <w:rsid w:val="0033374E"/>
    <w:rsid w:val="003337D6"/>
    <w:rsid w:val="00333A1F"/>
    <w:rsid w:val="003343AF"/>
    <w:rsid w:val="003353FA"/>
    <w:rsid w:val="0033552A"/>
    <w:rsid w:val="003375CF"/>
    <w:rsid w:val="0033774D"/>
    <w:rsid w:val="0034064C"/>
    <w:rsid w:val="003411BB"/>
    <w:rsid w:val="003413CC"/>
    <w:rsid w:val="00342C5D"/>
    <w:rsid w:val="00342FBC"/>
    <w:rsid w:val="00343595"/>
    <w:rsid w:val="0034617F"/>
    <w:rsid w:val="003461FF"/>
    <w:rsid w:val="0034673D"/>
    <w:rsid w:val="003467AB"/>
    <w:rsid w:val="00346C18"/>
    <w:rsid w:val="0035010A"/>
    <w:rsid w:val="003506C0"/>
    <w:rsid w:val="00350B75"/>
    <w:rsid w:val="00350FC2"/>
    <w:rsid w:val="00351313"/>
    <w:rsid w:val="00351F21"/>
    <w:rsid w:val="00352393"/>
    <w:rsid w:val="00352403"/>
    <w:rsid w:val="0035247B"/>
    <w:rsid w:val="003537AB"/>
    <w:rsid w:val="0035391F"/>
    <w:rsid w:val="00354433"/>
    <w:rsid w:val="00354CA1"/>
    <w:rsid w:val="00354F14"/>
    <w:rsid w:val="0035516D"/>
    <w:rsid w:val="00356342"/>
    <w:rsid w:val="00356858"/>
    <w:rsid w:val="00357011"/>
    <w:rsid w:val="00357A7C"/>
    <w:rsid w:val="00360CFB"/>
    <w:rsid w:val="003610B4"/>
    <w:rsid w:val="003610F3"/>
    <w:rsid w:val="003620E1"/>
    <w:rsid w:val="00362362"/>
    <w:rsid w:val="00363122"/>
    <w:rsid w:val="003633EF"/>
    <w:rsid w:val="0036356B"/>
    <w:rsid w:val="0036382D"/>
    <w:rsid w:val="00363B72"/>
    <w:rsid w:val="003648F4"/>
    <w:rsid w:val="00364BFA"/>
    <w:rsid w:val="00364E5E"/>
    <w:rsid w:val="003652D0"/>
    <w:rsid w:val="003670AA"/>
    <w:rsid w:val="00367658"/>
    <w:rsid w:val="00367AC4"/>
    <w:rsid w:val="00367AF9"/>
    <w:rsid w:val="00367D52"/>
    <w:rsid w:val="00371AFD"/>
    <w:rsid w:val="00371B0B"/>
    <w:rsid w:val="00371EBC"/>
    <w:rsid w:val="003721F9"/>
    <w:rsid w:val="003723FB"/>
    <w:rsid w:val="00372E7B"/>
    <w:rsid w:val="00372FB9"/>
    <w:rsid w:val="00373C84"/>
    <w:rsid w:val="0037409D"/>
    <w:rsid w:val="0037424B"/>
    <w:rsid w:val="00374826"/>
    <w:rsid w:val="00376CFF"/>
    <w:rsid w:val="003770D8"/>
    <w:rsid w:val="00377C89"/>
    <w:rsid w:val="00377D6E"/>
    <w:rsid w:val="00380123"/>
    <w:rsid w:val="00380A41"/>
    <w:rsid w:val="00381AEE"/>
    <w:rsid w:val="00382576"/>
    <w:rsid w:val="003826D5"/>
    <w:rsid w:val="0038318A"/>
    <w:rsid w:val="00383460"/>
    <w:rsid w:val="00383B9E"/>
    <w:rsid w:val="00383BCA"/>
    <w:rsid w:val="00384A74"/>
    <w:rsid w:val="00384FF5"/>
    <w:rsid w:val="00385131"/>
    <w:rsid w:val="003855D1"/>
    <w:rsid w:val="00385E8F"/>
    <w:rsid w:val="003869E3"/>
    <w:rsid w:val="00386ACA"/>
    <w:rsid w:val="00386D9D"/>
    <w:rsid w:val="00391FC3"/>
    <w:rsid w:val="0039239E"/>
    <w:rsid w:val="00392C1F"/>
    <w:rsid w:val="00392FCE"/>
    <w:rsid w:val="00393B8A"/>
    <w:rsid w:val="003945A4"/>
    <w:rsid w:val="003949AC"/>
    <w:rsid w:val="00394B80"/>
    <w:rsid w:val="00395072"/>
    <w:rsid w:val="0039515C"/>
    <w:rsid w:val="00395A78"/>
    <w:rsid w:val="00395ADC"/>
    <w:rsid w:val="0039634A"/>
    <w:rsid w:val="00396DEF"/>
    <w:rsid w:val="00397273"/>
    <w:rsid w:val="00397E80"/>
    <w:rsid w:val="003A041B"/>
    <w:rsid w:val="003A0600"/>
    <w:rsid w:val="003A0FF5"/>
    <w:rsid w:val="003A1897"/>
    <w:rsid w:val="003A1A75"/>
    <w:rsid w:val="003A20A5"/>
    <w:rsid w:val="003A218E"/>
    <w:rsid w:val="003A2A15"/>
    <w:rsid w:val="003A2BBF"/>
    <w:rsid w:val="003A3268"/>
    <w:rsid w:val="003A3378"/>
    <w:rsid w:val="003A3EBF"/>
    <w:rsid w:val="003A3F02"/>
    <w:rsid w:val="003A44FF"/>
    <w:rsid w:val="003A481D"/>
    <w:rsid w:val="003A4890"/>
    <w:rsid w:val="003A5176"/>
    <w:rsid w:val="003A553A"/>
    <w:rsid w:val="003A6116"/>
    <w:rsid w:val="003A679F"/>
    <w:rsid w:val="003A730C"/>
    <w:rsid w:val="003A77E7"/>
    <w:rsid w:val="003B01A7"/>
    <w:rsid w:val="003B05EB"/>
    <w:rsid w:val="003B064C"/>
    <w:rsid w:val="003B0745"/>
    <w:rsid w:val="003B080E"/>
    <w:rsid w:val="003B1072"/>
    <w:rsid w:val="003B2077"/>
    <w:rsid w:val="003B2447"/>
    <w:rsid w:val="003B24F5"/>
    <w:rsid w:val="003B269C"/>
    <w:rsid w:val="003B2A34"/>
    <w:rsid w:val="003B3CA3"/>
    <w:rsid w:val="003B3F91"/>
    <w:rsid w:val="003B4DD3"/>
    <w:rsid w:val="003B4F3E"/>
    <w:rsid w:val="003B546A"/>
    <w:rsid w:val="003B5552"/>
    <w:rsid w:val="003B5CCF"/>
    <w:rsid w:val="003B618A"/>
    <w:rsid w:val="003B61CA"/>
    <w:rsid w:val="003B7168"/>
    <w:rsid w:val="003B72E5"/>
    <w:rsid w:val="003B77FE"/>
    <w:rsid w:val="003B7CD7"/>
    <w:rsid w:val="003C00BE"/>
    <w:rsid w:val="003C134D"/>
    <w:rsid w:val="003C1400"/>
    <w:rsid w:val="003C1E43"/>
    <w:rsid w:val="003C2773"/>
    <w:rsid w:val="003C489C"/>
    <w:rsid w:val="003C49E3"/>
    <w:rsid w:val="003C4A6A"/>
    <w:rsid w:val="003C4AE0"/>
    <w:rsid w:val="003C4F8E"/>
    <w:rsid w:val="003C53CD"/>
    <w:rsid w:val="003C597E"/>
    <w:rsid w:val="003C5E84"/>
    <w:rsid w:val="003C6503"/>
    <w:rsid w:val="003C65D0"/>
    <w:rsid w:val="003C707E"/>
    <w:rsid w:val="003C70F6"/>
    <w:rsid w:val="003C77A0"/>
    <w:rsid w:val="003D000C"/>
    <w:rsid w:val="003D06F2"/>
    <w:rsid w:val="003D1D8D"/>
    <w:rsid w:val="003D1DC6"/>
    <w:rsid w:val="003D217E"/>
    <w:rsid w:val="003D26CA"/>
    <w:rsid w:val="003D26DB"/>
    <w:rsid w:val="003D2730"/>
    <w:rsid w:val="003D29FA"/>
    <w:rsid w:val="003D3201"/>
    <w:rsid w:val="003D3359"/>
    <w:rsid w:val="003D3ED9"/>
    <w:rsid w:val="003D3F5F"/>
    <w:rsid w:val="003D5324"/>
    <w:rsid w:val="003D6105"/>
    <w:rsid w:val="003D67DD"/>
    <w:rsid w:val="003D6D47"/>
    <w:rsid w:val="003D7422"/>
    <w:rsid w:val="003E016B"/>
    <w:rsid w:val="003E28DB"/>
    <w:rsid w:val="003E2D5A"/>
    <w:rsid w:val="003E3697"/>
    <w:rsid w:val="003E3C1D"/>
    <w:rsid w:val="003E44A8"/>
    <w:rsid w:val="003E4590"/>
    <w:rsid w:val="003E58C5"/>
    <w:rsid w:val="003E5F07"/>
    <w:rsid w:val="003E5F0D"/>
    <w:rsid w:val="003E6838"/>
    <w:rsid w:val="003E6847"/>
    <w:rsid w:val="003E6FA1"/>
    <w:rsid w:val="003E7156"/>
    <w:rsid w:val="003E79AE"/>
    <w:rsid w:val="003E7B34"/>
    <w:rsid w:val="003E7F6E"/>
    <w:rsid w:val="003F0432"/>
    <w:rsid w:val="003F1681"/>
    <w:rsid w:val="003F25B2"/>
    <w:rsid w:val="003F3554"/>
    <w:rsid w:val="003F3FBA"/>
    <w:rsid w:val="003F42DF"/>
    <w:rsid w:val="003F43B7"/>
    <w:rsid w:val="003F4C88"/>
    <w:rsid w:val="003F5025"/>
    <w:rsid w:val="003F582B"/>
    <w:rsid w:val="003F5F24"/>
    <w:rsid w:val="003F66BA"/>
    <w:rsid w:val="003F6DDE"/>
    <w:rsid w:val="003F7496"/>
    <w:rsid w:val="004005F9"/>
    <w:rsid w:val="004032A2"/>
    <w:rsid w:val="00403FEB"/>
    <w:rsid w:val="00404603"/>
    <w:rsid w:val="00405370"/>
    <w:rsid w:val="00405FE2"/>
    <w:rsid w:val="004060C6"/>
    <w:rsid w:val="00406CC3"/>
    <w:rsid w:val="00407677"/>
    <w:rsid w:val="00407960"/>
    <w:rsid w:val="00407C98"/>
    <w:rsid w:val="004106AA"/>
    <w:rsid w:val="00410A96"/>
    <w:rsid w:val="00411394"/>
    <w:rsid w:val="0041223B"/>
    <w:rsid w:val="004122E4"/>
    <w:rsid w:val="0041306C"/>
    <w:rsid w:val="0041434F"/>
    <w:rsid w:val="0041451E"/>
    <w:rsid w:val="00415BFD"/>
    <w:rsid w:val="00416209"/>
    <w:rsid w:val="004208BB"/>
    <w:rsid w:val="00420B57"/>
    <w:rsid w:val="00420BD2"/>
    <w:rsid w:val="00421660"/>
    <w:rsid w:val="00421A27"/>
    <w:rsid w:val="00422621"/>
    <w:rsid w:val="00422F11"/>
    <w:rsid w:val="00422F68"/>
    <w:rsid w:val="004231F0"/>
    <w:rsid w:val="0042393F"/>
    <w:rsid w:val="00423DDF"/>
    <w:rsid w:val="00424F97"/>
    <w:rsid w:val="00427437"/>
    <w:rsid w:val="00427620"/>
    <w:rsid w:val="00430101"/>
    <w:rsid w:val="00430FE9"/>
    <w:rsid w:val="00431191"/>
    <w:rsid w:val="00431307"/>
    <w:rsid w:val="00431418"/>
    <w:rsid w:val="0043160E"/>
    <w:rsid w:val="00431E88"/>
    <w:rsid w:val="00432892"/>
    <w:rsid w:val="00433D6F"/>
    <w:rsid w:val="00434177"/>
    <w:rsid w:val="00434AC2"/>
    <w:rsid w:val="00434FF0"/>
    <w:rsid w:val="00435CD7"/>
    <w:rsid w:val="0043661C"/>
    <w:rsid w:val="00436B3D"/>
    <w:rsid w:val="00437A68"/>
    <w:rsid w:val="00437B56"/>
    <w:rsid w:val="004413D4"/>
    <w:rsid w:val="0044220A"/>
    <w:rsid w:val="00442A0E"/>
    <w:rsid w:val="00442C3C"/>
    <w:rsid w:val="00442CB4"/>
    <w:rsid w:val="00442D22"/>
    <w:rsid w:val="004430B7"/>
    <w:rsid w:val="0044353F"/>
    <w:rsid w:val="004444FC"/>
    <w:rsid w:val="00444744"/>
    <w:rsid w:val="00444CB5"/>
    <w:rsid w:val="00444CD1"/>
    <w:rsid w:val="00445DA8"/>
    <w:rsid w:val="004462E5"/>
    <w:rsid w:val="0044742B"/>
    <w:rsid w:val="00447765"/>
    <w:rsid w:val="00447AF3"/>
    <w:rsid w:val="0045043C"/>
    <w:rsid w:val="004508D6"/>
    <w:rsid w:val="004509D8"/>
    <w:rsid w:val="0045117A"/>
    <w:rsid w:val="004515A8"/>
    <w:rsid w:val="0045177E"/>
    <w:rsid w:val="00451B90"/>
    <w:rsid w:val="00451BD1"/>
    <w:rsid w:val="00451F08"/>
    <w:rsid w:val="00452B3C"/>
    <w:rsid w:val="00453391"/>
    <w:rsid w:val="00453B44"/>
    <w:rsid w:val="00455763"/>
    <w:rsid w:val="00455EE2"/>
    <w:rsid w:val="00455FDA"/>
    <w:rsid w:val="00456C7D"/>
    <w:rsid w:val="0045748B"/>
    <w:rsid w:val="0046020A"/>
    <w:rsid w:val="00461592"/>
    <w:rsid w:val="00461F6F"/>
    <w:rsid w:val="0046204B"/>
    <w:rsid w:val="00462146"/>
    <w:rsid w:val="004622E9"/>
    <w:rsid w:val="0046266F"/>
    <w:rsid w:val="00462697"/>
    <w:rsid w:val="00462E7F"/>
    <w:rsid w:val="00464494"/>
    <w:rsid w:val="00465092"/>
    <w:rsid w:val="004651CE"/>
    <w:rsid w:val="0046659B"/>
    <w:rsid w:val="004676BE"/>
    <w:rsid w:val="00467713"/>
    <w:rsid w:val="0046781B"/>
    <w:rsid w:val="004679A6"/>
    <w:rsid w:val="00467BFB"/>
    <w:rsid w:val="00467EF0"/>
    <w:rsid w:val="004700B8"/>
    <w:rsid w:val="00470150"/>
    <w:rsid w:val="00470730"/>
    <w:rsid w:val="00472148"/>
    <w:rsid w:val="004723F7"/>
    <w:rsid w:val="0047348D"/>
    <w:rsid w:val="00473B52"/>
    <w:rsid w:val="00474A49"/>
    <w:rsid w:val="004752EE"/>
    <w:rsid w:val="00475962"/>
    <w:rsid w:val="00475F2C"/>
    <w:rsid w:val="004763DB"/>
    <w:rsid w:val="00476565"/>
    <w:rsid w:val="004766A0"/>
    <w:rsid w:val="0047674D"/>
    <w:rsid w:val="00476FC0"/>
    <w:rsid w:val="00477182"/>
    <w:rsid w:val="00480A7D"/>
    <w:rsid w:val="00480BA0"/>
    <w:rsid w:val="00480CAF"/>
    <w:rsid w:val="00480F2B"/>
    <w:rsid w:val="00481658"/>
    <w:rsid w:val="004816CC"/>
    <w:rsid w:val="00481A82"/>
    <w:rsid w:val="00481FF0"/>
    <w:rsid w:val="004849C8"/>
    <w:rsid w:val="00484D35"/>
    <w:rsid w:val="00490B62"/>
    <w:rsid w:val="00490C66"/>
    <w:rsid w:val="004912DD"/>
    <w:rsid w:val="0049263F"/>
    <w:rsid w:val="00493D4F"/>
    <w:rsid w:val="004942C7"/>
    <w:rsid w:val="0049538C"/>
    <w:rsid w:val="00495815"/>
    <w:rsid w:val="00495A38"/>
    <w:rsid w:val="004960D8"/>
    <w:rsid w:val="004962E5"/>
    <w:rsid w:val="004A0237"/>
    <w:rsid w:val="004A0240"/>
    <w:rsid w:val="004A1020"/>
    <w:rsid w:val="004A13F6"/>
    <w:rsid w:val="004A1547"/>
    <w:rsid w:val="004A18AB"/>
    <w:rsid w:val="004A1BA7"/>
    <w:rsid w:val="004A37CB"/>
    <w:rsid w:val="004A42BD"/>
    <w:rsid w:val="004A45F1"/>
    <w:rsid w:val="004A4648"/>
    <w:rsid w:val="004A4CA5"/>
    <w:rsid w:val="004A4E72"/>
    <w:rsid w:val="004A54F8"/>
    <w:rsid w:val="004A5827"/>
    <w:rsid w:val="004A6708"/>
    <w:rsid w:val="004A694F"/>
    <w:rsid w:val="004A6CC7"/>
    <w:rsid w:val="004A70D1"/>
    <w:rsid w:val="004A7DF3"/>
    <w:rsid w:val="004A7F17"/>
    <w:rsid w:val="004A7F64"/>
    <w:rsid w:val="004B025A"/>
    <w:rsid w:val="004B0988"/>
    <w:rsid w:val="004B0E78"/>
    <w:rsid w:val="004B18CD"/>
    <w:rsid w:val="004B1908"/>
    <w:rsid w:val="004B1ABC"/>
    <w:rsid w:val="004B1E25"/>
    <w:rsid w:val="004B22A1"/>
    <w:rsid w:val="004B293B"/>
    <w:rsid w:val="004B29C0"/>
    <w:rsid w:val="004B314A"/>
    <w:rsid w:val="004B341E"/>
    <w:rsid w:val="004B4429"/>
    <w:rsid w:val="004B4477"/>
    <w:rsid w:val="004B463A"/>
    <w:rsid w:val="004B4882"/>
    <w:rsid w:val="004B497A"/>
    <w:rsid w:val="004B4AA4"/>
    <w:rsid w:val="004B6703"/>
    <w:rsid w:val="004B67CD"/>
    <w:rsid w:val="004B693E"/>
    <w:rsid w:val="004B70D3"/>
    <w:rsid w:val="004B712D"/>
    <w:rsid w:val="004B7B41"/>
    <w:rsid w:val="004B7F05"/>
    <w:rsid w:val="004C0E84"/>
    <w:rsid w:val="004C1227"/>
    <w:rsid w:val="004C39ED"/>
    <w:rsid w:val="004C3D90"/>
    <w:rsid w:val="004C40EB"/>
    <w:rsid w:val="004C4FAC"/>
    <w:rsid w:val="004C52A6"/>
    <w:rsid w:val="004C6CA0"/>
    <w:rsid w:val="004C6FE2"/>
    <w:rsid w:val="004C73E6"/>
    <w:rsid w:val="004D0354"/>
    <w:rsid w:val="004D0517"/>
    <w:rsid w:val="004D09E6"/>
    <w:rsid w:val="004D0C14"/>
    <w:rsid w:val="004D1440"/>
    <w:rsid w:val="004D15A0"/>
    <w:rsid w:val="004D1D63"/>
    <w:rsid w:val="004D247F"/>
    <w:rsid w:val="004D261E"/>
    <w:rsid w:val="004D34E5"/>
    <w:rsid w:val="004D3ACF"/>
    <w:rsid w:val="004D49F6"/>
    <w:rsid w:val="004D4BBA"/>
    <w:rsid w:val="004D5640"/>
    <w:rsid w:val="004D6CFD"/>
    <w:rsid w:val="004D71C8"/>
    <w:rsid w:val="004D7236"/>
    <w:rsid w:val="004D7427"/>
    <w:rsid w:val="004D7AF3"/>
    <w:rsid w:val="004D7E1A"/>
    <w:rsid w:val="004E0AC8"/>
    <w:rsid w:val="004E0E7A"/>
    <w:rsid w:val="004E11E8"/>
    <w:rsid w:val="004E148E"/>
    <w:rsid w:val="004E1F06"/>
    <w:rsid w:val="004E1FC9"/>
    <w:rsid w:val="004E2E85"/>
    <w:rsid w:val="004E3117"/>
    <w:rsid w:val="004E3850"/>
    <w:rsid w:val="004E3CF0"/>
    <w:rsid w:val="004E4103"/>
    <w:rsid w:val="004E495B"/>
    <w:rsid w:val="004E51F5"/>
    <w:rsid w:val="004E53B6"/>
    <w:rsid w:val="004E58E5"/>
    <w:rsid w:val="004E5D1E"/>
    <w:rsid w:val="004E6DB4"/>
    <w:rsid w:val="004E7443"/>
    <w:rsid w:val="004E75CB"/>
    <w:rsid w:val="004E78CC"/>
    <w:rsid w:val="004F0719"/>
    <w:rsid w:val="004F072A"/>
    <w:rsid w:val="004F0C7D"/>
    <w:rsid w:val="004F11C3"/>
    <w:rsid w:val="004F19EA"/>
    <w:rsid w:val="004F2053"/>
    <w:rsid w:val="004F2558"/>
    <w:rsid w:val="004F2E20"/>
    <w:rsid w:val="004F5111"/>
    <w:rsid w:val="004F5927"/>
    <w:rsid w:val="004F6033"/>
    <w:rsid w:val="004F71B8"/>
    <w:rsid w:val="004F7B2F"/>
    <w:rsid w:val="00500FC4"/>
    <w:rsid w:val="00501670"/>
    <w:rsid w:val="005032D4"/>
    <w:rsid w:val="0050361F"/>
    <w:rsid w:val="005046C9"/>
    <w:rsid w:val="0050580F"/>
    <w:rsid w:val="00506751"/>
    <w:rsid w:val="005067D7"/>
    <w:rsid w:val="005070FB"/>
    <w:rsid w:val="00507622"/>
    <w:rsid w:val="00507C6A"/>
    <w:rsid w:val="00510BB7"/>
    <w:rsid w:val="00511792"/>
    <w:rsid w:val="005122CE"/>
    <w:rsid w:val="005124DD"/>
    <w:rsid w:val="00512815"/>
    <w:rsid w:val="00512A41"/>
    <w:rsid w:val="00515692"/>
    <w:rsid w:val="00515867"/>
    <w:rsid w:val="00516B92"/>
    <w:rsid w:val="00516BCF"/>
    <w:rsid w:val="00516EEB"/>
    <w:rsid w:val="0051703B"/>
    <w:rsid w:val="00517302"/>
    <w:rsid w:val="00517A83"/>
    <w:rsid w:val="00517A85"/>
    <w:rsid w:val="00517ADE"/>
    <w:rsid w:val="00517BDB"/>
    <w:rsid w:val="00517E80"/>
    <w:rsid w:val="00520249"/>
    <w:rsid w:val="005205B1"/>
    <w:rsid w:val="005207AA"/>
    <w:rsid w:val="00520A16"/>
    <w:rsid w:val="00522134"/>
    <w:rsid w:val="005224F3"/>
    <w:rsid w:val="00522720"/>
    <w:rsid w:val="0052312D"/>
    <w:rsid w:val="005232AC"/>
    <w:rsid w:val="00523737"/>
    <w:rsid w:val="00524AB2"/>
    <w:rsid w:val="00524E79"/>
    <w:rsid w:val="00524F06"/>
    <w:rsid w:val="005252D6"/>
    <w:rsid w:val="005254A9"/>
    <w:rsid w:val="005259B3"/>
    <w:rsid w:val="00525AB7"/>
    <w:rsid w:val="00525DC1"/>
    <w:rsid w:val="00526148"/>
    <w:rsid w:val="005265E1"/>
    <w:rsid w:val="00526BE0"/>
    <w:rsid w:val="00526BE5"/>
    <w:rsid w:val="005277BD"/>
    <w:rsid w:val="00530784"/>
    <w:rsid w:val="005307B6"/>
    <w:rsid w:val="00530BFB"/>
    <w:rsid w:val="00530E1E"/>
    <w:rsid w:val="005312DB"/>
    <w:rsid w:val="005317D4"/>
    <w:rsid w:val="00531E90"/>
    <w:rsid w:val="005321F8"/>
    <w:rsid w:val="00532B7E"/>
    <w:rsid w:val="00534424"/>
    <w:rsid w:val="00534A52"/>
    <w:rsid w:val="00535569"/>
    <w:rsid w:val="00537779"/>
    <w:rsid w:val="00537D03"/>
    <w:rsid w:val="00540509"/>
    <w:rsid w:val="0054145A"/>
    <w:rsid w:val="00541891"/>
    <w:rsid w:val="00541B3C"/>
    <w:rsid w:val="00541C54"/>
    <w:rsid w:val="00541C7D"/>
    <w:rsid w:val="00541C9F"/>
    <w:rsid w:val="005428A2"/>
    <w:rsid w:val="00542FDE"/>
    <w:rsid w:val="005436E1"/>
    <w:rsid w:val="0054404C"/>
    <w:rsid w:val="005453B6"/>
    <w:rsid w:val="005455E4"/>
    <w:rsid w:val="00545EC1"/>
    <w:rsid w:val="00546B93"/>
    <w:rsid w:val="0055005A"/>
    <w:rsid w:val="005502FD"/>
    <w:rsid w:val="0055069B"/>
    <w:rsid w:val="005518CD"/>
    <w:rsid w:val="00551BBB"/>
    <w:rsid w:val="00552176"/>
    <w:rsid w:val="0055225F"/>
    <w:rsid w:val="00552C42"/>
    <w:rsid w:val="00552CED"/>
    <w:rsid w:val="00553887"/>
    <w:rsid w:val="00554665"/>
    <w:rsid w:val="005549A9"/>
    <w:rsid w:val="00555D0E"/>
    <w:rsid w:val="00555E9B"/>
    <w:rsid w:val="00556250"/>
    <w:rsid w:val="00556566"/>
    <w:rsid w:val="00556978"/>
    <w:rsid w:val="0055731F"/>
    <w:rsid w:val="00557922"/>
    <w:rsid w:val="00557A14"/>
    <w:rsid w:val="00557AB9"/>
    <w:rsid w:val="00560467"/>
    <w:rsid w:val="00560887"/>
    <w:rsid w:val="00560B27"/>
    <w:rsid w:val="0056139D"/>
    <w:rsid w:val="005614DF"/>
    <w:rsid w:val="00561823"/>
    <w:rsid w:val="00561884"/>
    <w:rsid w:val="00562306"/>
    <w:rsid w:val="0056257C"/>
    <w:rsid w:val="00563223"/>
    <w:rsid w:val="00563540"/>
    <w:rsid w:val="00564D68"/>
    <w:rsid w:val="0056529D"/>
    <w:rsid w:val="00565328"/>
    <w:rsid w:val="0056651C"/>
    <w:rsid w:val="0056662C"/>
    <w:rsid w:val="005666D1"/>
    <w:rsid w:val="00566781"/>
    <w:rsid w:val="005672F4"/>
    <w:rsid w:val="00567A2F"/>
    <w:rsid w:val="00570234"/>
    <w:rsid w:val="005727E7"/>
    <w:rsid w:val="0057471C"/>
    <w:rsid w:val="005755CE"/>
    <w:rsid w:val="00576D46"/>
    <w:rsid w:val="005777F8"/>
    <w:rsid w:val="0057798B"/>
    <w:rsid w:val="00577DA6"/>
    <w:rsid w:val="00580713"/>
    <w:rsid w:val="00580B48"/>
    <w:rsid w:val="00581BA0"/>
    <w:rsid w:val="00581C22"/>
    <w:rsid w:val="00582184"/>
    <w:rsid w:val="00582A40"/>
    <w:rsid w:val="00582EE3"/>
    <w:rsid w:val="00584AFE"/>
    <w:rsid w:val="00584F45"/>
    <w:rsid w:val="0058569F"/>
    <w:rsid w:val="00585852"/>
    <w:rsid w:val="00586446"/>
    <w:rsid w:val="00586D23"/>
    <w:rsid w:val="00587D03"/>
    <w:rsid w:val="0059013F"/>
    <w:rsid w:val="0059110E"/>
    <w:rsid w:val="00591283"/>
    <w:rsid w:val="00591286"/>
    <w:rsid w:val="00591947"/>
    <w:rsid w:val="0059200A"/>
    <w:rsid w:val="00592525"/>
    <w:rsid w:val="0059306D"/>
    <w:rsid w:val="0059333A"/>
    <w:rsid w:val="00593BD5"/>
    <w:rsid w:val="005946A6"/>
    <w:rsid w:val="0059546B"/>
    <w:rsid w:val="005957CF"/>
    <w:rsid w:val="005964A7"/>
    <w:rsid w:val="00596B9D"/>
    <w:rsid w:val="00597658"/>
    <w:rsid w:val="005A0843"/>
    <w:rsid w:val="005A2806"/>
    <w:rsid w:val="005A303B"/>
    <w:rsid w:val="005A336F"/>
    <w:rsid w:val="005A3957"/>
    <w:rsid w:val="005A43D9"/>
    <w:rsid w:val="005A50BD"/>
    <w:rsid w:val="005A5339"/>
    <w:rsid w:val="005A5C73"/>
    <w:rsid w:val="005A61A8"/>
    <w:rsid w:val="005A7C76"/>
    <w:rsid w:val="005B1B0C"/>
    <w:rsid w:val="005B253D"/>
    <w:rsid w:val="005B28DB"/>
    <w:rsid w:val="005B3835"/>
    <w:rsid w:val="005B441F"/>
    <w:rsid w:val="005B44AE"/>
    <w:rsid w:val="005B4549"/>
    <w:rsid w:val="005B4C67"/>
    <w:rsid w:val="005B4FF6"/>
    <w:rsid w:val="005B527F"/>
    <w:rsid w:val="005B5348"/>
    <w:rsid w:val="005B596A"/>
    <w:rsid w:val="005B5D6C"/>
    <w:rsid w:val="005B63BD"/>
    <w:rsid w:val="005B6E5E"/>
    <w:rsid w:val="005B7091"/>
    <w:rsid w:val="005B72E6"/>
    <w:rsid w:val="005B7306"/>
    <w:rsid w:val="005C0075"/>
    <w:rsid w:val="005C0277"/>
    <w:rsid w:val="005C088C"/>
    <w:rsid w:val="005C0A2F"/>
    <w:rsid w:val="005C0F7A"/>
    <w:rsid w:val="005C1010"/>
    <w:rsid w:val="005C19C1"/>
    <w:rsid w:val="005C2064"/>
    <w:rsid w:val="005C206A"/>
    <w:rsid w:val="005C221F"/>
    <w:rsid w:val="005C22AC"/>
    <w:rsid w:val="005C2671"/>
    <w:rsid w:val="005C2F1A"/>
    <w:rsid w:val="005C33DA"/>
    <w:rsid w:val="005C38E5"/>
    <w:rsid w:val="005C4697"/>
    <w:rsid w:val="005C4BA4"/>
    <w:rsid w:val="005C4F81"/>
    <w:rsid w:val="005C5150"/>
    <w:rsid w:val="005C52F0"/>
    <w:rsid w:val="005C532A"/>
    <w:rsid w:val="005C5B07"/>
    <w:rsid w:val="005C5D30"/>
    <w:rsid w:val="005C5D3F"/>
    <w:rsid w:val="005C5F3E"/>
    <w:rsid w:val="005C657D"/>
    <w:rsid w:val="005C665E"/>
    <w:rsid w:val="005C69DC"/>
    <w:rsid w:val="005C7545"/>
    <w:rsid w:val="005C7876"/>
    <w:rsid w:val="005D1541"/>
    <w:rsid w:val="005D1941"/>
    <w:rsid w:val="005D19E0"/>
    <w:rsid w:val="005D2281"/>
    <w:rsid w:val="005D2754"/>
    <w:rsid w:val="005D2949"/>
    <w:rsid w:val="005D2E93"/>
    <w:rsid w:val="005D2FDD"/>
    <w:rsid w:val="005D3946"/>
    <w:rsid w:val="005D3A5D"/>
    <w:rsid w:val="005D4704"/>
    <w:rsid w:val="005D475F"/>
    <w:rsid w:val="005D47A7"/>
    <w:rsid w:val="005D47F4"/>
    <w:rsid w:val="005D58AC"/>
    <w:rsid w:val="005D5C77"/>
    <w:rsid w:val="005D6888"/>
    <w:rsid w:val="005D691A"/>
    <w:rsid w:val="005D69C1"/>
    <w:rsid w:val="005D6E2C"/>
    <w:rsid w:val="005D717B"/>
    <w:rsid w:val="005D71DB"/>
    <w:rsid w:val="005D769E"/>
    <w:rsid w:val="005E009C"/>
    <w:rsid w:val="005E0263"/>
    <w:rsid w:val="005E03F2"/>
    <w:rsid w:val="005E04B4"/>
    <w:rsid w:val="005E159A"/>
    <w:rsid w:val="005E1671"/>
    <w:rsid w:val="005E2FA6"/>
    <w:rsid w:val="005E3250"/>
    <w:rsid w:val="005E3720"/>
    <w:rsid w:val="005E3C00"/>
    <w:rsid w:val="005E4ABA"/>
    <w:rsid w:val="005E53C3"/>
    <w:rsid w:val="005E5CCE"/>
    <w:rsid w:val="005E5E78"/>
    <w:rsid w:val="005E613F"/>
    <w:rsid w:val="005E68D3"/>
    <w:rsid w:val="005F014E"/>
    <w:rsid w:val="005F0499"/>
    <w:rsid w:val="005F0ED5"/>
    <w:rsid w:val="005F34BA"/>
    <w:rsid w:val="005F3597"/>
    <w:rsid w:val="005F3C12"/>
    <w:rsid w:val="005F54DC"/>
    <w:rsid w:val="005F6A77"/>
    <w:rsid w:val="005F6BF0"/>
    <w:rsid w:val="005F706F"/>
    <w:rsid w:val="005F721E"/>
    <w:rsid w:val="005F768B"/>
    <w:rsid w:val="005F79E2"/>
    <w:rsid w:val="005F7E44"/>
    <w:rsid w:val="00600372"/>
    <w:rsid w:val="006009CA"/>
    <w:rsid w:val="00600FAE"/>
    <w:rsid w:val="00601DE9"/>
    <w:rsid w:val="00601E25"/>
    <w:rsid w:val="00602101"/>
    <w:rsid w:val="006021A0"/>
    <w:rsid w:val="006021A7"/>
    <w:rsid w:val="00602459"/>
    <w:rsid w:val="0060641E"/>
    <w:rsid w:val="006066F6"/>
    <w:rsid w:val="00607774"/>
    <w:rsid w:val="00607AE3"/>
    <w:rsid w:val="00610633"/>
    <w:rsid w:val="00610790"/>
    <w:rsid w:val="0061093F"/>
    <w:rsid w:val="0061127D"/>
    <w:rsid w:val="00611B50"/>
    <w:rsid w:val="006123BE"/>
    <w:rsid w:val="006124A8"/>
    <w:rsid w:val="00612579"/>
    <w:rsid w:val="00613441"/>
    <w:rsid w:val="00613762"/>
    <w:rsid w:val="00614984"/>
    <w:rsid w:val="00614BA5"/>
    <w:rsid w:val="00615A2A"/>
    <w:rsid w:val="006163A5"/>
    <w:rsid w:val="006165CE"/>
    <w:rsid w:val="00616B7B"/>
    <w:rsid w:val="0061718D"/>
    <w:rsid w:val="0061756C"/>
    <w:rsid w:val="00617C81"/>
    <w:rsid w:val="0062105A"/>
    <w:rsid w:val="0062178F"/>
    <w:rsid w:val="00621B2A"/>
    <w:rsid w:val="00621E39"/>
    <w:rsid w:val="00621FB5"/>
    <w:rsid w:val="0062265E"/>
    <w:rsid w:val="00623C82"/>
    <w:rsid w:val="0062411B"/>
    <w:rsid w:val="006251ED"/>
    <w:rsid w:val="00625979"/>
    <w:rsid w:val="00625E74"/>
    <w:rsid w:val="00626046"/>
    <w:rsid w:val="006268FD"/>
    <w:rsid w:val="00627FEB"/>
    <w:rsid w:val="006300FD"/>
    <w:rsid w:val="006313A6"/>
    <w:rsid w:val="00631502"/>
    <w:rsid w:val="006315AF"/>
    <w:rsid w:val="006315EF"/>
    <w:rsid w:val="00632534"/>
    <w:rsid w:val="00632596"/>
    <w:rsid w:val="00633F96"/>
    <w:rsid w:val="006348E1"/>
    <w:rsid w:val="0063555B"/>
    <w:rsid w:val="00635938"/>
    <w:rsid w:val="00635A27"/>
    <w:rsid w:val="006363E0"/>
    <w:rsid w:val="0063646E"/>
    <w:rsid w:val="00636C05"/>
    <w:rsid w:val="00637F09"/>
    <w:rsid w:val="00640C93"/>
    <w:rsid w:val="00641A8D"/>
    <w:rsid w:val="006445FE"/>
    <w:rsid w:val="006467A1"/>
    <w:rsid w:val="00647715"/>
    <w:rsid w:val="00650670"/>
    <w:rsid w:val="00650A4A"/>
    <w:rsid w:val="006514D8"/>
    <w:rsid w:val="00651C3B"/>
    <w:rsid w:val="00651E13"/>
    <w:rsid w:val="00651F01"/>
    <w:rsid w:val="00652281"/>
    <w:rsid w:val="006528B2"/>
    <w:rsid w:val="00653006"/>
    <w:rsid w:val="00653EE3"/>
    <w:rsid w:val="006542AE"/>
    <w:rsid w:val="006545F9"/>
    <w:rsid w:val="006550E3"/>
    <w:rsid w:val="00655537"/>
    <w:rsid w:val="0065572F"/>
    <w:rsid w:val="00655B47"/>
    <w:rsid w:val="00655F2F"/>
    <w:rsid w:val="006560D8"/>
    <w:rsid w:val="00656E08"/>
    <w:rsid w:val="00656E30"/>
    <w:rsid w:val="00656F9D"/>
    <w:rsid w:val="00657DF5"/>
    <w:rsid w:val="00657E63"/>
    <w:rsid w:val="00657FD8"/>
    <w:rsid w:val="006618C8"/>
    <w:rsid w:val="00661D0D"/>
    <w:rsid w:val="0066257D"/>
    <w:rsid w:val="006630B6"/>
    <w:rsid w:val="00663316"/>
    <w:rsid w:val="006635E2"/>
    <w:rsid w:val="00663D9D"/>
    <w:rsid w:val="00665B4E"/>
    <w:rsid w:val="00665FF9"/>
    <w:rsid w:val="006672DD"/>
    <w:rsid w:val="006676FE"/>
    <w:rsid w:val="00667A2C"/>
    <w:rsid w:val="00670AE7"/>
    <w:rsid w:val="00670BD2"/>
    <w:rsid w:val="00671525"/>
    <w:rsid w:val="00671A60"/>
    <w:rsid w:val="00672282"/>
    <w:rsid w:val="00673595"/>
    <w:rsid w:val="0067379E"/>
    <w:rsid w:val="006742C4"/>
    <w:rsid w:val="00674534"/>
    <w:rsid w:val="00674F4D"/>
    <w:rsid w:val="006751F5"/>
    <w:rsid w:val="0067574C"/>
    <w:rsid w:val="00675D4C"/>
    <w:rsid w:val="006760E8"/>
    <w:rsid w:val="0067635B"/>
    <w:rsid w:val="006764A4"/>
    <w:rsid w:val="00676B9A"/>
    <w:rsid w:val="00677081"/>
    <w:rsid w:val="006776D9"/>
    <w:rsid w:val="0067796D"/>
    <w:rsid w:val="00677BA3"/>
    <w:rsid w:val="006803F4"/>
    <w:rsid w:val="00680F03"/>
    <w:rsid w:val="006815E5"/>
    <w:rsid w:val="006817EB"/>
    <w:rsid w:val="00681C28"/>
    <w:rsid w:val="0068353F"/>
    <w:rsid w:val="0068381C"/>
    <w:rsid w:val="00683919"/>
    <w:rsid w:val="00683A51"/>
    <w:rsid w:val="00683CD7"/>
    <w:rsid w:val="00684CD8"/>
    <w:rsid w:val="00684D5B"/>
    <w:rsid w:val="00684EF7"/>
    <w:rsid w:val="00684F00"/>
    <w:rsid w:val="0068515E"/>
    <w:rsid w:val="00685646"/>
    <w:rsid w:val="006859C0"/>
    <w:rsid w:val="00685CE1"/>
    <w:rsid w:val="00686628"/>
    <w:rsid w:val="0068668D"/>
    <w:rsid w:val="00686923"/>
    <w:rsid w:val="0068768F"/>
    <w:rsid w:val="00687DA3"/>
    <w:rsid w:val="00687E9A"/>
    <w:rsid w:val="00687F65"/>
    <w:rsid w:val="00687F93"/>
    <w:rsid w:val="00691968"/>
    <w:rsid w:val="00691B7A"/>
    <w:rsid w:val="006928A7"/>
    <w:rsid w:val="00693457"/>
    <w:rsid w:val="00693525"/>
    <w:rsid w:val="0069405B"/>
    <w:rsid w:val="0069438E"/>
    <w:rsid w:val="006944CD"/>
    <w:rsid w:val="00694676"/>
    <w:rsid w:val="00694AF6"/>
    <w:rsid w:val="00694E83"/>
    <w:rsid w:val="00695944"/>
    <w:rsid w:val="006959C9"/>
    <w:rsid w:val="006963BE"/>
    <w:rsid w:val="0069672F"/>
    <w:rsid w:val="00696ED1"/>
    <w:rsid w:val="006977A3"/>
    <w:rsid w:val="00697BE8"/>
    <w:rsid w:val="00697D0C"/>
    <w:rsid w:val="006A0093"/>
    <w:rsid w:val="006A080C"/>
    <w:rsid w:val="006A0AF1"/>
    <w:rsid w:val="006A1724"/>
    <w:rsid w:val="006A17F8"/>
    <w:rsid w:val="006A22F7"/>
    <w:rsid w:val="006A2BAF"/>
    <w:rsid w:val="006A4B4F"/>
    <w:rsid w:val="006A4CB6"/>
    <w:rsid w:val="006A5040"/>
    <w:rsid w:val="006A509A"/>
    <w:rsid w:val="006A5C0F"/>
    <w:rsid w:val="006A6169"/>
    <w:rsid w:val="006A6713"/>
    <w:rsid w:val="006A6905"/>
    <w:rsid w:val="006A725F"/>
    <w:rsid w:val="006A7CC1"/>
    <w:rsid w:val="006B077C"/>
    <w:rsid w:val="006B0DB3"/>
    <w:rsid w:val="006B1006"/>
    <w:rsid w:val="006B13FF"/>
    <w:rsid w:val="006B1A8B"/>
    <w:rsid w:val="006B2816"/>
    <w:rsid w:val="006B31EB"/>
    <w:rsid w:val="006B373F"/>
    <w:rsid w:val="006B3BD1"/>
    <w:rsid w:val="006B3CF8"/>
    <w:rsid w:val="006B4341"/>
    <w:rsid w:val="006B4757"/>
    <w:rsid w:val="006B4BDD"/>
    <w:rsid w:val="006B542F"/>
    <w:rsid w:val="006B56AC"/>
    <w:rsid w:val="006B5C0E"/>
    <w:rsid w:val="006B63B5"/>
    <w:rsid w:val="006C027C"/>
    <w:rsid w:val="006C096A"/>
    <w:rsid w:val="006C0A72"/>
    <w:rsid w:val="006C13BB"/>
    <w:rsid w:val="006C2921"/>
    <w:rsid w:val="006C2C0A"/>
    <w:rsid w:val="006C32E9"/>
    <w:rsid w:val="006C3EF2"/>
    <w:rsid w:val="006C4438"/>
    <w:rsid w:val="006C4726"/>
    <w:rsid w:val="006C4EFE"/>
    <w:rsid w:val="006C640E"/>
    <w:rsid w:val="006C6619"/>
    <w:rsid w:val="006C79A6"/>
    <w:rsid w:val="006D003E"/>
    <w:rsid w:val="006D070A"/>
    <w:rsid w:val="006D0F0B"/>
    <w:rsid w:val="006D1094"/>
    <w:rsid w:val="006D1FE4"/>
    <w:rsid w:val="006D1FF1"/>
    <w:rsid w:val="006D2487"/>
    <w:rsid w:val="006D25D8"/>
    <w:rsid w:val="006D2F2F"/>
    <w:rsid w:val="006D3264"/>
    <w:rsid w:val="006D3A88"/>
    <w:rsid w:val="006D5531"/>
    <w:rsid w:val="006D7027"/>
    <w:rsid w:val="006D7053"/>
    <w:rsid w:val="006D7109"/>
    <w:rsid w:val="006D7CF2"/>
    <w:rsid w:val="006D7F68"/>
    <w:rsid w:val="006E0F0F"/>
    <w:rsid w:val="006E12F6"/>
    <w:rsid w:val="006E13CD"/>
    <w:rsid w:val="006E17F5"/>
    <w:rsid w:val="006E195A"/>
    <w:rsid w:val="006E1966"/>
    <w:rsid w:val="006E20AA"/>
    <w:rsid w:val="006E28F0"/>
    <w:rsid w:val="006E2BBF"/>
    <w:rsid w:val="006E2C77"/>
    <w:rsid w:val="006E305D"/>
    <w:rsid w:val="006E3856"/>
    <w:rsid w:val="006E4335"/>
    <w:rsid w:val="006E5271"/>
    <w:rsid w:val="006E61FD"/>
    <w:rsid w:val="006E6DEF"/>
    <w:rsid w:val="006F0073"/>
    <w:rsid w:val="006F100D"/>
    <w:rsid w:val="006F1503"/>
    <w:rsid w:val="006F1BCC"/>
    <w:rsid w:val="006F1EB0"/>
    <w:rsid w:val="006F1F34"/>
    <w:rsid w:val="006F2516"/>
    <w:rsid w:val="006F310F"/>
    <w:rsid w:val="006F3912"/>
    <w:rsid w:val="006F573B"/>
    <w:rsid w:val="006F6355"/>
    <w:rsid w:val="006F6AAD"/>
    <w:rsid w:val="006F70C1"/>
    <w:rsid w:val="006F731B"/>
    <w:rsid w:val="006F7792"/>
    <w:rsid w:val="007002DB"/>
    <w:rsid w:val="00700329"/>
    <w:rsid w:val="007003CA"/>
    <w:rsid w:val="00700675"/>
    <w:rsid w:val="0070142B"/>
    <w:rsid w:val="0070144F"/>
    <w:rsid w:val="00701900"/>
    <w:rsid w:val="00701E21"/>
    <w:rsid w:val="00702B74"/>
    <w:rsid w:val="00702B81"/>
    <w:rsid w:val="00702D9B"/>
    <w:rsid w:val="00702EFA"/>
    <w:rsid w:val="007033DE"/>
    <w:rsid w:val="00703577"/>
    <w:rsid w:val="007039FC"/>
    <w:rsid w:val="00703ED0"/>
    <w:rsid w:val="00704EE1"/>
    <w:rsid w:val="0070553A"/>
    <w:rsid w:val="007106FB"/>
    <w:rsid w:val="00710894"/>
    <w:rsid w:val="00710D32"/>
    <w:rsid w:val="00710FBB"/>
    <w:rsid w:val="00711A2A"/>
    <w:rsid w:val="0071337B"/>
    <w:rsid w:val="00714AEE"/>
    <w:rsid w:val="0071566F"/>
    <w:rsid w:val="00715BB6"/>
    <w:rsid w:val="00717C2D"/>
    <w:rsid w:val="00717D8E"/>
    <w:rsid w:val="00717DD7"/>
    <w:rsid w:val="00720973"/>
    <w:rsid w:val="00721907"/>
    <w:rsid w:val="00721930"/>
    <w:rsid w:val="007238C5"/>
    <w:rsid w:val="00723C1D"/>
    <w:rsid w:val="007242F3"/>
    <w:rsid w:val="00724F9B"/>
    <w:rsid w:val="00724FF7"/>
    <w:rsid w:val="00725682"/>
    <w:rsid w:val="007259BC"/>
    <w:rsid w:val="00725D09"/>
    <w:rsid w:val="00726013"/>
    <w:rsid w:val="0072659B"/>
    <w:rsid w:val="00726928"/>
    <w:rsid w:val="00726C7F"/>
    <w:rsid w:val="007277D0"/>
    <w:rsid w:val="00727E71"/>
    <w:rsid w:val="007311AC"/>
    <w:rsid w:val="00731AB0"/>
    <w:rsid w:val="007320AF"/>
    <w:rsid w:val="00732300"/>
    <w:rsid w:val="007324F1"/>
    <w:rsid w:val="00732D4B"/>
    <w:rsid w:val="00732F2F"/>
    <w:rsid w:val="00733132"/>
    <w:rsid w:val="00733212"/>
    <w:rsid w:val="007332B0"/>
    <w:rsid w:val="0073330D"/>
    <w:rsid w:val="0073449E"/>
    <w:rsid w:val="007349B2"/>
    <w:rsid w:val="00734BDB"/>
    <w:rsid w:val="00734E5E"/>
    <w:rsid w:val="00735217"/>
    <w:rsid w:val="007356A5"/>
    <w:rsid w:val="00736CF0"/>
    <w:rsid w:val="00736ECD"/>
    <w:rsid w:val="00737826"/>
    <w:rsid w:val="00737A55"/>
    <w:rsid w:val="007402AC"/>
    <w:rsid w:val="00740A56"/>
    <w:rsid w:val="00740C26"/>
    <w:rsid w:val="00741029"/>
    <w:rsid w:val="00741181"/>
    <w:rsid w:val="00741765"/>
    <w:rsid w:val="00741C84"/>
    <w:rsid w:val="00742D56"/>
    <w:rsid w:val="007431CB"/>
    <w:rsid w:val="00743497"/>
    <w:rsid w:val="00744C1F"/>
    <w:rsid w:val="00745691"/>
    <w:rsid w:val="0074587D"/>
    <w:rsid w:val="00745C53"/>
    <w:rsid w:val="0074642A"/>
    <w:rsid w:val="007469C1"/>
    <w:rsid w:val="00747528"/>
    <w:rsid w:val="00750132"/>
    <w:rsid w:val="00750599"/>
    <w:rsid w:val="007509D2"/>
    <w:rsid w:val="00750BB0"/>
    <w:rsid w:val="00751D44"/>
    <w:rsid w:val="007522F3"/>
    <w:rsid w:val="00752E98"/>
    <w:rsid w:val="00753D87"/>
    <w:rsid w:val="00755721"/>
    <w:rsid w:val="0075585D"/>
    <w:rsid w:val="00756AA6"/>
    <w:rsid w:val="00756E54"/>
    <w:rsid w:val="00756FE0"/>
    <w:rsid w:val="0075774C"/>
    <w:rsid w:val="007604E3"/>
    <w:rsid w:val="00760955"/>
    <w:rsid w:val="00760B1D"/>
    <w:rsid w:val="00761415"/>
    <w:rsid w:val="0076167B"/>
    <w:rsid w:val="007617A6"/>
    <w:rsid w:val="00761C12"/>
    <w:rsid w:val="00762943"/>
    <w:rsid w:val="007635B4"/>
    <w:rsid w:val="00763748"/>
    <w:rsid w:val="00763976"/>
    <w:rsid w:val="00763E14"/>
    <w:rsid w:val="00763EED"/>
    <w:rsid w:val="00763FD5"/>
    <w:rsid w:val="00764432"/>
    <w:rsid w:val="00764F3F"/>
    <w:rsid w:val="00766A8C"/>
    <w:rsid w:val="00766BC1"/>
    <w:rsid w:val="00766D1A"/>
    <w:rsid w:val="00767864"/>
    <w:rsid w:val="00767FB6"/>
    <w:rsid w:val="007701CA"/>
    <w:rsid w:val="00770A25"/>
    <w:rsid w:val="00771A7F"/>
    <w:rsid w:val="00771B84"/>
    <w:rsid w:val="007720CE"/>
    <w:rsid w:val="007723BA"/>
    <w:rsid w:val="00772517"/>
    <w:rsid w:val="00772539"/>
    <w:rsid w:val="0077329E"/>
    <w:rsid w:val="00773684"/>
    <w:rsid w:val="007739E1"/>
    <w:rsid w:val="00773BEC"/>
    <w:rsid w:val="00773E7E"/>
    <w:rsid w:val="00774EBC"/>
    <w:rsid w:val="007758F4"/>
    <w:rsid w:val="007758FD"/>
    <w:rsid w:val="007764DE"/>
    <w:rsid w:val="00776818"/>
    <w:rsid w:val="00777AEE"/>
    <w:rsid w:val="00780AE0"/>
    <w:rsid w:val="00781DB0"/>
    <w:rsid w:val="00781E72"/>
    <w:rsid w:val="007822C7"/>
    <w:rsid w:val="00783A33"/>
    <w:rsid w:val="0078460D"/>
    <w:rsid w:val="007849E2"/>
    <w:rsid w:val="00784BE5"/>
    <w:rsid w:val="007855EB"/>
    <w:rsid w:val="007856DE"/>
    <w:rsid w:val="00787237"/>
    <w:rsid w:val="0079044D"/>
    <w:rsid w:val="00791383"/>
    <w:rsid w:val="00791B3B"/>
    <w:rsid w:val="00791F00"/>
    <w:rsid w:val="00792623"/>
    <w:rsid w:val="007941E5"/>
    <w:rsid w:val="0079440A"/>
    <w:rsid w:val="00794842"/>
    <w:rsid w:val="00794B40"/>
    <w:rsid w:val="007950D6"/>
    <w:rsid w:val="00795923"/>
    <w:rsid w:val="00795EAF"/>
    <w:rsid w:val="00795F0F"/>
    <w:rsid w:val="00796177"/>
    <w:rsid w:val="0079656B"/>
    <w:rsid w:val="00797913"/>
    <w:rsid w:val="007979B4"/>
    <w:rsid w:val="007A0477"/>
    <w:rsid w:val="007A0854"/>
    <w:rsid w:val="007A0D99"/>
    <w:rsid w:val="007A1727"/>
    <w:rsid w:val="007A1755"/>
    <w:rsid w:val="007A1FB5"/>
    <w:rsid w:val="007A2085"/>
    <w:rsid w:val="007A25BB"/>
    <w:rsid w:val="007A44B4"/>
    <w:rsid w:val="007A4B8D"/>
    <w:rsid w:val="007A6AEF"/>
    <w:rsid w:val="007A6C6B"/>
    <w:rsid w:val="007A708C"/>
    <w:rsid w:val="007A7447"/>
    <w:rsid w:val="007A75DC"/>
    <w:rsid w:val="007A7825"/>
    <w:rsid w:val="007B0D14"/>
    <w:rsid w:val="007B1181"/>
    <w:rsid w:val="007B173D"/>
    <w:rsid w:val="007B1DD1"/>
    <w:rsid w:val="007B2466"/>
    <w:rsid w:val="007B284F"/>
    <w:rsid w:val="007B3190"/>
    <w:rsid w:val="007B333F"/>
    <w:rsid w:val="007B448E"/>
    <w:rsid w:val="007B5222"/>
    <w:rsid w:val="007B52E8"/>
    <w:rsid w:val="007B652C"/>
    <w:rsid w:val="007B71CE"/>
    <w:rsid w:val="007C1257"/>
    <w:rsid w:val="007C1B7B"/>
    <w:rsid w:val="007C2A26"/>
    <w:rsid w:val="007C2B51"/>
    <w:rsid w:val="007C309A"/>
    <w:rsid w:val="007C3A19"/>
    <w:rsid w:val="007C3BC5"/>
    <w:rsid w:val="007C58E8"/>
    <w:rsid w:val="007C635F"/>
    <w:rsid w:val="007C6712"/>
    <w:rsid w:val="007C7EE4"/>
    <w:rsid w:val="007D0273"/>
    <w:rsid w:val="007D25E5"/>
    <w:rsid w:val="007D29FD"/>
    <w:rsid w:val="007D2D68"/>
    <w:rsid w:val="007D3A0D"/>
    <w:rsid w:val="007D3E00"/>
    <w:rsid w:val="007D4500"/>
    <w:rsid w:val="007D4872"/>
    <w:rsid w:val="007D48E6"/>
    <w:rsid w:val="007D4A5D"/>
    <w:rsid w:val="007D4BB2"/>
    <w:rsid w:val="007D553B"/>
    <w:rsid w:val="007D5999"/>
    <w:rsid w:val="007D5E4B"/>
    <w:rsid w:val="007D5F53"/>
    <w:rsid w:val="007D6795"/>
    <w:rsid w:val="007D6ED4"/>
    <w:rsid w:val="007E02D8"/>
    <w:rsid w:val="007E0BEE"/>
    <w:rsid w:val="007E156E"/>
    <w:rsid w:val="007E1694"/>
    <w:rsid w:val="007E27F9"/>
    <w:rsid w:val="007E2CFA"/>
    <w:rsid w:val="007E2DEC"/>
    <w:rsid w:val="007E3C47"/>
    <w:rsid w:val="007E3C99"/>
    <w:rsid w:val="007E42E1"/>
    <w:rsid w:val="007E43A5"/>
    <w:rsid w:val="007E4990"/>
    <w:rsid w:val="007F0CAD"/>
    <w:rsid w:val="007F1109"/>
    <w:rsid w:val="007F21D9"/>
    <w:rsid w:val="007F2798"/>
    <w:rsid w:val="007F34E7"/>
    <w:rsid w:val="007F38AB"/>
    <w:rsid w:val="007F3F8B"/>
    <w:rsid w:val="007F4044"/>
    <w:rsid w:val="007F473A"/>
    <w:rsid w:val="007F4CDC"/>
    <w:rsid w:val="007F4FD3"/>
    <w:rsid w:val="007F5052"/>
    <w:rsid w:val="007F50DD"/>
    <w:rsid w:val="007F5C59"/>
    <w:rsid w:val="007F6D3E"/>
    <w:rsid w:val="007F6DB3"/>
    <w:rsid w:val="007F6E7D"/>
    <w:rsid w:val="007F6E8E"/>
    <w:rsid w:val="007F6E9F"/>
    <w:rsid w:val="007F7E24"/>
    <w:rsid w:val="00800171"/>
    <w:rsid w:val="00800C88"/>
    <w:rsid w:val="00801E82"/>
    <w:rsid w:val="008022E6"/>
    <w:rsid w:val="0080377E"/>
    <w:rsid w:val="00803854"/>
    <w:rsid w:val="00804DD5"/>
    <w:rsid w:val="008050E9"/>
    <w:rsid w:val="008059AB"/>
    <w:rsid w:val="00806029"/>
    <w:rsid w:val="008067F7"/>
    <w:rsid w:val="008069E9"/>
    <w:rsid w:val="00806FB0"/>
    <w:rsid w:val="008120C3"/>
    <w:rsid w:val="008132DA"/>
    <w:rsid w:val="0081350E"/>
    <w:rsid w:val="0081381B"/>
    <w:rsid w:val="00814DD7"/>
    <w:rsid w:val="00815C7B"/>
    <w:rsid w:val="008162A0"/>
    <w:rsid w:val="00816CB6"/>
    <w:rsid w:val="00817938"/>
    <w:rsid w:val="00817979"/>
    <w:rsid w:val="008205CE"/>
    <w:rsid w:val="00820BD9"/>
    <w:rsid w:val="008211C3"/>
    <w:rsid w:val="00823A84"/>
    <w:rsid w:val="00823C2B"/>
    <w:rsid w:val="0082453C"/>
    <w:rsid w:val="00824ACF"/>
    <w:rsid w:val="0082504F"/>
    <w:rsid w:val="008258FB"/>
    <w:rsid w:val="00825E5A"/>
    <w:rsid w:val="0082624B"/>
    <w:rsid w:val="0082659A"/>
    <w:rsid w:val="00826818"/>
    <w:rsid w:val="00826C68"/>
    <w:rsid w:val="008270A6"/>
    <w:rsid w:val="00827467"/>
    <w:rsid w:val="00830D74"/>
    <w:rsid w:val="00832348"/>
    <w:rsid w:val="008334CB"/>
    <w:rsid w:val="00833814"/>
    <w:rsid w:val="00833F0E"/>
    <w:rsid w:val="00835174"/>
    <w:rsid w:val="00836835"/>
    <w:rsid w:val="008370B4"/>
    <w:rsid w:val="008376E4"/>
    <w:rsid w:val="00837CEA"/>
    <w:rsid w:val="008400D6"/>
    <w:rsid w:val="00841339"/>
    <w:rsid w:val="00841460"/>
    <w:rsid w:val="00842AB9"/>
    <w:rsid w:val="00844081"/>
    <w:rsid w:val="00844AC5"/>
    <w:rsid w:val="00845B75"/>
    <w:rsid w:val="00846D35"/>
    <w:rsid w:val="00847AC5"/>
    <w:rsid w:val="00852C01"/>
    <w:rsid w:val="00852F45"/>
    <w:rsid w:val="0085320B"/>
    <w:rsid w:val="008537D2"/>
    <w:rsid w:val="00854063"/>
    <w:rsid w:val="00854520"/>
    <w:rsid w:val="00854554"/>
    <w:rsid w:val="00855872"/>
    <w:rsid w:val="00855AC6"/>
    <w:rsid w:val="0085602A"/>
    <w:rsid w:val="008560BB"/>
    <w:rsid w:val="0085661C"/>
    <w:rsid w:val="00856839"/>
    <w:rsid w:val="00857503"/>
    <w:rsid w:val="008606EE"/>
    <w:rsid w:val="00860A83"/>
    <w:rsid w:val="00860F9A"/>
    <w:rsid w:val="00861B1C"/>
    <w:rsid w:val="00862A08"/>
    <w:rsid w:val="00862F93"/>
    <w:rsid w:val="008640C5"/>
    <w:rsid w:val="008643F8"/>
    <w:rsid w:val="008658D4"/>
    <w:rsid w:val="00865E3C"/>
    <w:rsid w:val="00866512"/>
    <w:rsid w:val="00866689"/>
    <w:rsid w:val="00866AD8"/>
    <w:rsid w:val="00867138"/>
    <w:rsid w:val="00867B46"/>
    <w:rsid w:val="00867C3A"/>
    <w:rsid w:val="00867D16"/>
    <w:rsid w:val="00870973"/>
    <w:rsid w:val="0087225B"/>
    <w:rsid w:val="0087241E"/>
    <w:rsid w:val="00872D82"/>
    <w:rsid w:val="008732CF"/>
    <w:rsid w:val="008733CD"/>
    <w:rsid w:val="008737E5"/>
    <w:rsid w:val="00873CDB"/>
    <w:rsid w:val="00873D2F"/>
    <w:rsid w:val="0087430A"/>
    <w:rsid w:val="00874890"/>
    <w:rsid w:val="00875BE5"/>
    <w:rsid w:val="0087651A"/>
    <w:rsid w:val="0087703C"/>
    <w:rsid w:val="00877D97"/>
    <w:rsid w:val="00877DE7"/>
    <w:rsid w:val="00880908"/>
    <w:rsid w:val="008823B4"/>
    <w:rsid w:val="00882672"/>
    <w:rsid w:val="008828A0"/>
    <w:rsid w:val="008830BF"/>
    <w:rsid w:val="008838E6"/>
    <w:rsid w:val="00884296"/>
    <w:rsid w:val="00884319"/>
    <w:rsid w:val="008851B2"/>
    <w:rsid w:val="008857E2"/>
    <w:rsid w:val="0088613D"/>
    <w:rsid w:val="008876A2"/>
    <w:rsid w:val="008879D4"/>
    <w:rsid w:val="00890911"/>
    <w:rsid w:val="00890B91"/>
    <w:rsid w:val="00892119"/>
    <w:rsid w:val="0089264B"/>
    <w:rsid w:val="00892B7A"/>
    <w:rsid w:val="00892CE3"/>
    <w:rsid w:val="00893036"/>
    <w:rsid w:val="008931EE"/>
    <w:rsid w:val="00893CF1"/>
    <w:rsid w:val="00893FCA"/>
    <w:rsid w:val="00894148"/>
    <w:rsid w:val="008945E7"/>
    <w:rsid w:val="00894FB1"/>
    <w:rsid w:val="008950A6"/>
    <w:rsid w:val="0089551D"/>
    <w:rsid w:val="00896C74"/>
    <w:rsid w:val="00896CDB"/>
    <w:rsid w:val="00896D34"/>
    <w:rsid w:val="00896E03"/>
    <w:rsid w:val="008979CB"/>
    <w:rsid w:val="008A0A9E"/>
    <w:rsid w:val="008A1A80"/>
    <w:rsid w:val="008A2BBB"/>
    <w:rsid w:val="008A44C1"/>
    <w:rsid w:val="008A4F28"/>
    <w:rsid w:val="008A5368"/>
    <w:rsid w:val="008A5690"/>
    <w:rsid w:val="008A57C4"/>
    <w:rsid w:val="008A62E5"/>
    <w:rsid w:val="008A6C56"/>
    <w:rsid w:val="008A7002"/>
    <w:rsid w:val="008A7938"/>
    <w:rsid w:val="008A7964"/>
    <w:rsid w:val="008A7F09"/>
    <w:rsid w:val="008B036A"/>
    <w:rsid w:val="008B056C"/>
    <w:rsid w:val="008B09DC"/>
    <w:rsid w:val="008B0CA3"/>
    <w:rsid w:val="008B1A7B"/>
    <w:rsid w:val="008B1C6F"/>
    <w:rsid w:val="008B2118"/>
    <w:rsid w:val="008B4CB5"/>
    <w:rsid w:val="008B4DFB"/>
    <w:rsid w:val="008B5161"/>
    <w:rsid w:val="008B53BA"/>
    <w:rsid w:val="008B5930"/>
    <w:rsid w:val="008B5FFE"/>
    <w:rsid w:val="008B64E0"/>
    <w:rsid w:val="008B65BD"/>
    <w:rsid w:val="008B6A6A"/>
    <w:rsid w:val="008B7040"/>
    <w:rsid w:val="008B7731"/>
    <w:rsid w:val="008C07EB"/>
    <w:rsid w:val="008C2339"/>
    <w:rsid w:val="008C2467"/>
    <w:rsid w:val="008C2ED4"/>
    <w:rsid w:val="008C4C55"/>
    <w:rsid w:val="008C4D69"/>
    <w:rsid w:val="008C5264"/>
    <w:rsid w:val="008C592A"/>
    <w:rsid w:val="008C6B08"/>
    <w:rsid w:val="008C7930"/>
    <w:rsid w:val="008C7D82"/>
    <w:rsid w:val="008D1741"/>
    <w:rsid w:val="008D1833"/>
    <w:rsid w:val="008D1BC9"/>
    <w:rsid w:val="008D1E46"/>
    <w:rsid w:val="008D4207"/>
    <w:rsid w:val="008D4A75"/>
    <w:rsid w:val="008D4AE9"/>
    <w:rsid w:val="008D552F"/>
    <w:rsid w:val="008D5F62"/>
    <w:rsid w:val="008D7B31"/>
    <w:rsid w:val="008D7BAF"/>
    <w:rsid w:val="008E0015"/>
    <w:rsid w:val="008E02DE"/>
    <w:rsid w:val="008E02F4"/>
    <w:rsid w:val="008E10FA"/>
    <w:rsid w:val="008E2A69"/>
    <w:rsid w:val="008E2C26"/>
    <w:rsid w:val="008E2F81"/>
    <w:rsid w:val="008E38F2"/>
    <w:rsid w:val="008E3D8F"/>
    <w:rsid w:val="008E3E7A"/>
    <w:rsid w:val="008E42DE"/>
    <w:rsid w:val="008E4B9E"/>
    <w:rsid w:val="008E5223"/>
    <w:rsid w:val="008E6961"/>
    <w:rsid w:val="008F0232"/>
    <w:rsid w:val="008F02BF"/>
    <w:rsid w:val="008F09A5"/>
    <w:rsid w:val="008F0B21"/>
    <w:rsid w:val="008F1AB3"/>
    <w:rsid w:val="008F28AF"/>
    <w:rsid w:val="008F2CAE"/>
    <w:rsid w:val="008F40FA"/>
    <w:rsid w:val="008F4304"/>
    <w:rsid w:val="008F49F1"/>
    <w:rsid w:val="008F4F9D"/>
    <w:rsid w:val="008F51E3"/>
    <w:rsid w:val="008F51EC"/>
    <w:rsid w:val="008F5917"/>
    <w:rsid w:val="008F5B47"/>
    <w:rsid w:val="008F717B"/>
    <w:rsid w:val="008F7EBB"/>
    <w:rsid w:val="009001A9"/>
    <w:rsid w:val="00900CA5"/>
    <w:rsid w:val="009014B8"/>
    <w:rsid w:val="00901F21"/>
    <w:rsid w:val="009028B0"/>
    <w:rsid w:val="009028C0"/>
    <w:rsid w:val="00902D60"/>
    <w:rsid w:val="00903C49"/>
    <w:rsid w:val="00904049"/>
    <w:rsid w:val="00904BB9"/>
    <w:rsid w:val="00904BDA"/>
    <w:rsid w:val="009052BF"/>
    <w:rsid w:val="009056D8"/>
    <w:rsid w:val="00905AE1"/>
    <w:rsid w:val="00906F05"/>
    <w:rsid w:val="009072BF"/>
    <w:rsid w:val="00907B34"/>
    <w:rsid w:val="00907C6E"/>
    <w:rsid w:val="00910764"/>
    <w:rsid w:val="009109F8"/>
    <w:rsid w:val="00910BF1"/>
    <w:rsid w:val="00911974"/>
    <w:rsid w:val="009120E1"/>
    <w:rsid w:val="00912246"/>
    <w:rsid w:val="009132D4"/>
    <w:rsid w:val="00913528"/>
    <w:rsid w:val="009139D0"/>
    <w:rsid w:val="00913A08"/>
    <w:rsid w:val="00914869"/>
    <w:rsid w:val="00915180"/>
    <w:rsid w:val="0091556A"/>
    <w:rsid w:val="009166B1"/>
    <w:rsid w:val="00916824"/>
    <w:rsid w:val="00916BD1"/>
    <w:rsid w:val="00916D37"/>
    <w:rsid w:val="00917A6B"/>
    <w:rsid w:val="00917A99"/>
    <w:rsid w:val="00920078"/>
    <w:rsid w:val="00920672"/>
    <w:rsid w:val="00920D03"/>
    <w:rsid w:val="00920ED6"/>
    <w:rsid w:val="0092123D"/>
    <w:rsid w:val="00921574"/>
    <w:rsid w:val="00923D26"/>
    <w:rsid w:val="00924207"/>
    <w:rsid w:val="0092507B"/>
    <w:rsid w:val="0092525F"/>
    <w:rsid w:val="00925697"/>
    <w:rsid w:val="00926A94"/>
    <w:rsid w:val="00926B99"/>
    <w:rsid w:val="00926D2A"/>
    <w:rsid w:val="00927289"/>
    <w:rsid w:val="0092756F"/>
    <w:rsid w:val="00927612"/>
    <w:rsid w:val="00927FB1"/>
    <w:rsid w:val="0093051B"/>
    <w:rsid w:val="00930CF5"/>
    <w:rsid w:val="009317BF"/>
    <w:rsid w:val="00931CEE"/>
    <w:rsid w:val="0093304D"/>
    <w:rsid w:val="00933AF1"/>
    <w:rsid w:val="0093567B"/>
    <w:rsid w:val="00935E53"/>
    <w:rsid w:val="00937343"/>
    <w:rsid w:val="009374C0"/>
    <w:rsid w:val="009407DA"/>
    <w:rsid w:val="00941805"/>
    <w:rsid w:val="009418E1"/>
    <w:rsid w:val="00941B3B"/>
    <w:rsid w:val="0094397D"/>
    <w:rsid w:val="00943BCA"/>
    <w:rsid w:val="00943E25"/>
    <w:rsid w:val="00943EE7"/>
    <w:rsid w:val="00944A94"/>
    <w:rsid w:val="00944B6B"/>
    <w:rsid w:val="00945574"/>
    <w:rsid w:val="00945B84"/>
    <w:rsid w:val="00945D32"/>
    <w:rsid w:val="00945DC3"/>
    <w:rsid w:val="009469BF"/>
    <w:rsid w:val="00946D9C"/>
    <w:rsid w:val="009501B7"/>
    <w:rsid w:val="009503E5"/>
    <w:rsid w:val="0095091F"/>
    <w:rsid w:val="00950D01"/>
    <w:rsid w:val="0095181C"/>
    <w:rsid w:val="00951DF4"/>
    <w:rsid w:val="0095258D"/>
    <w:rsid w:val="00953581"/>
    <w:rsid w:val="00954CCD"/>
    <w:rsid w:val="00954D3F"/>
    <w:rsid w:val="00954D54"/>
    <w:rsid w:val="00954E50"/>
    <w:rsid w:val="0095519E"/>
    <w:rsid w:val="0095546C"/>
    <w:rsid w:val="009558B1"/>
    <w:rsid w:val="009562DC"/>
    <w:rsid w:val="009572EE"/>
    <w:rsid w:val="009607FD"/>
    <w:rsid w:val="00960C8F"/>
    <w:rsid w:val="00960EBF"/>
    <w:rsid w:val="00961025"/>
    <w:rsid w:val="00961170"/>
    <w:rsid w:val="0096118C"/>
    <w:rsid w:val="00961877"/>
    <w:rsid w:val="00961D54"/>
    <w:rsid w:val="00962164"/>
    <w:rsid w:val="00962B8C"/>
    <w:rsid w:val="009639A8"/>
    <w:rsid w:val="009641C8"/>
    <w:rsid w:val="00964EB3"/>
    <w:rsid w:val="0096512D"/>
    <w:rsid w:val="00965E96"/>
    <w:rsid w:val="009661E7"/>
    <w:rsid w:val="00966846"/>
    <w:rsid w:val="00966BA8"/>
    <w:rsid w:val="009672EB"/>
    <w:rsid w:val="009673CA"/>
    <w:rsid w:val="0096761B"/>
    <w:rsid w:val="00967997"/>
    <w:rsid w:val="00967AEB"/>
    <w:rsid w:val="00970A62"/>
    <w:rsid w:val="0097108A"/>
    <w:rsid w:val="009710FC"/>
    <w:rsid w:val="0097111F"/>
    <w:rsid w:val="00971524"/>
    <w:rsid w:val="00972567"/>
    <w:rsid w:val="009740EE"/>
    <w:rsid w:val="00975907"/>
    <w:rsid w:val="00975B66"/>
    <w:rsid w:val="00975D4C"/>
    <w:rsid w:val="009764BF"/>
    <w:rsid w:val="00976BD2"/>
    <w:rsid w:val="00976C2F"/>
    <w:rsid w:val="00976DEB"/>
    <w:rsid w:val="00976FDC"/>
    <w:rsid w:val="00977468"/>
    <w:rsid w:val="00977A2A"/>
    <w:rsid w:val="0098141D"/>
    <w:rsid w:val="00981CD5"/>
    <w:rsid w:val="00982383"/>
    <w:rsid w:val="00982500"/>
    <w:rsid w:val="00982CAD"/>
    <w:rsid w:val="009834F2"/>
    <w:rsid w:val="00983913"/>
    <w:rsid w:val="00983A34"/>
    <w:rsid w:val="00984787"/>
    <w:rsid w:val="00984B24"/>
    <w:rsid w:val="0098526D"/>
    <w:rsid w:val="009859D5"/>
    <w:rsid w:val="00986739"/>
    <w:rsid w:val="0098742F"/>
    <w:rsid w:val="00990235"/>
    <w:rsid w:val="00990259"/>
    <w:rsid w:val="00990CED"/>
    <w:rsid w:val="00991222"/>
    <w:rsid w:val="0099131F"/>
    <w:rsid w:val="0099191B"/>
    <w:rsid w:val="0099226F"/>
    <w:rsid w:val="009922DE"/>
    <w:rsid w:val="00992942"/>
    <w:rsid w:val="00993233"/>
    <w:rsid w:val="00993323"/>
    <w:rsid w:val="00993CE4"/>
    <w:rsid w:val="00994341"/>
    <w:rsid w:val="009948A1"/>
    <w:rsid w:val="009948CA"/>
    <w:rsid w:val="00994F1D"/>
    <w:rsid w:val="00995089"/>
    <w:rsid w:val="0099536B"/>
    <w:rsid w:val="009959C4"/>
    <w:rsid w:val="00995A81"/>
    <w:rsid w:val="00996D7A"/>
    <w:rsid w:val="00997493"/>
    <w:rsid w:val="0099753B"/>
    <w:rsid w:val="009977B0"/>
    <w:rsid w:val="009A0056"/>
    <w:rsid w:val="009A0CFD"/>
    <w:rsid w:val="009A1182"/>
    <w:rsid w:val="009A13A4"/>
    <w:rsid w:val="009A1B2A"/>
    <w:rsid w:val="009A1C04"/>
    <w:rsid w:val="009A2926"/>
    <w:rsid w:val="009A2D97"/>
    <w:rsid w:val="009A2E3C"/>
    <w:rsid w:val="009A35DB"/>
    <w:rsid w:val="009A36DA"/>
    <w:rsid w:val="009A43A8"/>
    <w:rsid w:val="009A5281"/>
    <w:rsid w:val="009A5491"/>
    <w:rsid w:val="009A57D5"/>
    <w:rsid w:val="009A5D9A"/>
    <w:rsid w:val="009A66E8"/>
    <w:rsid w:val="009A67FB"/>
    <w:rsid w:val="009A75F3"/>
    <w:rsid w:val="009B009D"/>
    <w:rsid w:val="009B0274"/>
    <w:rsid w:val="009B051A"/>
    <w:rsid w:val="009B120E"/>
    <w:rsid w:val="009B181E"/>
    <w:rsid w:val="009B193F"/>
    <w:rsid w:val="009B34EE"/>
    <w:rsid w:val="009B3CA4"/>
    <w:rsid w:val="009B4553"/>
    <w:rsid w:val="009B4E88"/>
    <w:rsid w:val="009B500D"/>
    <w:rsid w:val="009B51F1"/>
    <w:rsid w:val="009B63A6"/>
    <w:rsid w:val="009B698C"/>
    <w:rsid w:val="009B6DC4"/>
    <w:rsid w:val="009B7204"/>
    <w:rsid w:val="009B7272"/>
    <w:rsid w:val="009B7C77"/>
    <w:rsid w:val="009C0164"/>
    <w:rsid w:val="009C0595"/>
    <w:rsid w:val="009C089E"/>
    <w:rsid w:val="009C172B"/>
    <w:rsid w:val="009C2484"/>
    <w:rsid w:val="009C3530"/>
    <w:rsid w:val="009C3EB6"/>
    <w:rsid w:val="009C4B71"/>
    <w:rsid w:val="009C5045"/>
    <w:rsid w:val="009C56E0"/>
    <w:rsid w:val="009C6F36"/>
    <w:rsid w:val="009C7669"/>
    <w:rsid w:val="009C783B"/>
    <w:rsid w:val="009D0463"/>
    <w:rsid w:val="009D1BB6"/>
    <w:rsid w:val="009D261E"/>
    <w:rsid w:val="009D29FB"/>
    <w:rsid w:val="009D2A63"/>
    <w:rsid w:val="009D39C2"/>
    <w:rsid w:val="009D4395"/>
    <w:rsid w:val="009D5303"/>
    <w:rsid w:val="009D5CFF"/>
    <w:rsid w:val="009D637D"/>
    <w:rsid w:val="009D64A8"/>
    <w:rsid w:val="009D6C5D"/>
    <w:rsid w:val="009D7161"/>
    <w:rsid w:val="009D72C4"/>
    <w:rsid w:val="009D74AE"/>
    <w:rsid w:val="009D777B"/>
    <w:rsid w:val="009D7AAB"/>
    <w:rsid w:val="009E0186"/>
    <w:rsid w:val="009E0E92"/>
    <w:rsid w:val="009E1519"/>
    <w:rsid w:val="009E1695"/>
    <w:rsid w:val="009E19C0"/>
    <w:rsid w:val="009E1EB2"/>
    <w:rsid w:val="009E255E"/>
    <w:rsid w:val="009E28FC"/>
    <w:rsid w:val="009E2B3A"/>
    <w:rsid w:val="009E2E35"/>
    <w:rsid w:val="009E2FFA"/>
    <w:rsid w:val="009E38E4"/>
    <w:rsid w:val="009E3CBA"/>
    <w:rsid w:val="009E4098"/>
    <w:rsid w:val="009E4E3C"/>
    <w:rsid w:val="009E4E7F"/>
    <w:rsid w:val="009E5464"/>
    <w:rsid w:val="009E57FD"/>
    <w:rsid w:val="009E6184"/>
    <w:rsid w:val="009E652C"/>
    <w:rsid w:val="009E656C"/>
    <w:rsid w:val="009E6C68"/>
    <w:rsid w:val="009E7571"/>
    <w:rsid w:val="009E790B"/>
    <w:rsid w:val="009E7F83"/>
    <w:rsid w:val="009F0278"/>
    <w:rsid w:val="009F07AB"/>
    <w:rsid w:val="009F1142"/>
    <w:rsid w:val="009F1DAB"/>
    <w:rsid w:val="009F1E98"/>
    <w:rsid w:val="009F25DA"/>
    <w:rsid w:val="009F2E93"/>
    <w:rsid w:val="009F2FE1"/>
    <w:rsid w:val="009F3108"/>
    <w:rsid w:val="009F3903"/>
    <w:rsid w:val="009F3ED2"/>
    <w:rsid w:val="009F4D8B"/>
    <w:rsid w:val="009F557B"/>
    <w:rsid w:val="009F5B46"/>
    <w:rsid w:val="009F63EC"/>
    <w:rsid w:val="00A00183"/>
    <w:rsid w:val="00A001E4"/>
    <w:rsid w:val="00A002C1"/>
    <w:rsid w:val="00A003DE"/>
    <w:rsid w:val="00A00D8B"/>
    <w:rsid w:val="00A01FD8"/>
    <w:rsid w:val="00A026BF"/>
    <w:rsid w:val="00A02994"/>
    <w:rsid w:val="00A03530"/>
    <w:rsid w:val="00A038D6"/>
    <w:rsid w:val="00A039C1"/>
    <w:rsid w:val="00A03BA9"/>
    <w:rsid w:val="00A03E6E"/>
    <w:rsid w:val="00A04165"/>
    <w:rsid w:val="00A0549B"/>
    <w:rsid w:val="00A05DD1"/>
    <w:rsid w:val="00A06B48"/>
    <w:rsid w:val="00A06E3A"/>
    <w:rsid w:val="00A07363"/>
    <w:rsid w:val="00A076A7"/>
    <w:rsid w:val="00A07975"/>
    <w:rsid w:val="00A119CA"/>
    <w:rsid w:val="00A122AB"/>
    <w:rsid w:val="00A128EA"/>
    <w:rsid w:val="00A13B67"/>
    <w:rsid w:val="00A13C3A"/>
    <w:rsid w:val="00A146C3"/>
    <w:rsid w:val="00A15EFE"/>
    <w:rsid w:val="00A16230"/>
    <w:rsid w:val="00A16810"/>
    <w:rsid w:val="00A16C1D"/>
    <w:rsid w:val="00A16C85"/>
    <w:rsid w:val="00A174A7"/>
    <w:rsid w:val="00A177D4"/>
    <w:rsid w:val="00A1799F"/>
    <w:rsid w:val="00A20023"/>
    <w:rsid w:val="00A2065C"/>
    <w:rsid w:val="00A20D32"/>
    <w:rsid w:val="00A20D6F"/>
    <w:rsid w:val="00A215CD"/>
    <w:rsid w:val="00A222EC"/>
    <w:rsid w:val="00A2233B"/>
    <w:rsid w:val="00A22E0B"/>
    <w:rsid w:val="00A23136"/>
    <w:rsid w:val="00A23585"/>
    <w:rsid w:val="00A240A8"/>
    <w:rsid w:val="00A242FB"/>
    <w:rsid w:val="00A249BC"/>
    <w:rsid w:val="00A25600"/>
    <w:rsid w:val="00A2597B"/>
    <w:rsid w:val="00A2607E"/>
    <w:rsid w:val="00A264A8"/>
    <w:rsid w:val="00A26777"/>
    <w:rsid w:val="00A2689B"/>
    <w:rsid w:val="00A2790E"/>
    <w:rsid w:val="00A2796F"/>
    <w:rsid w:val="00A279AD"/>
    <w:rsid w:val="00A30195"/>
    <w:rsid w:val="00A30ABF"/>
    <w:rsid w:val="00A310A5"/>
    <w:rsid w:val="00A311A9"/>
    <w:rsid w:val="00A31B4D"/>
    <w:rsid w:val="00A31D27"/>
    <w:rsid w:val="00A31D59"/>
    <w:rsid w:val="00A31D8B"/>
    <w:rsid w:val="00A3261B"/>
    <w:rsid w:val="00A32A99"/>
    <w:rsid w:val="00A33A5E"/>
    <w:rsid w:val="00A33DB5"/>
    <w:rsid w:val="00A33E7F"/>
    <w:rsid w:val="00A34157"/>
    <w:rsid w:val="00A34BC9"/>
    <w:rsid w:val="00A34DB4"/>
    <w:rsid w:val="00A34FC7"/>
    <w:rsid w:val="00A36069"/>
    <w:rsid w:val="00A36B9F"/>
    <w:rsid w:val="00A36D9D"/>
    <w:rsid w:val="00A37A6B"/>
    <w:rsid w:val="00A4015A"/>
    <w:rsid w:val="00A40CB1"/>
    <w:rsid w:val="00A4100B"/>
    <w:rsid w:val="00A42DD5"/>
    <w:rsid w:val="00A439D3"/>
    <w:rsid w:val="00A43CAC"/>
    <w:rsid w:val="00A44723"/>
    <w:rsid w:val="00A44B23"/>
    <w:rsid w:val="00A45219"/>
    <w:rsid w:val="00A45678"/>
    <w:rsid w:val="00A464D2"/>
    <w:rsid w:val="00A46982"/>
    <w:rsid w:val="00A46D92"/>
    <w:rsid w:val="00A46E3A"/>
    <w:rsid w:val="00A50689"/>
    <w:rsid w:val="00A50BEF"/>
    <w:rsid w:val="00A522ED"/>
    <w:rsid w:val="00A52A10"/>
    <w:rsid w:val="00A52A56"/>
    <w:rsid w:val="00A52D79"/>
    <w:rsid w:val="00A5335F"/>
    <w:rsid w:val="00A537FA"/>
    <w:rsid w:val="00A5383C"/>
    <w:rsid w:val="00A549AE"/>
    <w:rsid w:val="00A54B12"/>
    <w:rsid w:val="00A54E75"/>
    <w:rsid w:val="00A55116"/>
    <w:rsid w:val="00A55707"/>
    <w:rsid w:val="00A558AD"/>
    <w:rsid w:val="00A568D6"/>
    <w:rsid w:val="00A56A3B"/>
    <w:rsid w:val="00A56C9D"/>
    <w:rsid w:val="00A56E43"/>
    <w:rsid w:val="00A579BD"/>
    <w:rsid w:val="00A57ADC"/>
    <w:rsid w:val="00A6045A"/>
    <w:rsid w:val="00A6092E"/>
    <w:rsid w:val="00A60ABC"/>
    <w:rsid w:val="00A617DB"/>
    <w:rsid w:val="00A62EA0"/>
    <w:rsid w:val="00A63064"/>
    <w:rsid w:val="00A636CD"/>
    <w:rsid w:val="00A63B35"/>
    <w:rsid w:val="00A63CB0"/>
    <w:rsid w:val="00A63CE8"/>
    <w:rsid w:val="00A64101"/>
    <w:rsid w:val="00A64DA0"/>
    <w:rsid w:val="00A653F3"/>
    <w:rsid w:val="00A65C2C"/>
    <w:rsid w:val="00A66970"/>
    <w:rsid w:val="00A6760E"/>
    <w:rsid w:val="00A7041B"/>
    <w:rsid w:val="00A70428"/>
    <w:rsid w:val="00A70AE6"/>
    <w:rsid w:val="00A713BB"/>
    <w:rsid w:val="00A71585"/>
    <w:rsid w:val="00A717D4"/>
    <w:rsid w:val="00A71BF5"/>
    <w:rsid w:val="00A72728"/>
    <w:rsid w:val="00A7326D"/>
    <w:rsid w:val="00A73339"/>
    <w:rsid w:val="00A739C6"/>
    <w:rsid w:val="00A754CC"/>
    <w:rsid w:val="00A75778"/>
    <w:rsid w:val="00A75973"/>
    <w:rsid w:val="00A7638C"/>
    <w:rsid w:val="00A76F4A"/>
    <w:rsid w:val="00A80014"/>
    <w:rsid w:val="00A80C1D"/>
    <w:rsid w:val="00A82697"/>
    <w:rsid w:val="00A82A28"/>
    <w:rsid w:val="00A835C5"/>
    <w:rsid w:val="00A8379A"/>
    <w:rsid w:val="00A843EC"/>
    <w:rsid w:val="00A846B2"/>
    <w:rsid w:val="00A84F3F"/>
    <w:rsid w:val="00A84F85"/>
    <w:rsid w:val="00A850B7"/>
    <w:rsid w:val="00A8523C"/>
    <w:rsid w:val="00A85545"/>
    <w:rsid w:val="00A85C01"/>
    <w:rsid w:val="00A85E1F"/>
    <w:rsid w:val="00A8710F"/>
    <w:rsid w:val="00A87199"/>
    <w:rsid w:val="00A879A7"/>
    <w:rsid w:val="00A9051D"/>
    <w:rsid w:val="00A90B7B"/>
    <w:rsid w:val="00A9169D"/>
    <w:rsid w:val="00A919B4"/>
    <w:rsid w:val="00A91A73"/>
    <w:rsid w:val="00A91B78"/>
    <w:rsid w:val="00A921A7"/>
    <w:rsid w:val="00A9227C"/>
    <w:rsid w:val="00A93D42"/>
    <w:rsid w:val="00A93EFD"/>
    <w:rsid w:val="00A946AA"/>
    <w:rsid w:val="00A95794"/>
    <w:rsid w:val="00A95EC7"/>
    <w:rsid w:val="00A95F89"/>
    <w:rsid w:val="00A960A8"/>
    <w:rsid w:val="00A961CF"/>
    <w:rsid w:val="00A966F5"/>
    <w:rsid w:val="00A96EAF"/>
    <w:rsid w:val="00A970FD"/>
    <w:rsid w:val="00A973D2"/>
    <w:rsid w:val="00A97561"/>
    <w:rsid w:val="00A97894"/>
    <w:rsid w:val="00A97CAD"/>
    <w:rsid w:val="00A97F06"/>
    <w:rsid w:val="00AA155F"/>
    <w:rsid w:val="00AA18F7"/>
    <w:rsid w:val="00AA1AD1"/>
    <w:rsid w:val="00AA1ED9"/>
    <w:rsid w:val="00AA2308"/>
    <w:rsid w:val="00AA2B4C"/>
    <w:rsid w:val="00AA2C21"/>
    <w:rsid w:val="00AA3552"/>
    <w:rsid w:val="00AA422E"/>
    <w:rsid w:val="00AA451A"/>
    <w:rsid w:val="00AA5148"/>
    <w:rsid w:val="00AA6153"/>
    <w:rsid w:val="00AA6DD3"/>
    <w:rsid w:val="00AA741C"/>
    <w:rsid w:val="00AA768E"/>
    <w:rsid w:val="00AA76FC"/>
    <w:rsid w:val="00AB05C6"/>
    <w:rsid w:val="00AB14B0"/>
    <w:rsid w:val="00AB2E57"/>
    <w:rsid w:val="00AB2FC4"/>
    <w:rsid w:val="00AB335A"/>
    <w:rsid w:val="00AB35B4"/>
    <w:rsid w:val="00AB3653"/>
    <w:rsid w:val="00AB3A97"/>
    <w:rsid w:val="00AB3BC9"/>
    <w:rsid w:val="00AB457D"/>
    <w:rsid w:val="00AB5031"/>
    <w:rsid w:val="00AB61F0"/>
    <w:rsid w:val="00AB7853"/>
    <w:rsid w:val="00AC019C"/>
    <w:rsid w:val="00AC0B14"/>
    <w:rsid w:val="00AC0C67"/>
    <w:rsid w:val="00AC0FE2"/>
    <w:rsid w:val="00AC11D6"/>
    <w:rsid w:val="00AC22F4"/>
    <w:rsid w:val="00AC2786"/>
    <w:rsid w:val="00AC3050"/>
    <w:rsid w:val="00AC3374"/>
    <w:rsid w:val="00AC49CA"/>
    <w:rsid w:val="00AC4D09"/>
    <w:rsid w:val="00AC5300"/>
    <w:rsid w:val="00AC5481"/>
    <w:rsid w:val="00AC56CC"/>
    <w:rsid w:val="00AC56E9"/>
    <w:rsid w:val="00AC570C"/>
    <w:rsid w:val="00AC58E0"/>
    <w:rsid w:val="00AC5A33"/>
    <w:rsid w:val="00AC5BD6"/>
    <w:rsid w:val="00AC61C8"/>
    <w:rsid w:val="00AC64E0"/>
    <w:rsid w:val="00AC66E1"/>
    <w:rsid w:val="00AC76C5"/>
    <w:rsid w:val="00AC7A5B"/>
    <w:rsid w:val="00AD0A8A"/>
    <w:rsid w:val="00AD17E4"/>
    <w:rsid w:val="00AD1FAB"/>
    <w:rsid w:val="00AD2485"/>
    <w:rsid w:val="00AD2BA0"/>
    <w:rsid w:val="00AD3065"/>
    <w:rsid w:val="00AD320C"/>
    <w:rsid w:val="00AD322E"/>
    <w:rsid w:val="00AD4DCE"/>
    <w:rsid w:val="00AD5727"/>
    <w:rsid w:val="00AD5DA4"/>
    <w:rsid w:val="00AD6321"/>
    <w:rsid w:val="00AD7757"/>
    <w:rsid w:val="00AE1132"/>
    <w:rsid w:val="00AE13A1"/>
    <w:rsid w:val="00AE157E"/>
    <w:rsid w:val="00AE3052"/>
    <w:rsid w:val="00AE30C3"/>
    <w:rsid w:val="00AE3986"/>
    <w:rsid w:val="00AE3E95"/>
    <w:rsid w:val="00AE3F6B"/>
    <w:rsid w:val="00AE48D4"/>
    <w:rsid w:val="00AE546F"/>
    <w:rsid w:val="00AE54DB"/>
    <w:rsid w:val="00AE607F"/>
    <w:rsid w:val="00AE6E3C"/>
    <w:rsid w:val="00AE7212"/>
    <w:rsid w:val="00AE778F"/>
    <w:rsid w:val="00AE7D9B"/>
    <w:rsid w:val="00AF0181"/>
    <w:rsid w:val="00AF1CB1"/>
    <w:rsid w:val="00AF1F91"/>
    <w:rsid w:val="00AF1FC9"/>
    <w:rsid w:val="00AF2526"/>
    <w:rsid w:val="00AF2E16"/>
    <w:rsid w:val="00AF2EA2"/>
    <w:rsid w:val="00AF305C"/>
    <w:rsid w:val="00AF326B"/>
    <w:rsid w:val="00AF450C"/>
    <w:rsid w:val="00AF45FB"/>
    <w:rsid w:val="00AF49EE"/>
    <w:rsid w:val="00AF5599"/>
    <w:rsid w:val="00AF6565"/>
    <w:rsid w:val="00AF75CB"/>
    <w:rsid w:val="00AF7A59"/>
    <w:rsid w:val="00B0169B"/>
    <w:rsid w:val="00B01C17"/>
    <w:rsid w:val="00B02390"/>
    <w:rsid w:val="00B026BC"/>
    <w:rsid w:val="00B02782"/>
    <w:rsid w:val="00B02C03"/>
    <w:rsid w:val="00B02CC3"/>
    <w:rsid w:val="00B02E01"/>
    <w:rsid w:val="00B03F3F"/>
    <w:rsid w:val="00B04371"/>
    <w:rsid w:val="00B07543"/>
    <w:rsid w:val="00B078E0"/>
    <w:rsid w:val="00B07992"/>
    <w:rsid w:val="00B100F8"/>
    <w:rsid w:val="00B10B1B"/>
    <w:rsid w:val="00B10B7A"/>
    <w:rsid w:val="00B11035"/>
    <w:rsid w:val="00B11347"/>
    <w:rsid w:val="00B11802"/>
    <w:rsid w:val="00B11C1A"/>
    <w:rsid w:val="00B11D4C"/>
    <w:rsid w:val="00B12A17"/>
    <w:rsid w:val="00B12F2A"/>
    <w:rsid w:val="00B14E18"/>
    <w:rsid w:val="00B156FA"/>
    <w:rsid w:val="00B158BF"/>
    <w:rsid w:val="00B158D9"/>
    <w:rsid w:val="00B159DF"/>
    <w:rsid w:val="00B15E60"/>
    <w:rsid w:val="00B15FD8"/>
    <w:rsid w:val="00B16428"/>
    <w:rsid w:val="00B16788"/>
    <w:rsid w:val="00B177C7"/>
    <w:rsid w:val="00B17A25"/>
    <w:rsid w:val="00B17C14"/>
    <w:rsid w:val="00B20201"/>
    <w:rsid w:val="00B202AB"/>
    <w:rsid w:val="00B20951"/>
    <w:rsid w:val="00B20ABC"/>
    <w:rsid w:val="00B212B6"/>
    <w:rsid w:val="00B2142B"/>
    <w:rsid w:val="00B21B9D"/>
    <w:rsid w:val="00B21C7A"/>
    <w:rsid w:val="00B225DA"/>
    <w:rsid w:val="00B22BB4"/>
    <w:rsid w:val="00B2350C"/>
    <w:rsid w:val="00B239DB"/>
    <w:rsid w:val="00B23E59"/>
    <w:rsid w:val="00B2410F"/>
    <w:rsid w:val="00B241DF"/>
    <w:rsid w:val="00B24965"/>
    <w:rsid w:val="00B25C4C"/>
    <w:rsid w:val="00B25D2A"/>
    <w:rsid w:val="00B25DE9"/>
    <w:rsid w:val="00B267A8"/>
    <w:rsid w:val="00B30630"/>
    <w:rsid w:val="00B30D8C"/>
    <w:rsid w:val="00B316CD"/>
    <w:rsid w:val="00B3198F"/>
    <w:rsid w:val="00B31A5D"/>
    <w:rsid w:val="00B31E28"/>
    <w:rsid w:val="00B32141"/>
    <w:rsid w:val="00B325CE"/>
    <w:rsid w:val="00B3450D"/>
    <w:rsid w:val="00B34C45"/>
    <w:rsid w:val="00B34FD5"/>
    <w:rsid w:val="00B35F65"/>
    <w:rsid w:val="00B36275"/>
    <w:rsid w:val="00B364F0"/>
    <w:rsid w:val="00B366CE"/>
    <w:rsid w:val="00B36A93"/>
    <w:rsid w:val="00B37678"/>
    <w:rsid w:val="00B401A9"/>
    <w:rsid w:val="00B40276"/>
    <w:rsid w:val="00B40309"/>
    <w:rsid w:val="00B415AE"/>
    <w:rsid w:val="00B41DCA"/>
    <w:rsid w:val="00B42D0E"/>
    <w:rsid w:val="00B435A0"/>
    <w:rsid w:val="00B43C5A"/>
    <w:rsid w:val="00B443BC"/>
    <w:rsid w:val="00B457A0"/>
    <w:rsid w:val="00B45814"/>
    <w:rsid w:val="00B46509"/>
    <w:rsid w:val="00B46812"/>
    <w:rsid w:val="00B4794A"/>
    <w:rsid w:val="00B50570"/>
    <w:rsid w:val="00B50D00"/>
    <w:rsid w:val="00B50D87"/>
    <w:rsid w:val="00B51189"/>
    <w:rsid w:val="00B5189E"/>
    <w:rsid w:val="00B51F32"/>
    <w:rsid w:val="00B52829"/>
    <w:rsid w:val="00B52EF8"/>
    <w:rsid w:val="00B53109"/>
    <w:rsid w:val="00B532F4"/>
    <w:rsid w:val="00B533C1"/>
    <w:rsid w:val="00B533E8"/>
    <w:rsid w:val="00B55911"/>
    <w:rsid w:val="00B55D19"/>
    <w:rsid w:val="00B55F5A"/>
    <w:rsid w:val="00B56403"/>
    <w:rsid w:val="00B56789"/>
    <w:rsid w:val="00B57C66"/>
    <w:rsid w:val="00B57E1F"/>
    <w:rsid w:val="00B57FF3"/>
    <w:rsid w:val="00B600B1"/>
    <w:rsid w:val="00B60DE1"/>
    <w:rsid w:val="00B61892"/>
    <w:rsid w:val="00B61F60"/>
    <w:rsid w:val="00B62154"/>
    <w:rsid w:val="00B632E3"/>
    <w:rsid w:val="00B6347D"/>
    <w:rsid w:val="00B634E6"/>
    <w:rsid w:val="00B64091"/>
    <w:rsid w:val="00B65E47"/>
    <w:rsid w:val="00B660A8"/>
    <w:rsid w:val="00B66105"/>
    <w:rsid w:val="00B66303"/>
    <w:rsid w:val="00B66B16"/>
    <w:rsid w:val="00B66BA8"/>
    <w:rsid w:val="00B67C22"/>
    <w:rsid w:val="00B67C28"/>
    <w:rsid w:val="00B700AB"/>
    <w:rsid w:val="00B7020F"/>
    <w:rsid w:val="00B730E6"/>
    <w:rsid w:val="00B73B31"/>
    <w:rsid w:val="00B746C0"/>
    <w:rsid w:val="00B7506E"/>
    <w:rsid w:val="00B75182"/>
    <w:rsid w:val="00B75987"/>
    <w:rsid w:val="00B75B76"/>
    <w:rsid w:val="00B75D59"/>
    <w:rsid w:val="00B767DA"/>
    <w:rsid w:val="00B76D91"/>
    <w:rsid w:val="00B7749A"/>
    <w:rsid w:val="00B77744"/>
    <w:rsid w:val="00B77937"/>
    <w:rsid w:val="00B77AAF"/>
    <w:rsid w:val="00B80CA0"/>
    <w:rsid w:val="00B80EC1"/>
    <w:rsid w:val="00B80EE3"/>
    <w:rsid w:val="00B81A12"/>
    <w:rsid w:val="00B82904"/>
    <w:rsid w:val="00B82A17"/>
    <w:rsid w:val="00B840BD"/>
    <w:rsid w:val="00B84644"/>
    <w:rsid w:val="00B84DA7"/>
    <w:rsid w:val="00B854B8"/>
    <w:rsid w:val="00B858FE"/>
    <w:rsid w:val="00B85F14"/>
    <w:rsid w:val="00B85FC5"/>
    <w:rsid w:val="00B86C16"/>
    <w:rsid w:val="00B86DF0"/>
    <w:rsid w:val="00B8761C"/>
    <w:rsid w:val="00B8775C"/>
    <w:rsid w:val="00B90496"/>
    <w:rsid w:val="00B9087A"/>
    <w:rsid w:val="00B90D6F"/>
    <w:rsid w:val="00B912A3"/>
    <w:rsid w:val="00B920F5"/>
    <w:rsid w:val="00B92A04"/>
    <w:rsid w:val="00B92A1C"/>
    <w:rsid w:val="00B92AD2"/>
    <w:rsid w:val="00B92E9A"/>
    <w:rsid w:val="00B938FB"/>
    <w:rsid w:val="00B9399F"/>
    <w:rsid w:val="00B93AE6"/>
    <w:rsid w:val="00B93C1B"/>
    <w:rsid w:val="00B94552"/>
    <w:rsid w:val="00B9497A"/>
    <w:rsid w:val="00B954DE"/>
    <w:rsid w:val="00B955B6"/>
    <w:rsid w:val="00B956F4"/>
    <w:rsid w:val="00B95AA0"/>
    <w:rsid w:val="00B95AA4"/>
    <w:rsid w:val="00B95B5B"/>
    <w:rsid w:val="00B97605"/>
    <w:rsid w:val="00B9779D"/>
    <w:rsid w:val="00BA0DFC"/>
    <w:rsid w:val="00BA12CB"/>
    <w:rsid w:val="00BA143B"/>
    <w:rsid w:val="00BA1934"/>
    <w:rsid w:val="00BA1DC3"/>
    <w:rsid w:val="00BA1DC6"/>
    <w:rsid w:val="00BA1E2F"/>
    <w:rsid w:val="00BA2037"/>
    <w:rsid w:val="00BA213B"/>
    <w:rsid w:val="00BA2335"/>
    <w:rsid w:val="00BA2B5A"/>
    <w:rsid w:val="00BA2D69"/>
    <w:rsid w:val="00BA3C81"/>
    <w:rsid w:val="00BA4126"/>
    <w:rsid w:val="00BA440D"/>
    <w:rsid w:val="00BA5626"/>
    <w:rsid w:val="00BA5957"/>
    <w:rsid w:val="00BA59FC"/>
    <w:rsid w:val="00BA5F70"/>
    <w:rsid w:val="00BA6954"/>
    <w:rsid w:val="00BA6ED8"/>
    <w:rsid w:val="00BA70D6"/>
    <w:rsid w:val="00BB001B"/>
    <w:rsid w:val="00BB168D"/>
    <w:rsid w:val="00BB182F"/>
    <w:rsid w:val="00BB2D5D"/>
    <w:rsid w:val="00BB45A6"/>
    <w:rsid w:val="00BB461E"/>
    <w:rsid w:val="00BB46EC"/>
    <w:rsid w:val="00BB4A9B"/>
    <w:rsid w:val="00BB4E0E"/>
    <w:rsid w:val="00BB5826"/>
    <w:rsid w:val="00BB5ADF"/>
    <w:rsid w:val="00BB5E5F"/>
    <w:rsid w:val="00BB5E76"/>
    <w:rsid w:val="00BB6038"/>
    <w:rsid w:val="00BB640E"/>
    <w:rsid w:val="00BB6D2D"/>
    <w:rsid w:val="00BB6F2E"/>
    <w:rsid w:val="00BB703C"/>
    <w:rsid w:val="00BB7067"/>
    <w:rsid w:val="00BB7687"/>
    <w:rsid w:val="00BC0C94"/>
    <w:rsid w:val="00BC13BA"/>
    <w:rsid w:val="00BC1D91"/>
    <w:rsid w:val="00BC2F46"/>
    <w:rsid w:val="00BC5108"/>
    <w:rsid w:val="00BC51A7"/>
    <w:rsid w:val="00BC52A3"/>
    <w:rsid w:val="00BC73F0"/>
    <w:rsid w:val="00BC7772"/>
    <w:rsid w:val="00BC7933"/>
    <w:rsid w:val="00BD053D"/>
    <w:rsid w:val="00BD12C9"/>
    <w:rsid w:val="00BD1A89"/>
    <w:rsid w:val="00BD1B02"/>
    <w:rsid w:val="00BD207D"/>
    <w:rsid w:val="00BD2609"/>
    <w:rsid w:val="00BD3A8C"/>
    <w:rsid w:val="00BD3B89"/>
    <w:rsid w:val="00BD4711"/>
    <w:rsid w:val="00BE08A0"/>
    <w:rsid w:val="00BE0AF9"/>
    <w:rsid w:val="00BE0E93"/>
    <w:rsid w:val="00BE1391"/>
    <w:rsid w:val="00BE17C6"/>
    <w:rsid w:val="00BE2F4B"/>
    <w:rsid w:val="00BE37FF"/>
    <w:rsid w:val="00BE41B4"/>
    <w:rsid w:val="00BE4DE6"/>
    <w:rsid w:val="00BE4E23"/>
    <w:rsid w:val="00BE51EB"/>
    <w:rsid w:val="00BE5777"/>
    <w:rsid w:val="00BE57EB"/>
    <w:rsid w:val="00BE63B2"/>
    <w:rsid w:val="00BE6834"/>
    <w:rsid w:val="00BE715B"/>
    <w:rsid w:val="00BE75F0"/>
    <w:rsid w:val="00BF02C3"/>
    <w:rsid w:val="00BF03CF"/>
    <w:rsid w:val="00BF0959"/>
    <w:rsid w:val="00BF0C19"/>
    <w:rsid w:val="00BF13D4"/>
    <w:rsid w:val="00BF18EB"/>
    <w:rsid w:val="00BF32E5"/>
    <w:rsid w:val="00BF4666"/>
    <w:rsid w:val="00BF5AAA"/>
    <w:rsid w:val="00BF5BF1"/>
    <w:rsid w:val="00BF5DA6"/>
    <w:rsid w:val="00BF6341"/>
    <w:rsid w:val="00BF6352"/>
    <w:rsid w:val="00BF63D9"/>
    <w:rsid w:val="00BF64E1"/>
    <w:rsid w:val="00BF65E0"/>
    <w:rsid w:val="00BF6AE3"/>
    <w:rsid w:val="00BF7352"/>
    <w:rsid w:val="00C003DE"/>
    <w:rsid w:val="00C009F1"/>
    <w:rsid w:val="00C00C6E"/>
    <w:rsid w:val="00C00D87"/>
    <w:rsid w:val="00C00E7C"/>
    <w:rsid w:val="00C01CB3"/>
    <w:rsid w:val="00C02D5F"/>
    <w:rsid w:val="00C031C2"/>
    <w:rsid w:val="00C0359A"/>
    <w:rsid w:val="00C04407"/>
    <w:rsid w:val="00C044E4"/>
    <w:rsid w:val="00C046F3"/>
    <w:rsid w:val="00C04C9C"/>
    <w:rsid w:val="00C05807"/>
    <w:rsid w:val="00C05EE2"/>
    <w:rsid w:val="00C064FA"/>
    <w:rsid w:val="00C06B3E"/>
    <w:rsid w:val="00C07478"/>
    <w:rsid w:val="00C074BB"/>
    <w:rsid w:val="00C079DC"/>
    <w:rsid w:val="00C07A67"/>
    <w:rsid w:val="00C10232"/>
    <w:rsid w:val="00C10487"/>
    <w:rsid w:val="00C10E3C"/>
    <w:rsid w:val="00C10EC6"/>
    <w:rsid w:val="00C11E0C"/>
    <w:rsid w:val="00C128A7"/>
    <w:rsid w:val="00C12AEE"/>
    <w:rsid w:val="00C138FE"/>
    <w:rsid w:val="00C14031"/>
    <w:rsid w:val="00C14070"/>
    <w:rsid w:val="00C14E4C"/>
    <w:rsid w:val="00C151CB"/>
    <w:rsid w:val="00C155D1"/>
    <w:rsid w:val="00C156AD"/>
    <w:rsid w:val="00C15BD8"/>
    <w:rsid w:val="00C15DFF"/>
    <w:rsid w:val="00C15E63"/>
    <w:rsid w:val="00C16681"/>
    <w:rsid w:val="00C16780"/>
    <w:rsid w:val="00C16846"/>
    <w:rsid w:val="00C16900"/>
    <w:rsid w:val="00C16C92"/>
    <w:rsid w:val="00C21213"/>
    <w:rsid w:val="00C2151C"/>
    <w:rsid w:val="00C21FDB"/>
    <w:rsid w:val="00C22959"/>
    <w:rsid w:val="00C2297F"/>
    <w:rsid w:val="00C22EE5"/>
    <w:rsid w:val="00C242B2"/>
    <w:rsid w:val="00C247AC"/>
    <w:rsid w:val="00C24FDB"/>
    <w:rsid w:val="00C25268"/>
    <w:rsid w:val="00C254C6"/>
    <w:rsid w:val="00C25DE2"/>
    <w:rsid w:val="00C2633C"/>
    <w:rsid w:val="00C265D6"/>
    <w:rsid w:val="00C26608"/>
    <w:rsid w:val="00C26B46"/>
    <w:rsid w:val="00C27E00"/>
    <w:rsid w:val="00C30732"/>
    <w:rsid w:val="00C3083D"/>
    <w:rsid w:val="00C30EC0"/>
    <w:rsid w:val="00C31D20"/>
    <w:rsid w:val="00C32254"/>
    <w:rsid w:val="00C328A4"/>
    <w:rsid w:val="00C32CA4"/>
    <w:rsid w:val="00C334E7"/>
    <w:rsid w:val="00C33918"/>
    <w:rsid w:val="00C33A0C"/>
    <w:rsid w:val="00C34527"/>
    <w:rsid w:val="00C3523D"/>
    <w:rsid w:val="00C35315"/>
    <w:rsid w:val="00C3591A"/>
    <w:rsid w:val="00C3673A"/>
    <w:rsid w:val="00C37E37"/>
    <w:rsid w:val="00C40364"/>
    <w:rsid w:val="00C406DE"/>
    <w:rsid w:val="00C41E4A"/>
    <w:rsid w:val="00C42051"/>
    <w:rsid w:val="00C42440"/>
    <w:rsid w:val="00C42BF8"/>
    <w:rsid w:val="00C42FC2"/>
    <w:rsid w:val="00C43439"/>
    <w:rsid w:val="00C43926"/>
    <w:rsid w:val="00C44607"/>
    <w:rsid w:val="00C451D2"/>
    <w:rsid w:val="00C45A94"/>
    <w:rsid w:val="00C45D94"/>
    <w:rsid w:val="00C46BED"/>
    <w:rsid w:val="00C46D2B"/>
    <w:rsid w:val="00C47938"/>
    <w:rsid w:val="00C47E2C"/>
    <w:rsid w:val="00C50A3F"/>
    <w:rsid w:val="00C50EFE"/>
    <w:rsid w:val="00C51282"/>
    <w:rsid w:val="00C514A1"/>
    <w:rsid w:val="00C51A83"/>
    <w:rsid w:val="00C520B7"/>
    <w:rsid w:val="00C52B31"/>
    <w:rsid w:val="00C52ED0"/>
    <w:rsid w:val="00C531D8"/>
    <w:rsid w:val="00C53958"/>
    <w:rsid w:val="00C54E3A"/>
    <w:rsid w:val="00C55401"/>
    <w:rsid w:val="00C55D8D"/>
    <w:rsid w:val="00C56A10"/>
    <w:rsid w:val="00C57158"/>
    <w:rsid w:val="00C572DE"/>
    <w:rsid w:val="00C574B8"/>
    <w:rsid w:val="00C575E5"/>
    <w:rsid w:val="00C57BEE"/>
    <w:rsid w:val="00C6027F"/>
    <w:rsid w:val="00C60402"/>
    <w:rsid w:val="00C60EE5"/>
    <w:rsid w:val="00C6138F"/>
    <w:rsid w:val="00C617C8"/>
    <w:rsid w:val="00C62561"/>
    <w:rsid w:val="00C62FDE"/>
    <w:rsid w:val="00C6303F"/>
    <w:rsid w:val="00C637AD"/>
    <w:rsid w:val="00C63B51"/>
    <w:rsid w:val="00C63B9F"/>
    <w:rsid w:val="00C63D9B"/>
    <w:rsid w:val="00C6512A"/>
    <w:rsid w:val="00C6534F"/>
    <w:rsid w:val="00C6535C"/>
    <w:rsid w:val="00C663DE"/>
    <w:rsid w:val="00C67A31"/>
    <w:rsid w:val="00C67E8B"/>
    <w:rsid w:val="00C70814"/>
    <w:rsid w:val="00C72924"/>
    <w:rsid w:val="00C73270"/>
    <w:rsid w:val="00C73EAE"/>
    <w:rsid w:val="00C745A1"/>
    <w:rsid w:val="00C7522B"/>
    <w:rsid w:val="00C80000"/>
    <w:rsid w:val="00C8007E"/>
    <w:rsid w:val="00C811AF"/>
    <w:rsid w:val="00C81B97"/>
    <w:rsid w:val="00C828AD"/>
    <w:rsid w:val="00C82B98"/>
    <w:rsid w:val="00C830FC"/>
    <w:rsid w:val="00C83830"/>
    <w:rsid w:val="00C83C00"/>
    <w:rsid w:val="00C83F08"/>
    <w:rsid w:val="00C84392"/>
    <w:rsid w:val="00C844E9"/>
    <w:rsid w:val="00C84B22"/>
    <w:rsid w:val="00C85364"/>
    <w:rsid w:val="00C85367"/>
    <w:rsid w:val="00C85F1F"/>
    <w:rsid w:val="00C86367"/>
    <w:rsid w:val="00C86C2A"/>
    <w:rsid w:val="00C874CE"/>
    <w:rsid w:val="00C8797A"/>
    <w:rsid w:val="00C90981"/>
    <w:rsid w:val="00C912C2"/>
    <w:rsid w:val="00C91AFA"/>
    <w:rsid w:val="00C91D74"/>
    <w:rsid w:val="00C91D82"/>
    <w:rsid w:val="00C938E3"/>
    <w:rsid w:val="00C94085"/>
    <w:rsid w:val="00C9492E"/>
    <w:rsid w:val="00C94DAC"/>
    <w:rsid w:val="00C95144"/>
    <w:rsid w:val="00C95985"/>
    <w:rsid w:val="00C95997"/>
    <w:rsid w:val="00C959D3"/>
    <w:rsid w:val="00C96AD7"/>
    <w:rsid w:val="00C96C37"/>
    <w:rsid w:val="00C9712A"/>
    <w:rsid w:val="00C973B6"/>
    <w:rsid w:val="00C973F7"/>
    <w:rsid w:val="00C97617"/>
    <w:rsid w:val="00CA1074"/>
    <w:rsid w:val="00CA1E17"/>
    <w:rsid w:val="00CA264A"/>
    <w:rsid w:val="00CA2937"/>
    <w:rsid w:val="00CA2C3C"/>
    <w:rsid w:val="00CA3219"/>
    <w:rsid w:val="00CA37AE"/>
    <w:rsid w:val="00CA417C"/>
    <w:rsid w:val="00CA4800"/>
    <w:rsid w:val="00CA4EC6"/>
    <w:rsid w:val="00CA5863"/>
    <w:rsid w:val="00CA606C"/>
    <w:rsid w:val="00CA6E08"/>
    <w:rsid w:val="00CB00F3"/>
    <w:rsid w:val="00CB1C8D"/>
    <w:rsid w:val="00CB1F14"/>
    <w:rsid w:val="00CB1FA7"/>
    <w:rsid w:val="00CB2BBA"/>
    <w:rsid w:val="00CB32B2"/>
    <w:rsid w:val="00CB3AB5"/>
    <w:rsid w:val="00CB596A"/>
    <w:rsid w:val="00CB672A"/>
    <w:rsid w:val="00CB6B1D"/>
    <w:rsid w:val="00CB6FC5"/>
    <w:rsid w:val="00CC0469"/>
    <w:rsid w:val="00CC19FE"/>
    <w:rsid w:val="00CC2A13"/>
    <w:rsid w:val="00CC3304"/>
    <w:rsid w:val="00CC36BA"/>
    <w:rsid w:val="00CC3D7E"/>
    <w:rsid w:val="00CC5ACF"/>
    <w:rsid w:val="00CC76E8"/>
    <w:rsid w:val="00CC7891"/>
    <w:rsid w:val="00CC7E93"/>
    <w:rsid w:val="00CC7EBC"/>
    <w:rsid w:val="00CD0561"/>
    <w:rsid w:val="00CD1661"/>
    <w:rsid w:val="00CD5EFD"/>
    <w:rsid w:val="00CD6C2C"/>
    <w:rsid w:val="00CD755F"/>
    <w:rsid w:val="00CD75CF"/>
    <w:rsid w:val="00CD77B2"/>
    <w:rsid w:val="00CE02A7"/>
    <w:rsid w:val="00CE1DF6"/>
    <w:rsid w:val="00CE23EA"/>
    <w:rsid w:val="00CE2F0E"/>
    <w:rsid w:val="00CE409A"/>
    <w:rsid w:val="00CE4165"/>
    <w:rsid w:val="00CE4471"/>
    <w:rsid w:val="00CE4489"/>
    <w:rsid w:val="00CE575C"/>
    <w:rsid w:val="00CE5AAA"/>
    <w:rsid w:val="00CE5B31"/>
    <w:rsid w:val="00CE602E"/>
    <w:rsid w:val="00CE61E3"/>
    <w:rsid w:val="00CE6422"/>
    <w:rsid w:val="00CE6FE4"/>
    <w:rsid w:val="00CE717E"/>
    <w:rsid w:val="00CF08F3"/>
    <w:rsid w:val="00CF0CE8"/>
    <w:rsid w:val="00CF1A21"/>
    <w:rsid w:val="00CF24AE"/>
    <w:rsid w:val="00CF269D"/>
    <w:rsid w:val="00CF404A"/>
    <w:rsid w:val="00CF4A99"/>
    <w:rsid w:val="00CF5DD7"/>
    <w:rsid w:val="00CF64CF"/>
    <w:rsid w:val="00CF71CB"/>
    <w:rsid w:val="00CF71E2"/>
    <w:rsid w:val="00CF7D4D"/>
    <w:rsid w:val="00D002EA"/>
    <w:rsid w:val="00D01362"/>
    <w:rsid w:val="00D01EC7"/>
    <w:rsid w:val="00D02096"/>
    <w:rsid w:val="00D020D7"/>
    <w:rsid w:val="00D02746"/>
    <w:rsid w:val="00D02AD7"/>
    <w:rsid w:val="00D02F3B"/>
    <w:rsid w:val="00D03323"/>
    <w:rsid w:val="00D04796"/>
    <w:rsid w:val="00D04AA8"/>
    <w:rsid w:val="00D05A31"/>
    <w:rsid w:val="00D05CBC"/>
    <w:rsid w:val="00D05E5B"/>
    <w:rsid w:val="00D06127"/>
    <w:rsid w:val="00D06C05"/>
    <w:rsid w:val="00D06E3B"/>
    <w:rsid w:val="00D06F7C"/>
    <w:rsid w:val="00D07684"/>
    <w:rsid w:val="00D07695"/>
    <w:rsid w:val="00D07D02"/>
    <w:rsid w:val="00D10C6F"/>
    <w:rsid w:val="00D10D60"/>
    <w:rsid w:val="00D1128C"/>
    <w:rsid w:val="00D119BB"/>
    <w:rsid w:val="00D11A88"/>
    <w:rsid w:val="00D11D60"/>
    <w:rsid w:val="00D1244A"/>
    <w:rsid w:val="00D12A57"/>
    <w:rsid w:val="00D12B3E"/>
    <w:rsid w:val="00D133F5"/>
    <w:rsid w:val="00D135CF"/>
    <w:rsid w:val="00D13CB4"/>
    <w:rsid w:val="00D13DA4"/>
    <w:rsid w:val="00D14EAF"/>
    <w:rsid w:val="00D15281"/>
    <w:rsid w:val="00D15FB5"/>
    <w:rsid w:val="00D15FB7"/>
    <w:rsid w:val="00D167F4"/>
    <w:rsid w:val="00D16FE1"/>
    <w:rsid w:val="00D17755"/>
    <w:rsid w:val="00D1783A"/>
    <w:rsid w:val="00D17A10"/>
    <w:rsid w:val="00D17C6F"/>
    <w:rsid w:val="00D20100"/>
    <w:rsid w:val="00D21350"/>
    <w:rsid w:val="00D213EF"/>
    <w:rsid w:val="00D2172B"/>
    <w:rsid w:val="00D2178B"/>
    <w:rsid w:val="00D21EC7"/>
    <w:rsid w:val="00D21EF3"/>
    <w:rsid w:val="00D23E20"/>
    <w:rsid w:val="00D24600"/>
    <w:rsid w:val="00D24E72"/>
    <w:rsid w:val="00D24E92"/>
    <w:rsid w:val="00D24EDC"/>
    <w:rsid w:val="00D25A70"/>
    <w:rsid w:val="00D25C1C"/>
    <w:rsid w:val="00D25CFD"/>
    <w:rsid w:val="00D26006"/>
    <w:rsid w:val="00D2636E"/>
    <w:rsid w:val="00D263C3"/>
    <w:rsid w:val="00D265A3"/>
    <w:rsid w:val="00D26715"/>
    <w:rsid w:val="00D26742"/>
    <w:rsid w:val="00D2709D"/>
    <w:rsid w:val="00D3053D"/>
    <w:rsid w:val="00D31578"/>
    <w:rsid w:val="00D315CF"/>
    <w:rsid w:val="00D31633"/>
    <w:rsid w:val="00D3167D"/>
    <w:rsid w:val="00D3251C"/>
    <w:rsid w:val="00D3345D"/>
    <w:rsid w:val="00D33904"/>
    <w:rsid w:val="00D33971"/>
    <w:rsid w:val="00D3511A"/>
    <w:rsid w:val="00D36788"/>
    <w:rsid w:val="00D368EC"/>
    <w:rsid w:val="00D36918"/>
    <w:rsid w:val="00D36AE0"/>
    <w:rsid w:val="00D3755F"/>
    <w:rsid w:val="00D37A07"/>
    <w:rsid w:val="00D40943"/>
    <w:rsid w:val="00D40FF9"/>
    <w:rsid w:val="00D411D7"/>
    <w:rsid w:val="00D4267C"/>
    <w:rsid w:val="00D438CA"/>
    <w:rsid w:val="00D4524A"/>
    <w:rsid w:val="00D454AD"/>
    <w:rsid w:val="00D45622"/>
    <w:rsid w:val="00D46BD9"/>
    <w:rsid w:val="00D4745B"/>
    <w:rsid w:val="00D474C2"/>
    <w:rsid w:val="00D5159C"/>
    <w:rsid w:val="00D515BD"/>
    <w:rsid w:val="00D51ED3"/>
    <w:rsid w:val="00D520B3"/>
    <w:rsid w:val="00D5213C"/>
    <w:rsid w:val="00D5295F"/>
    <w:rsid w:val="00D53A96"/>
    <w:rsid w:val="00D53CD9"/>
    <w:rsid w:val="00D53DF3"/>
    <w:rsid w:val="00D54C56"/>
    <w:rsid w:val="00D55348"/>
    <w:rsid w:val="00D557A1"/>
    <w:rsid w:val="00D55F53"/>
    <w:rsid w:val="00D560B2"/>
    <w:rsid w:val="00D56276"/>
    <w:rsid w:val="00D57647"/>
    <w:rsid w:val="00D57991"/>
    <w:rsid w:val="00D57E9C"/>
    <w:rsid w:val="00D57F67"/>
    <w:rsid w:val="00D606E9"/>
    <w:rsid w:val="00D61537"/>
    <w:rsid w:val="00D6163F"/>
    <w:rsid w:val="00D61BD0"/>
    <w:rsid w:val="00D629AB"/>
    <w:rsid w:val="00D63DAE"/>
    <w:rsid w:val="00D64015"/>
    <w:rsid w:val="00D642F3"/>
    <w:rsid w:val="00D64714"/>
    <w:rsid w:val="00D647CF"/>
    <w:rsid w:val="00D64B67"/>
    <w:rsid w:val="00D64F62"/>
    <w:rsid w:val="00D652EB"/>
    <w:rsid w:val="00D66521"/>
    <w:rsid w:val="00D67110"/>
    <w:rsid w:val="00D678D3"/>
    <w:rsid w:val="00D67CC6"/>
    <w:rsid w:val="00D67E51"/>
    <w:rsid w:val="00D707BA"/>
    <w:rsid w:val="00D70903"/>
    <w:rsid w:val="00D70FD6"/>
    <w:rsid w:val="00D71211"/>
    <w:rsid w:val="00D73478"/>
    <w:rsid w:val="00D74517"/>
    <w:rsid w:val="00D7598A"/>
    <w:rsid w:val="00D75A37"/>
    <w:rsid w:val="00D75F3F"/>
    <w:rsid w:val="00D7611F"/>
    <w:rsid w:val="00D76577"/>
    <w:rsid w:val="00D76CAC"/>
    <w:rsid w:val="00D76EC7"/>
    <w:rsid w:val="00D77788"/>
    <w:rsid w:val="00D80299"/>
    <w:rsid w:val="00D80730"/>
    <w:rsid w:val="00D8142A"/>
    <w:rsid w:val="00D8173A"/>
    <w:rsid w:val="00D8175A"/>
    <w:rsid w:val="00D818B5"/>
    <w:rsid w:val="00D81A4D"/>
    <w:rsid w:val="00D81C35"/>
    <w:rsid w:val="00D81C3C"/>
    <w:rsid w:val="00D81F6F"/>
    <w:rsid w:val="00D81FBC"/>
    <w:rsid w:val="00D822B4"/>
    <w:rsid w:val="00D830B3"/>
    <w:rsid w:val="00D83426"/>
    <w:rsid w:val="00D83551"/>
    <w:rsid w:val="00D8388B"/>
    <w:rsid w:val="00D83B31"/>
    <w:rsid w:val="00D844CC"/>
    <w:rsid w:val="00D85755"/>
    <w:rsid w:val="00D85F8F"/>
    <w:rsid w:val="00D8605D"/>
    <w:rsid w:val="00D863AF"/>
    <w:rsid w:val="00D866A1"/>
    <w:rsid w:val="00D8736E"/>
    <w:rsid w:val="00D875B2"/>
    <w:rsid w:val="00D87973"/>
    <w:rsid w:val="00D87C01"/>
    <w:rsid w:val="00D87E8E"/>
    <w:rsid w:val="00D87F99"/>
    <w:rsid w:val="00D90160"/>
    <w:rsid w:val="00D917FB"/>
    <w:rsid w:val="00D91EE4"/>
    <w:rsid w:val="00D9359C"/>
    <w:rsid w:val="00D93EAA"/>
    <w:rsid w:val="00D94705"/>
    <w:rsid w:val="00D95DD9"/>
    <w:rsid w:val="00D966AC"/>
    <w:rsid w:val="00D96B84"/>
    <w:rsid w:val="00D970F4"/>
    <w:rsid w:val="00D97615"/>
    <w:rsid w:val="00D97BA8"/>
    <w:rsid w:val="00DA0A14"/>
    <w:rsid w:val="00DA1D9D"/>
    <w:rsid w:val="00DA26D8"/>
    <w:rsid w:val="00DA2918"/>
    <w:rsid w:val="00DA2B98"/>
    <w:rsid w:val="00DA2FD5"/>
    <w:rsid w:val="00DA31BE"/>
    <w:rsid w:val="00DA3221"/>
    <w:rsid w:val="00DA3E6C"/>
    <w:rsid w:val="00DA4B59"/>
    <w:rsid w:val="00DA5777"/>
    <w:rsid w:val="00DA5924"/>
    <w:rsid w:val="00DA5B97"/>
    <w:rsid w:val="00DA6BCE"/>
    <w:rsid w:val="00DA74FE"/>
    <w:rsid w:val="00DA7574"/>
    <w:rsid w:val="00DA79AC"/>
    <w:rsid w:val="00DA7A2A"/>
    <w:rsid w:val="00DA7A7F"/>
    <w:rsid w:val="00DA7B9F"/>
    <w:rsid w:val="00DB0271"/>
    <w:rsid w:val="00DB0A5E"/>
    <w:rsid w:val="00DB174F"/>
    <w:rsid w:val="00DB1E73"/>
    <w:rsid w:val="00DB27A7"/>
    <w:rsid w:val="00DB32E8"/>
    <w:rsid w:val="00DB3542"/>
    <w:rsid w:val="00DB371C"/>
    <w:rsid w:val="00DB3A82"/>
    <w:rsid w:val="00DB6BA7"/>
    <w:rsid w:val="00DB6EFB"/>
    <w:rsid w:val="00DB7623"/>
    <w:rsid w:val="00DB77B8"/>
    <w:rsid w:val="00DC0DE3"/>
    <w:rsid w:val="00DC14A3"/>
    <w:rsid w:val="00DC1E37"/>
    <w:rsid w:val="00DC23E5"/>
    <w:rsid w:val="00DC2552"/>
    <w:rsid w:val="00DC30CC"/>
    <w:rsid w:val="00DC3158"/>
    <w:rsid w:val="00DC44C1"/>
    <w:rsid w:val="00DC4900"/>
    <w:rsid w:val="00DC4A51"/>
    <w:rsid w:val="00DC535C"/>
    <w:rsid w:val="00DC58CC"/>
    <w:rsid w:val="00DC7BB3"/>
    <w:rsid w:val="00DD0399"/>
    <w:rsid w:val="00DD0D58"/>
    <w:rsid w:val="00DD1A32"/>
    <w:rsid w:val="00DD20E3"/>
    <w:rsid w:val="00DD2186"/>
    <w:rsid w:val="00DD2555"/>
    <w:rsid w:val="00DD319B"/>
    <w:rsid w:val="00DD38EC"/>
    <w:rsid w:val="00DD39F1"/>
    <w:rsid w:val="00DD4B08"/>
    <w:rsid w:val="00DD5250"/>
    <w:rsid w:val="00DD52A5"/>
    <w:rsid w:val="00DD5875"/>
    <w:rsid w:val="00DD5B98"/>
    <w:rsid w:val="00DD61FD"/>
    <w:rsid w:val="00DD6305"/>
    <w:rsid w:val="00DD7037"/>
    <w:rsid w:val="00DD7398"/>
    <w:rsid w:val="00DD7509"/>
    <w:rsid w:val="00DD7E6F"/>
    <w:rsid w:val="00DD7E93"/>
    <w:rsid w:val="00DD7EFB"/>
    <w:rsid w:val="00DE01BA"/>
    <w:rsid w:val="00DE183F"/>
    <w:rsid w:val="00DE2845"/>
    <w:rsid w:val="00DE2A8E"/>
    <w:rsid w:val="00DE2C35"/>
    <w:rsid w:val="00DE3035"/>
    <w:rsid w:val="00DE3726"/>
    <w:rsid w:val="00DE3B53"/>
    <w:rsid w:val="00DE4AC9"/>
    <w:rsid w:val="00DE4B0D"/>
    <w:rsid w:val="00DE4CB8"/>
    <w:rsid w:val="00DE53B2"/>
    <w:rsid w:val="00DE58B0"/>
    <w:rsid w:val="00DE5952"/>
    <w:rsid w:val="00DE6268"/>
    <w:rsid w:val="00DE674C"/>
    <w:rsid w:val="00DE68B6"/>
    <w:rsid w:val="00DE6AA1"/>
    <w:rsid w:val="00DE76A0"/>
    <w:rsid w:val="00DF07A8"/>
    <w:rsid w:val="00DF18F1"/>
    <w:rsid w:val="00DF2763"/>
    <w:rsid w:val="00DF34B9"/>
    <w:rsid w:val="00DF60CC"/>
    <w:rsid w:val="00DF6295"/>
    <w:rsid w:val="00DF6AC4"/>
    <w:rsid w:val="00DF6D8E"/>
    <w:rsid w:val="00DF6DB0"/>
    <w:rsid w:val="00DF7538"/>
    <w:rsid w:val="00E000B6"/>
    <w:rsid w:val="00E00538"/>
    <w:rsid w:val="00E01AAC"/>
    <w:rsid w:val="00E0269B"/>
    <w:rsid w:val="00E02A68"/>
    <w:rsid w:val="00E04468"/>
    <w:rsid w:val="00E04A4C"/>
    <w:rsid w:val="00E04AB0"/>
    <w:rsid w:val="00E04B85"/>
    <w:rsid w:val="00E053E3"/>
    <w:rsid w:val="00E0557D"/>
    <w:rsid w:val="00E056B1"/>
    <w:rsid w:val="00E05A45"/>
    <w:rsid w:val="00E05DA0"/>
    <w:rsid w:val="00E066F3"/>
    <w:rsid w:val="00E0780C"/>
    <w:rsid w:val="00E106FB"/>
    <w:rsid w:val="00E10BC6"/>
    <w:rsid w:val="00E10FBE"/>
    <w:rsid w:val="00E1104C"/>
    <w:rsid w:val="00E12E0E"/>
    <w:rsid w:val="00E136C8"/>
    <w:rsid w:val="00E137A1"/>
    <w:rsid w:val="00E13BC2"/>
    <w:rsid w:val="00E13D28"/>
    <w:rsid w:val="00E13E23"/>
    <w:rsid w:val="00E13E56"/>
    <w:rsid w:val="00E14588"/>
    <w:rsid w:val="00E15779"/>
    <w:rsid w:val="00E171CA"/>
    <w:rsid w:val="00E17482"/>
    <w:rsid w:val="00E20024"/>
    <w:rsid w:val="00E20954"/>
    <w:rsid w:val="00E21C7F"/>
    <w:rsid w:val="00E2216B"/>
    <w:rsid w:val="00E2360B"/>
    <w:rsid w:val="00E23980"/>
    <w:rsid w:val="00E23B45"/>
    <w:rsid w:val="00E24FBA"/>
    <w:rsid w:val="00E2586C"/>
    <w:rsid w:val="00E26990"/>
    <w:rsid w:val="00E271E0"/>
    <w:rsid w:val="00E303C4"/>
    <w:rsid w:val="00E306C1"/>
    <w:rsid w:val="00E308CC"/>
    <w:rsid w:val="00E30CD6"/>
    <w:rsid w:val="00E31198"/>
    <w:rsid w:val="00E317C3"/>
    <w:rsid w:val="00E317EF"/>
    <w:rsid w:val="00E31FBE"/>
    <w:rsid w:val="00E324D5"/>
    <w:rsid w:val="00E33940"/>
    <w:rsid w:val="00E33AF7"/>
    <w:rsid w:val="00E33D1E"/>
    <w:rsid w:val="00E33FAE"/>
    <w:rsid w:val="00E34A5F"/>
    <w:rsid w:val="00E35411"/>
    <w:rsid w:val="00E3613D"/>
    <w:rsid w:val="00E36490"/>
    <w:rsid w:val="00E366E1"/>
    <w:rsid w:val="00E3687E"/>
    <w:rsid w:val="00E36AA1"/>
    <w:rsid w:val="00E36C70"/>
    <w:rsid w:val="00E37218"/>
    <w:rsid w:val="00E37243"/>
    <w:rsid w:val="00E3753E"/>
    <w:rsid w:val="00E3767D"/>
    <w:rsid w:val="00E37DBD"/>
    <w:rsid w:val="00E37EBE"/>
    <w:rsid w:val="00E4036B"/>
    <w:rsid w:val="00E40B38"/>
    <w:rsid w:val="00E40EE2"/>
    <w:rsid w:val="00E40F31"/>
    <w:rsid w:val="00E41422"/>
    <w:rsid w:val="00E417EA"/>
    <w:rsid w:val="00E42224"/>
    <w:rsid w:val="00E42A7B"/>
    <w:rsid w:val="00E432FB"/>
    <w:rsid w:val="00E43321"/>
    <w:rsid w:val="00E43C31"/>
    <w:rsid w:val="00E43FE9"/>
    <w:rsid w:val="00E45043"/>
    <w:rsid w:val="00E451F7"/>
    <w:rsid w:val="00E4579D"/>
    <w:rsid w:val="00E45F98"/>
    <w:rsid w:val="00E4733F"/>
    <w:rsid w:val="00E50004"/>
    <w:rsid w:val="00E506EB"/>
    <w:rsid w:val="00E50C61"/>
    <w:rsid w:val="00E51DC9"/>
    <w:rsid w:val="00E51E89"/>
    <w:rsid w:val="00E5224F"/>
    <w:rsid w:val="00E52313"/>
    <w:rsid w:val="00E528A2"/>
    <w:rsid w:val="00E53CEC"/>
    <w:rsid w:val="00E5413B"/>
    <w:rsid w:val="00E542D5"/>
    <w:rsid w:val="00E55FDB"/>
    <w:rsid w:val="00E56981"/>
    <w:rsid w:val="00E56AF3"/>
    <w:rsid w:val="00E56D6B"/>
    <w:rsid w:val="00E56E65"/>
    <w:rsid w:val="00E5764C"/>
    <w:rsid w:val="00E601AD"/>
    <w:rsid w:val="00E6029E"/>
    <w:rsid w:val="00E60E61"/>
    <w:rsid w:val="00E60E67"/>
    <w:rsid w:val="00E60FBD"/>
    <w:rsid w:val="00E6147B"/>
    <w:rsid w:val="00E61730"/>
    <w:rsid w:val="00E6179E"/>
    <w:rsid w:val="00E61FF2"/>
    <w:rsid w:val="00E64651"/>
    <w:rsid w:val="00E6465D"/>
    <w:rsid w:val="00E64CED"/>
    <w:rsid w:val="00E64E98"/>
    <w:rsid w:val="00E654E1"/>
    <w:rsid w:val="00E65709"/>
    <w:rsid w:val="00E70C27"/>
    <w:rsid w:val="00E719ED"/>
    <w:rsid w:val="00E71AA5"/>
    <w:rsid w:val="00E71E88"/>
    <w:rsid w:val="00E7266E"/>
    <w:rsid w:val="00E732D1"/>
    <w:rsid w:val="00E7356E"/>
    <w:rsid w:val="00E73596"/>
    <w:rsid w:val="00E73758"/>
    <w:rsid w:val="00E747CB"/>
    <w:rsid w:val="00E74960"/>
    <w:rsid w:val="00E74D7F"/>
    <w:rsid w:val="00E74F97"/>
    <w:rsid w:val="00E757CC"/>
    <w:rsid w:val="00E75893"/>
    <w:rsid w:val="00E75A27"/>
    <w:rsid w:val="00E77208"/>
    <w:rsid w:val="00E776CE"/>
    <w:rsid w:val="00E778FA"/>
    <w:rsid w:val="00E801D3"/>
    <w:rsid w:val="00E8050A"/>
    <w:rsid w:val="00E80583"/>
    <w:rsid w:val="00E8198F"/>
    <w:rsid w:val="00E82340"/>
    <w:rsid w:val="00E82656"/>
    <w:rsid w:val="00E8269D"/>
    <w:rsid w:val="00E82C7C"/>
    <w:rsid w:val="00E82F97"/>
    <w:rsid w:val="00E83682"/>
    <w:rsid w:val="00E83706"/>
    <w:rsid w:val="00E83AAC"/>
    <w:rsid w:val="00E84165"/>
    <w:rsid w:val="00E8431D"/>
    <w:rsid w:val="00E8495B"/>
    <w:rsid w:val="00E84A30"/>
    <w:rsid w:val="00E857E0"/>
    <w:rsid w:val="00E8583C"/>
    <w:rsid w:val="00E8598D"/>
    <w:rsid w:val="00E85B0D"/>
    <w:rsid w:val="00E86380"/>
    <w:rsid w:val="00E86901"/>
    <w:rsid w:val="00E87DAC"/>
    <w:rsid w:val="00E90EBF"/>
    <w:rsid w:val="00E91C4A"/>
    <w:rsid w:val="00E921BD"/>
    <w:rsid w:val="00E92457"/>
    <w:rsid w:val="00E92A88"/>
    <w:rsid w:val="00E93410"/>
    <w:rsid w:val="00E93D15"/>
    <w:rsid w:val="00E94074"/>
    <w:rsid w:val="00E948CD"/>
    <w:rsid w:val="00E949C3"/>
    <w:rsid w:val="00E94CBE"/>
    <w:rsid w:val="00E94FFF"/>
    <w:rsid w:val="00E95114"/>
    <w:rsid w:val="00E95A81"/>
    <w:rsid w:val="00E95D56"/>
    <w:rsid w:val="00E962F2"/>
    <w:rsid w:val="00E96C95"/>
    <w:rsid w:val="00E96D8B"/>
    <w:rsid w:val="00E96DFB"/>
    <w:rsid w:val="00E96E9D"/>
    <w:rsid w:val="00E97105"/>
    <w:rsid w:val="00EA035D"/>
    <w:rsid w:val="00EA03EB"/>
    <w:rsid w:val="00EA09BC"/>
    <w:rsid w:val="00EA10B5"/>
    <w:rsid w:val="00EA11B4"/>
    <w:rsid w:val="00EA1F09"/>
    <w:rsid w:val="00EA204B"/>
    <w:rsid w:val="00EA319F"/>
    <w:rsid w:val="00EA3B20"/>
    <w:rsid w:val="00EA3F1C"/>
    <w:rsid w:val="00EA3F4A"/>
    <w:rsid w:val="00EA412B"/>
    <w:rsid w:val="00EA4670"/>
    <w:rsid w:val="00EA5034"/>
    <w:rsid w:val="00EA50B4"/>
    <w:rsid w:val="00EA63D3"/>
    <w:rsid w:val="00EA6822"/>
    <w:rsid w:val="00EA7724"/>
    <w:rsid w:val="00EA787A"/>
    <w:rsid w:val="00EB0101"/>
    <w:rsid w:val="00EB0900"/>
    <w:rsid w:val="00EB1829"/>
    <w:rsid w:val="00EB1B86"/>
    <w:rsid w:val="00EB1C3A"/>
    <w:rsid w:val="00EB4707"/>
    <w:rsid w:val="00EB477E"/>
    <w:rsid w:val="00EB49BC"/>
    <w:rsid w:val="00EB4B5B"/>
    <w:rsid w:val="00EB54FB"/>
    <w:rsid w:val="00EB5684"/>
    <w:rsid w:val="00EB5F32"/>
    <w:rsid w:val="00EB62DC"/>
    <w:rsid w:val="00EB6C9D"/>
    <w:rsid w:val="00EB6DCA"/>
    <w:rsid w:val="00EB7C02"/>
    <w:rsid w:val="00EC017B"/>
    <w:rsid w:val="00EC128A"/>
    <w:rsid w:val="00EC1950"/>
    <w:rsid w:val="00EC3D19"/>
    <w:rsid w:val="00EC53C0"/>
    <w:rsid w:val="00EC5580"/>
    <w:rsid w:val="00EC6756"/>
    <w:rsid w:val="00EC6829"/>
    <w:rsid w:val="00ED0999"/>
    <w:rsid w:val="00ED12ED"/>
    <w:rsid w:val="00ED13BF"/>
    <w:rsid w:val="00ED142E"/>
    <w:rsid w:val="00ED1C51"/>
    <w:rsid w:val="00ED1FA8"/>
    <w:rsid w:val="00ED2493"/>
    <w:rsid w:val="00ED3284"/>
    <w:rsid w:val="00ED3FE8"/>
    <w:rsid w:val="00ED40E6"/>
    <w:rsid w:val="00ED4169"/>
    <w:rsid w:val="00ED417F"/>
    <w:rsid w:val="00ED485C"/>
    <w:rsid w:val="00ED485D"/>
    <w:rsid w:val="00ED4EA3"/>
    <w:rsid w:val="00ED5A19"/>
    <w:rsid w:val="00ED5E8D"/>
    <w:rsid w:val="00ED61D4"/>
    <w:rsid w:val="00ED6601"/>
    <w:rsid w:val="00EE00B8"/>
    <w:rsid w:val="00EE0154"/>
    <w:rsid w:val="00EE0DA2"/>
    <w:rsid w:val="00EE1050"/>
    <w:rsid w:val="00EE1442"/>
    <w:rsid w:val="00EE1787"/>
    <w:rsid w:val="00EE2520"/>
    <w:rsid w:val="00EE27A2"/>
    <w:rsid w:val="00EE2E91"/>
    <w:rsid w:val="00EE33D7"/>
    <w:rsid w:val="00EE3F2B"/>
    <w:rsid w:val="00EE53F7"/>
    <w:rsid w:val="00EE5467"/>
    <w:rsid w:val="00EE60C5"/>
    <w:rsid w:val="00EE6576"/>
    <w:rsid w:val="00EE6585"/>
    <w:rsid w:val="00EE68D2"/>
    <w:rsid w:val="00EE6CF0"/>
    <w:rsid w:val="00EE7E6B"/>
    <w:rsid w:val="00EE7E71"/>
    <w:rsid w:val="00EF0044"/>
    <w:rsid w:val="00EF00DD"/>
    <w:rsid w:val="00EF090D"/>
    <w:rsid w:val="00EF1553"/>
    <w:rsid w:val="00EF22FF"/>
    <w:rsid w:val="00EF2F76"/>
    <w:rsid w:val="00EF2FD6"/>
    <w:rsid w:val="00EF3DE1"/>
    <w:rsid w:val="00EF4312"/>
    <w:rsid w:val="00EF4676"/>
    <w:rsid w:val="00EF48E7"/>
    <w:rsid w:val="00EF4C3F"/>
    <w:rsid w:val="00EF4FDB"/>
    <w:rsid w:val="00EF5FD8"/>
    <w:rsid w:val="00EF6CAE"/>
    <w:rsid w:val="00EF7976"/>
    <w:rsid w:val="00F009D0"/>
    <w:rsid w:val="00F009E7"/>
    <w:rsid w:val="00F01EF5"/>
    <w:rsid w:val="00F02100"/>
    <w:rsid w:val="00F02490"/>
    <w:rsid w:val="00F02CEA"/>
    <w:rsid w:val="00F02DAC"/>
    <w:rsid w:val="00F02F4E"/>
    <w:rsid w:val="00F033D8"/>
    <w:rsid w:val="00F03ECD"/>
    <w:rsid w:val="00F042E9"/>
    <w:rsid w:val="00F054D7"/>
    <w:rsid w:val="00F05573"/>
    <w:rsid w:val="00F066AD"/>
    <w:rsid w:val="00F06834"/>
    <w:rsid w:val="00F068C5"/>
    <w:rsid w:val="00F06FF8"/>
    <w:rsid w:val="00F0736B"/>
    <w:rsid w:val="00F07C65"/>
    <w:rsid w:val="00F10870"/>
    <w:rsid w:val="00F10E32"/>
    <w:rsid w:val="00F11759"/>
    <w:rsid w:val="00F11F4B"/>
    <w:rsid w:val="00F127B6"/>
    <w:rsid w:val="00F12AFC"/>
    <w:rsid w:val="00F12D98"/>
    <w:rsid w:val="00F12DB4"/>
    <w:rsid w:val="00F13987"/>
    <w:rsid w:val="00F13A0B"/>
    <w:rsid w:val="00F14408"/>
    <w:rsid w:val="00F148F9"/>
    <w:rsid w:val="00F1661B"/>
    <w:rsid w:val="00F1669C"/>
    <w:rsid w:val="00F167F3"/>
    <w:rsid w:val="00F16EFD"/>
    <w:rsid w:val="00F174F2"/>
    <w:rsid w:val="00F20253"/>
    <w:rsid w:val="00F205BF"/>
    <w:rsid w:val="00F20A19"/>
    <w:rsid w:val="00F21FCE"/>
    <w:rsid w:val="00F220BD"/>
    <w:rsid w:val="00F223C7"/>
    <w:rsid w:val="00F23795"/>
    <w:rsid w:val="00F24DB3"/>
    <w:rsid w:val="00F25807"/>
    <w:rsid w:val="00F25DE9"/>
    <w:rsid w:val="00F2786E"/>
    <w:rsid w:val="00F27AAC"/>
    <w:rsid w:val="00F30118"/>
    <w:rsid w:val="00F309AA"/>
    <w:rsid w:val="00F310E3"/>
    <w:rsid w:val="00F3277A"/>
    <w:rsid w:val="00F33470"/>
    <w:rsid w:val="00F33CC0"/>
    <w:rsid w:val="00F33CEF"/>
    <w:rsid w:val="00F33DD3"/>
    <w:rsid w:val="00F3417C"/>
    <w:rsid w:val="00F342A0"/>
    <w:rsid w:val="00F347AC"/>
    <w:rsid w:val="00F3609D"/>
    <w:rsid w:val="00F36BF0"/>
    <w:rsid w:val="00F37059"/>
    <w:rsid w:val="00F3711C"/>
    <w:rsid w:val="00F37AB6"/>
    <w:rsid w:val="00F40B29"/>
    <w:rsid w:val="00F40D24"/>
    <w:rsid w:val="00F415F8"/>
    <w:rsid w:val="00F4565F"/>
    <w:rsid w:val="00F45AA3"/>
    <w:rsid w:val="00F45B2D"/>
    <w:rsid w:val="00F45BB9"/>
    <w:rsid w:val="00F45F11"/>
    <w:rsid w:val="00F46150"/>
    <w:rsid w:val="00F4665C"/>
    <w:rsid w:val="00F46EA5"/>
    <w:rsid w:val="00F47AB7"/>
    <w:rsid w:val="00F47D3C"/>
    <w:rsid w:val="00F5025D"/>
    <w:rsid w:val="00F5036F"/>
    <w:rsid w:val="00F5073F"/>
    <w:rsid w:val="00F5097C"/>
    <w:rsid w:val="00F50AB2"/>
    <w:rsid w:val="00F5252C"/>
    <w:rsid w:val="00F53405"/>
    <w:rsid w:val="00F53CBB"/>
    <w:rsid w:val="00F53F9C"/>
    <w:rsid w:val="00F5484E"/>
    <w:rsid w:val="00F54C9F"/>
    <w:rsid w:val="00F5510D"/>
    <w:rsid w:val="00F55D5C"/>
    <w:rsid w:val="00F56737"/>
    <w:rsid w:val="00F568D4"/>
    <w:rsid w:val="00F56BED"/>
    <w:rsid w:val="00F57293"/>
    <w:rsid w:val="00F5746A"/>
    <w:rsid w:val="00F57AA4"/>
    <w:rsid w:val="00F604CD"/>
    <w:rsid w:val="00F611C5"/>
    <w:rsid w:val="00F618DD"/>
    <w:rsid w:val="00F619DC"/>
    <w:rsid w:val="00F63B17"/>
    <w:rsid w:val="00F64159"/>
    <w:rsid w:val="00F642C3"/>
    <w:rsid w:val="00F6450E"/>
    <w:rsid w:val="00F64FEB"/>
    <w:rsid w:val="00F65174"/>
    <w:rsid w:val="00F66B7B"/>
    <w:rsid w:val="00F67992"/>
    <w:rsid w:val="00F67D5A"/>
    <w:rsid w:val="00F67FF5"/>
    <w:rsid w:val="00F70302"/>
    <w:rsid w:val="00F703E2"/>
    <w:rsid w:val="00F70C66"/>
    <w:rsid w:val="00F71CF4"/>
    <w:rsid w:val="00F71FCD"/>
    <w:rsid w:val="00F7542C"/>
    <w:rsid w:val="00F75E7C"/>
    <w:rsid w:val="00F76A41"/>
    <w:rsid w:val="00F76D51"/>
    <w:rsid w:val="00F76E9B"/>
    <w:rsid w:val="00F77A7A"/>
    <w:rsid w:val="00F804CA"/>
    <w:rsid w:val="00F80E5F"/>
    <w:rsid w:val="00F8116C"/>
    <w:rsid w:val="00F81DBA"/>
    <w:rsid w:val="00F81FF2"/>
    <w:rsid w:val="00F82172"/>
    <w:rsid w:val="00F83363"/>
    <w:rsid w:val="00F8356F"/>
    <w:rsid w:val="00F835D8"/>
    <w:rsid w:val="00F849F1"/>
    <w:rsid w:val="00F84DAC"/>
    <w:rsid w:val="00F85575"/>
    <w:rsid w:val="00F85B34"/>
    <w:rsid w:val="00F86437"/>
    <w:rsid w:val="00F864FC"/>
    <w:rsid w:val="00F86BBF"/>
    <w:rsid w:val="00F86DC6"/>
    <w:rsid w:val="00F87057"/>
    <w:rsid w:val="00F87B3C"/>
    <w:rsid w:val="00F9080A"/>
    <w:rsid w:val="00F90C80"/>
    <w:rsid w:val="00F91C7D"/>
    <w:rsid w:val="00F927F0"/>
    <w:rsid w:val="00F93375"/>
    <w:rsid w:val="00F9367C"/>
    <w:rsid w:val="00F93902"/>
    <w:rsid w:val="00F93F2C"/>
    <w:rsid w:val="00F93F66"/>
    <w:rsid w:val="00F941BD"/>
    <w:rsid w:val="00F95AC1"/>
    <w:rsid w:val="00F965D5"/>
    <w:rsid w:val="00F968FF"/>
    <w:rsid w:val="00F97F36"/>
    <w:rsid w:val="00FA0D97"/>
    <w:rsid w:val="00FA1615"/>
    <w:rsid w:val="00FA1AD1"/>
    <w:rsid w:val="00FA1ED5"/>
    <w:rsid w:val="00FA2EFE"/>
    <w:rsid w:val="00FA32C5"/>
    <w:rsid w:val="00FA41E6"/>
    <w:rsid w:val="00FA5DD3"/>
    <w:rsid w:val="00FA6901"/>
    <w:rsid w:val="00FA6FB1"/>
    <w:rsid w:val="00FA7464"/>
    <w:rsid w:val="00FB004B"/>
    <w:rsid w:val="00FB12C8"/>
    <w:rsid w:val="00FB134B"/>
    <w:rsid w:val="00FB16CA"/>
    <w:rsid w:val="00FB181C"/>
    <w:rsid w:val="00FB1A22"/>
    <w:rsid w:val="00FB294E"/>
    <w:rsid w:val="00FB2C90"/>
    <w:rsid w:val="00FB3419"/>
    <w:rsid w:val="00FB3733"/>
    <w:rsid w:val="00FB3C22"/>
    <w:rsid w:val="00FB43B3"/>
    <w:rsid w:val="00FB47EA"/>
    <w:rsid w:val="00FB4B93"/>
    <w:rsid w:val="00FB50BC"/>
    <w:rsid w:val="00FB51B0"/>
    <w:rsid w:val="00FB51D6"/>
    <w:rsid w:val="00FB59B6"/>
    <w:rsid w:val="00FB5EBF"/>
    <w:rsid w:val="00FB603F"/>
    <w:rsid w:val="00FB7862"/>
    <w:rsid w:val="00FC091C"/>
    <w:rsid w:val="00FC0C16"/>
    <w:rsid w:val="00FC1D08"/>
    <w:rsid w:val="00FC2B53"/>
    <w:rsid w:val="00FC309A"/>
    <w:rsid w:val="00FC44BA"/>
    <w:rsid w:val="00FC4774"/>
    <w:rsid w:val="00FC49AF"/>
    <w:rsid w:val="00FC4FB2"/>
    <w:rsid w:val="00FC51AB"/>
    <w:rsid w:val="00FC6480"/>
    <w:rsid w:val="00FC64B5"/>
    <w:rsid w:val="00FC72CF"/>
    <w:rsid w:val="00FC73F1"/>
    <w:rsid w:val="00FC7AE5"/>
    <w:rsid w:val="00FD184B"/>
    <w:rsid w:val="00FD2310"/>
    <w:rsid w:val="00FD2583"/>
    <w:rsid w:val="00FD2F35"/>
    <w:rsid w:val="00FD3A52"/>
    <w:rsid w:val="00FD4657"/>
    <w:rsid w:val="00FD4917"/>
    <w:rsid w:val="00FD4B32"/>
    <w:rsid w:val="00FD4D74"/>
    <w:rsid w:val="00FD5A2C"/>
    <w:rsid w:val="00FD619F"/>
    <w:rsid w:val="00FD673D"/>
    <w:rsid w:val="00FD6B38"/>
    <w:rsid w:val="00FD7BB5"/>
    <w:rsid w:val="00FE0411"/>
    <w:rsid w:val="00FE0876"/>
    <w:rsid w:val="00FE0BE7"/>
    <w:rsid w:val="00FE0DC6"/>
    <w:rsid w:val="00FE100B"/>
    <w:rsid w:val="00FE1A46"/>
    <w:rsid w:val="00FE3178"/>
    <w:rsid w:val="00FE346C"/>
    <w:rsid w:val="00FE3800"/>
    <w:rsid w:val="00FE4BB7"/>
    <w:rsid w:val="00FE5AD8"/>
    <w:rsid w:val="00FE5C74"/>
    <w:rsid w:val="00FE6CB0"/>
    <w:rsid w:val="00FE6D5F"/>
    <w:rsid w:val="00FE7F37"/>
    <w:rsid w:val="00FE7FA5"/>
    <w:rsid w:val="00FF0FC0"/>
    <w:rsid w:val="00FF0FE6"/>
    <w:rsid w:val="00FF2131"/>
    <w:rsid w:val="00FF297A"/>
    <w:rsid w:val="00FF2A1A"/>
    <w:rsid w:val="00FF40B3"/>
    <w:rsid w:val="00FF4774"/>
    <w:rsid w:val="00FF4823"/>
    <w:rsid w:val="00FF4865"/>
    <w:rsid w:val="00FF48B0"/>
    <w:rsid w:val="00FF605E"/>
    <w:rsid w:val="00FF6E03"/>
    <w:rsid w:val="10A17C21"/>
    <w:rsid w:val="141BD4DD"/>
    <w:rsid w:val="173746C4"/>
    <w:rsid w:val="19C8A504"/>
    <w:rsid w:val="1A32C5D6"/>
    <w:rsid w:val="1C84667D"/>
    <w:rsid w:val="1D878C2C"/>
    <w:rsid w:val="1EE4F1DC"/>
    <w:rsid w:val="1FFCC6B1"/>
    <w:rsid w:val="225EB577"/>
    <w:rsid w:val="2BC4A71A"/>
    <w:rsid w:val="2C3054F4"/>
    <w:rsid w:val="2EECBBC6"/>
    <w:rsid w:val="329FC8BA"/>
    <w:rsid w:val="32D07BA3"/>
    <w:rsid w:val="32D1267F"/>
    <w:rsid w:val="3701BFED"/>
    <w:rsid w:val="38825793"/>
    <w:rsid w:val="396FFC5A"/>
    <w:rsid w:val="3CBDE251"/>
    <w:rsid w:val="3EA171FB"/>
    <w:rsid w:val="421BB6B6"/>
    <w:rsid w:val="483FD078"/>
    <w:rsid w:val="4C016DD1"/>
    <w:rsid w:val="4D340677"/>
    <w:rsid w:val="4D54368C"/>
    <w:rsid w:val="5770CAFC"/>
    <w:rsid w:val="57A64941"/>
    <w:rsid w:val="5C2F01E6"/>
    <w:rsid w:val="5D93EC24"/>
    <w:rsid w:val="5DCD08D1"/>
    <w:rsid w:val="5EDC904E"/>
    <w:rsid w:val="6848E8BE"/>
    <w:rsid w:val="762B3C5E"/>
    <w:rsid w:val="78B3168F"/>
    <w:rsid w:val="7939280F"/>
    <w:rsid w:val="79A4A915"/>
    <w:rsid w:val="7BE16752"/>
    <w:rsid w:val="7DCF1F07"/>
    <w:rsid w:val="7E572B33"/>
  </w:rsids>
  <m:mathPr>
    <m:mathFont m:val="Cambria Math"/>
    <m:brkBin m:val="before"/>
    <m:brkBinSub m:val="--"/>
    <m:smallFrac m:val="0"/>
    <m:dispDef/>
    <m:lMargin m:val="0"/>
    <m:rMargin m:val="0"/>
    <m:defJc m:val="centerGroup"/>
    <m:wrapIndent m:val="1440"/>
    <m:intLim m:val="subSup"/>
    <m:naryLim m:val="undOvr"/>
  </m:mathPr>
  <w:themeFontLang w:val="en-GB" w:eastAsia="en-GB"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69AA6D0"/>
  <w15:chartTrackingRefBased/>
  <w15:docId w15:val="{23F6D088-EFC9-4D7C-89AD-ACBE925FA5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before="120" w:after="120"/>
      </w:pPr>
    </w:pPrDefault>
  </w:docDefaults>
  <w:latentStyles w:defLockedState="1" w:defUIPriority="99" w:defSemiHidden="0" w:defUnhideWhenUsed="0" w:defQFormat="0" w:count="376">
    <w:lsdException w:name="Normal" w:locked="0" w:uiPriority="0" w:qFormat="1"/>
    <w:lsdException w:name="heading 1" w:locked="0" w:uiPriority="0" w:qFormat="1"/>
    <w:lsdException w:name="heading 2" w:locked="0" w:semiHidden="1" w:uiPriority="0" w:unhideWhenUsed="1" w:qFormat="1"/>
    <w:lsdException w:name="heading 3" w:locked="0" w:semiHidden="1" w:uiPriority="0" w:unhideWhenUsed="1" w:qFormat="1"/>
    <w:lsdException w:name="heading 4" w:locked="0" w:semiHidden="1" w:uiPriority="0" w:unhideWhenUsed="1" w:qFormat="1"/>
    <w:lsdException w:name="heading 5" w:locked="0" w:semiHidden="1" w:uiPriority="0" w:unhideWhenUsed="1" w:qFormat="1"/>
    <w:lsdException w:name="heading 6" w:locked="0" w:semiHidden="1" w:uiPriority="0" w:unhideWhenUsed="1" w:qFormat="1"/>
    <w:lsdException w:name="heading 7" w:locked="0" w:semiHidden="1" w:uiPriority="0" w:unhideWhenUsed="1" w:qFormat="1"/>
    <w:lsdException w:name="heading 8" w:locked="0" w:semiHidden="1" w:uiPriority="0" w:unhideWhenUsed="1" w:qFormat="1"/>
    <w:lsdException w:name="heading 9" w:locked="0"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0" w:semiHidden="1" w:uiPriority="39" w:unhideWhenUsed="1" w:qFormat="1"/>
    <w:lsdException w:name="toc 2" w:locked="0" w:semiHidden="1" w:uiPriority="39" w:unhideWhenUsed="1"/>
    <w:lsdException w:name="toc 3" w:locked="0" w:semiHidden="1" w:uiPriority="39" w:unhideWhenUsed="1"/>
    <w:lsdException w:name="toc 4" w:locked="0" w:semiHidden="1" w:uiPriority="39" w:unhideWhenUsed="1"/>
    <w:lsdException w:name="toc 5" w:locked="0"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iPriority="0" w:unhideWhenUsed="1"/>
    <w:lsdException w:name="index heading" w:semiHidden="1" w:unhideWhenUsed="1"/>
    <w:lsdException w:name="caption" w:semiHidden="1" w:uiPriority="0" w:unhideWhenUsed="1"/>
    <w:lsdException w:name="table of figures" w:locked="0"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locked="0" w:semiHidden="1" w:unhideWhenUsed="1"/>
    <w:lsdException w:name="endnote text" w:locked="0"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0" w:uiPriority="10"/>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0"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0"/>
    <w:lsdException w:name="Table Theme" w:semiHidden="1" w:unhideWhenUsed="1"/>
    <w:lsdException w:name="Placeholder Text" w:locked="0" w:semiHidden="1"/>
    <w:lsdException w:name="No Spacing" w:locked="0"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locked="0" w:uiPriority="34" w:qFormat="1"/>
    <w:lsdException w:name="Quote" w:uiPriority="29"/>
    <w:lsdException w:name="Intense Quote" w:locked="0"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locked="0"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atentStyles>
  <w:style w:type="paragraph" w:default="1" w:styleId="Normal">
    <w:name w:val="Normal"/>
    <w:qFormat/>
    <w:rsid w:val="00A52A10"/>
    <w:pPr>
      <w:spacing w:line="360" w:lineRule="auto"/>
      <w:jc w:val="both"/>
    </w:pPr>
    <w:rPr>
      <w:rFonts w:ascii="Arial" w:hAnsi="Arial"/>
      <w:sz w:val="20"/>
    </w:rPr>
  </w:style>
  <w:style w:type="paragraph" w:styleId="Heading1">
    <w:name w:val="heading 1"/>
    <w:basedOn w:val="Normal"/>
    <w:next w:val="Normal"/>
    <w:link w:val="Heading1Char"/>
    <w:qFormat/>
    <w:locked/>
    <w:rsid w:val="002C329E"/>
    <w:pPr>
      <w:keepNext/>
      <w:keepLines/>
      <w:numPr>
        <w:numId w:val="3"/>
      </w:numPr>
      <w:spacing w:before="480"/>
      <w:outlineLvl w:val="0"/>
    </w:pPr>
    <w:rPr>
      <w:rFonts w:eastAsiaTheme="majorEastAsia" w:cstheme="majorBidi"/>
      <w:b/>
      <w:caps/>
      <w:sz w:val="32"/>
      <w:szCs w:val="32"/>
    </w:rPr>
  </w:style>
  <w:style w:type="paragraph" w:styleId="Heading2">
    <w:name w:val="heading 2"/>
    <w:basedOn w:val="Heading1"/>
    <w:next w:val="Normal"/>
    <w:link w:val="Heading2Char"/>
    <w:unhideWhenUsed/>
    <w:qFormat/>
    <w:locked/>
    <w:rsid w:val="002C329E"/>
    <w:pPr>
      <w:numPr>
        <w:ilvl w:val="1"/>
      </w:numPr>
      <w:outlineLvl w:val="1"/>
    </w:pPr>
    <w:rPr>
      <w:sz w:val="28"/>
      <w:szCs w:val="26"/>
    </w:rPr>
  </w:style>
  <w:style w:type="paragraph" w:styleId="Heading3">
    <w:name w:val="heading 3"/>
    <w:basedOn w:val="Heading2"/>
    <w:next w:val="Normal"/>
    <w:link w:val="Heading3Char"/>
    <w:unhideWhenUsed/>
    <w:qFormat/>
    <w:locked/>
    <w:rsid w:val="002C329E"/>
    <w:pPr>
      <w:numPr>
        <w:ilvl w:val="2"/>
      </w:numPr>
      <w:outlineLvl w:val="2"/>
    </w:pPr>
    <w:rPr>
      <w:sz w:val="22"/>
      <w:szCs w:val="24"/>
    </w:rPr>
  </w:style>
  <w:style w:type="paragraph" w:styleId="Heading4">
    <w:name w:val="heading 4"/>
    <w:basedOn w:val="Heading3"/>
    <w:next w:val="Normal"/>
    <w:link w:val="Heading4Char"/>
    <w:unhideWhenUsed/>
    <w:qFormat/>
    <w:locked/>
    <w:rsid w:val="002C329E"/>
    <w:pPr>
      <w:numPr>
        <w:ilvl w:val="3"/>
      </w:numPr>
      <w:outlineLvl w:val="3"/>
    </w:pPr>
    <w:rPr>
      <w:iCs/>
      <w:sz w:val="20"/>
    </w:rPr>
  </w:style>
  <w:style w:type="paragraph" w:styleId="Heading5">
    <w:name w:val="heading 5"/>
    <w:basedOn w:val="Heading4"/>
    <w:next w:val="Normal"/>
    <w:link w:val="Heading5Char"/>
    <w:unhideWhenUsed/>
    <w:qFormat/>
    <w:locked/>
    <w:rsid w:val="002C329E"/>
    <w:pPr>
      <w:numPr>
        <w:ilvl w:val="4"/>
      </w:numPr>
      <w:outlineLvl w:val="4"/>
    </w:pPr>
    <w:rPr>
      <w:b w:val="0"/>
    </w:rPr>
  </w:style>
  <w:style w:type="paragraph" w:styleId="Heading6">
    <w:name w:val="heading 6"/>
    <w:basedOn w:val="Heading5"/>
    <w:next w:val="Normal"/>
    <w:link w:val="Heading6Char"/>
    <w:unhideWhenUsed/>
    <w:qFormat/>
    <w:locked/>
    <w:rsid w:val="00F5073F"/>
    <w:pPr>
      <w:numPr>
        <w:ilvl w:val="5"/>
      </w:numPr>
      <w:spacing w:before="40" w:after="0"/>
      <w:outlineLvl w:val="5"/>
    </w:pPr>
    <w:rPr>
      <w:rFonts w:asciiTheme="majorHAnsi" w:hAnsiTheme="majorHAnsi"/>
    </w:rPr>
  </w:style>
  <w:style w:type="paragraph" w:styleId="Heading7">
    <w:name w:val="heading 7"/>
    <w:basedOn w:val="Heading6"/>
    <w:next w:val="Normal"/>
    <w:link w:val="Heading7Char"/>
    <w:unhideWhenUsed/>
    <w:qFormat/>
    <w:locked/>
    <w:rsid w:val="00F5073F"/>
    <w:pPr>
      <w:numPr>
        <w:ilvl w:val="6"/>
      </w:numPr>
      <w:outlineLvl w:val="6"/>
    </w:pPr>
    <w:rPr>
      <w:iCs w:val="0"/>
    </w:rPr>
  </w:style>
  <w:style w:type="paragraph" w:styleId="Heading8">
    <w:name w:val="heading 8"/>
    <w:basedOn w:val="Heading7"/>
    <w:next w:val="Normal"/>
    <w:link w:val="Heading8Char"/>
    <w:unhideWhenUsed/>
    <w:qFormat/>
    <w:locked/>
    <w:rsid w:val="00F5073F"/>
    <w:pPr>
      <w:numPr>
        <w:ilvl w:val="7"/>
      </w:numPr>
      <w:outlineLvl w:val="7"/>
    </w:pPr>
    <w:rPr>
      <w:sz w:val="21"/>
      <w:szCs w:val="21"/>
    </w:rPr>
  </w:style>
  <w:style w:type="paragraph" w:styleId="Heading9">
    <w:name w:val="heading 9"/>
    <w:basedOn w:val="Heading8"/>
    <w:next w:val="Normal"/>
    <w:link w:val="Heading9Char"/>
    <w:unhideWhenUsed/>
    <w:qFormat/>
    <w:locked/>
    <w:rsid w:val="00F5073F"/>
    <w:pPr>
      <w:numPr>
        <w:ilvl w:val="8"/>
      </w:numPr>
      <w:outlineLvl w:val="8"/>
    </w:pPr>
    <w:rPr>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uiPriority w:val="39"/>
    <w:qFormat/>
    <w:locked/>
    <w:rsid w:val="00E60E61"/>
    <w:pPr>
      <w:tabs>
        <w:tab w:val="left" w:pos="425"/>
        <w:tab w:val="right" w:leader="dot" w:pos="10195"/>
      </w:tabs>
    </w:pPr>
    <w:rPr>
      <w:rFonts w:eastAsia="Times New Roman" w:cs="Times New Roman"/>
      <w:szCs w:val="24"/>
    </w:rPr>
  </w:style>
  <w:style w:type="paragraph" w:styleId="NoSpacing">
    <w:name w:val="No Spacing"/>
    <w:aliases w:val="Normal Text"/>
    <w:uiPriority w:val="1"/>
    <w:locked/>
    <w:rsid w:val="00756E54"/>
    <w:pPr>
      <w:spacing w:after="0"/>
    </w:pPr>
    <w:rPr>
      <w:rFonts w:ascii="Arial" w:hAnsi="Arial"/>
      <w:sz w:val="20"/>
    </w:rPr>
  </w:style>
  <w:style w:type="character" w:customStyle="1" w:styleId="Heading1Char">
    <w:name w:val="Heading 1 Char"/>
    <w:basedOn w:val="DefaultParagraphFont"/>
    <w:link w:val="Heading1"/>
    <w:rsid w:val="002C329E"/>
    <w:rPr>
      <w:rFonts w:ascii="Arial" w:eastAsiaTheme="majorEastAsia" w:hAnsi="Arial" w:cstheme="majorBidi"/>
      <w:b/>
      <w:caps/>
      <w:sz w:val="32"/>
      <w:szCs w:val="32"/>
    </w:rPr>
  </w:style>
  <w:style w:type="character" w:customStyle="1" w:styleId="Heading2Char">
    <w:name w:val="Heading 2 Char"/>
    <w:basedOn w:val="DefaultParagraphFont"/>
    <w:link w:val="Heading2"/>
    <w:rsid w:val="002C329E"/>
    <w:rPr>
      <w:rFonts w:ascii="Arial" w:eastAsiaTheme="majorEastAsia" w:hAnsi="Arial" w:cstheme="majorBidi"/>
      <w:b/>
      <w:caps/>
      <w:sz w:val="28"/>
      <w:szCs w:val="26"/>
    </w:rPr>
  </w:style>
  <w:style w:type="character" w:customStyle="1" w:styleId="Heading3Char">
    <w:name w:val="Heading 3 Char"/>
    <w:basedOn w:val="DefaultParagraphFont"/>
    <w:link w:val="Heading3"/>
    <w:rsid w:val="002C329E"/>
    <w:rPr>
      <w:rFonts w:ascii="Arial" w:eastAsiaTheme="majorEastAsia" w:hAnsi="Arial" w:cstheme="majorBidi"/>
      <w:b/>
      <w:caps/>
      <w:szCs w:val="24"/>
    </w:rPr>
  </w:style>
  <w:style w:type="character" w:customStyle="1" w:styleId="Heading4Char">
    <w:name w:val="Heading 4 Char"/>
    <w:basedOn w:val="DefaultParagraphFont"/>
    <w:link w:val="Heading4"/>
    <w:rsid w:val="002C329E"/>
    <w:rPr>
      <w:rFonts w:ascii="Arial" w:eastAsiaTheme="majorEastAsia" w:hAnsi="Arial" w:cstheme="majorBidi"/>
      <w:b/>
      <w:iCs/>
      <w:caps/>
      <w:sz w:val="20"/>
      <w:szCs w:val="24"/>
    </w:rPr>
  </w:style>
  <w:style w:type="character" w:customStyle="1" w:styleId="Heading5Char">
    <w:name w:val="Heading 5 Char"/>
    <w:basedOn w:val="DefaultParagraphFont"/>
    <w:link w:val="Heading5"/>
    <w:rsid w:val="002C329E"/>
    <w:rPr>
      <w:rFonts w:ascii="Arial" w:eastAsiaTheme="majorEastAsia" w:hAnsi="Arial" w:cstheme="majorBidi"/>
      <w:iCs/>
      <w:caps/>
      <w:sz w:val="20"/>
      <w:szCs w:val="24"/>
    </w:rPr>
  </w:style>
  <w:style w:type="character" w:customStyle="1" w:styleId="Heading6Char">
    <w:name w:val="Heading 6 Char"/>
    <w:basedOn w:val="DefaultParagraphFont"/>
    <w:link w:val="Heading6"/>
    <w:rsid w:val="00F5073F"/>
    <w:rPr>
      <w:rFonts w:asciiTheme="majorHAnsi" w:eastAsiaTheme="majorEastAsia" w:hAnsiTheme="majorHAnsi" w:cstheme="majorBidi"/>
      <w:iCs/>
      <w:caps/>
      <w:sz w:val="20"/>
      <w:szCs w:val="24"/>
    </w:rPr>
  </w:style>
  <w:style w:type="character" w:customStyle="1" w:styleId="Heading7Char">
    <w:name w:val="Heading 7 Char"/>
    <w:basedOn w:val="DefaultParagraphFont"/>
    <w:link w:val="Heading7"/>
    <w:rsid w:val="00F5073F"/>
    <w:rPr>
      <w:rFonts w:asciiTheme="majorHAnsi" w:eastAsiaTheme="majorEastAsia" w:hAnsiTheme="majorHAnsi" w:cstheme="majorBidi"/>
      <w:caps/>
      <w:sz w:val="20"/>
      <w:szCs w:val="24"/>
    </w:rPr>
  </w:style>
  <w:style w:type="character" w:customStyle="1" w:styleId="Heading8Char">
    <w:name w:val="Heading 8 Char"/>
    <w:basedOn w:val="DefaultParagraphFont"/>
    <w:link w:val="Heading8"/>
    <w:rsid w:val="00F5073F"/>
    <w:rPr>
      <w:rFonts w:asciiTheme="majorHAnsi" w:eastAsiaTheme="majorEastAsia" w:hAnsiTheme="majorHAnsi" w:cstheme="majorBidi"/>
      <w:caps/>
      <w:sz w:val="21"/>
      <w:szCs w:val="21"/>
    </w:rPr>
  </w:style>
  <w:style w:type="character" w:customStyle="1" w:styleId="Heading9Char">
    <w:name w:val="Heading 9 Char"/>
    <w:basedOn w:val="DefaultParagraphFont"/>
    <w:link w:val="Heading9"/>
    <w:rsid w:val="00F5073F"/>
    <w:rPr>
      <w:rFonts w:asciiTheme="majorHAnsi" w:eastAsiaTheme="majorEastAsia" w:hAnsiTheme="majorHAnsi" w:cstheme="majorBidi"/>
      <w:iCs/>
      <w:caps/>
      <w:sz w:val="21"/>
      <w:szCs w:val="21"/>
    </w:rPr>
  </w:style>
  <w:style w:type="paragraph" w:customStyle="1" w:styleId="Tablecaption">
    <w:name w:val="Table caption"/>
    <w:basedOn w:val="Normal"/>
    <w:next w:val="Normal"/>
    <w:link w:val="TablecaptionChar"/>
    <w:qFormat/>
    <w:locked/>
    <w:rsid w:val="002C329E"/>
    <w:pPr>
      <w:jc w:val="center"/>
    </w:pPr>
    <w:rPr>
      <w:i/>
    </w:rPr>
  </w:style>
  <w:style w:type="paragraph" w:customStyle="1" w:styleId="FigureCaption">
    <w:name w:val="Figure Caption"/>
    <w:basedOn w:val="Tablecaption"/>
    <w:next w:val="Normal"/>
    <w:link w:val="FigureCaptionChar"/>
    <w:qFormat/>
    <w:locked/>
    <w:rsid w:val="00013D9F"/>
  </w:style>
  <w:style w:type="character" w:customStyle="1" w:styleId="TablecaptionChar">
    <w:name w:val="Table caption Char"/>
    <w:basedOn w:val="Heading5Char"/>
    <w:link w:val="Tablecaption"/>
    <w:rsid w:val="002C329E"/>
    <w:rPr>
      <w:rFonts w:ascii="Arial" w:eastAsiaTheme="majorEastAsia" w:hAnsi="Arial" w:cstheme="majorBidi"/>
      <w:i/>
      <w:iCs w:val="0"/>
      <w:caps w:val="0"/>
      <w:sz w:val="20"/>
      <w:szCs w:val="24"/>
    </w:rPr>
  </w:style>
  <w:style w:type="paragraph" w:styleId="Title">
    <w:name w:val="Title"/>
    <w:aliases w:val="Document Title Text"/>
    <w:basedOn w:val="Normal"/>
    <w:next w:val="Normal"/>
    <w:link w:val="TitleChar"/>
    <w:uiPriority w:val="10"/>
    <w:locked/>
    <w:rsid w:val="00B20ABC"/>
    <w:pPr>
      <w:spacing w:before="480" w:after="0"/>
      <w:contextualSpacing/>
    </w:pPr>
    <w:rPr>
      <w:rFonts w:eastAsiaTheme="majorEastAsia" w:cstheme="majorBidi"/>
      <w:spacing w:val="-10"/>
      <w:kern w:val="28"/>
      <w:sz w:val="28"/>
      <w:szCs w:val="56"/>
    </w:rPr>
  </w:style>
  <w:style w:type="character" w:customStyle="1" w:styleId="FigureCaptionChar">
    <w:name w:val="Figure Caption Char"/>
    <w:basedOn w:val="TablecaptionChar"/>
    <w:link w:val="FigureCaption"/>
    <w:rsid w:val="00013D9F"/>
    <w:rPr>
      <w:rFonts w:ascii="Arial" w:eastAsiaTheme="majorEastAsia" w:hAnsi="Arial" w:cstheme="majorBidi"/>
      <w:i/>
      <w:iCs w:val="0"/>
      <w:caps w:val="0"/>
      <w:sz w:val="20"/>
      <w:szCs w:val="24"/>
    </w:rPr>
  </w:style>
  <w:style w:type="character" w:customStyle="1" w:styleId="TitleChar">
    <w:name w:val="Title Char"/>
    <w:aliases w:val="Document Title Text Char"/>
    <w:basedOn w:val="DefaultParagraphFont"/>
    <w:link w:val="Title"/>
    <w:uiPriority w:val="10"/>
    <w:rsid w:val="00B20ABC"/>
    <w:rPr>
      <w:rFonts w:ascii="Arial" w:eastAsiaTheme="majorEastAsia" w:hAnsi="Arial" w:cstheme="majorBidi"/>
      <w:color w:val="000000" w:themeColor="text1"/>
      <w:spacing w:val="-10"/>
      <w:kern w:val="28"/>
      <w:sz w:val="28"/>
      <w:szCs w:val="56"/>
    </w:rPr>
  </w:style>
  <w:style w:type="paragraph" w:customStyle="1" w:styleId="FirstLevelListParagraph">
    <w:name w:val="First Level List Paragraph"/>
    <w:basedOn w:val="Normal"/>
    <w:link w:val="FirstLevelListParagraphChar"/>
    <w:qFormat/>
    <w:locked/>
    <w:rsid w:val="00854554"/>
    <w:pPr>
      <w:numPr>
        <w:numId w:val="7"/>
      </w:numPr>
    </w:pPr>
  </w:style>
  <w:style w:type="paragraph" w:customStyle="1" w:styleId="SecondlevelListParagraph">
    <w:name w:val="Second level List Paragraph"/>
    <w:basedOn w:val="FirstLevelListParagraph"/>
    <w:link w:val="SecondlevelListParagraphChar"/>
    <w:qFormat/>
    <w:locked/>
    <w:rsid w:val="00DE674C"/>
    <w:pPr>
      <w:numPr>
        <w:numId w:val="9"/>
      </w:numPr>
    </w:pPr>
  </w:style>
  <w:style w:type="character" w:customStyle="1" w:styleId="FirstLevelListParagraphChar">
    <w:name w:val="First Level List Paragraph Char"/>
    <w:basedOn w:val="FigureCaptionChar"/>
    <w:link w:val="FirstLevelListParagraph"/>
    <w:rsid w:val="00854554"/>
    <w:rPr>
      <w:rFonts w:ascii="Arial" w:eastAsiaTheme="majorEastAsia" w:hAnsi="Arial" w:cstheme="majorBidi"/>
      <w:i w:val="0"/>
      <w:iCs w:val="0"/>
      <w:caps w:val="0"/>
      <w:sz w:val="20"/>
      <w:szCs w:val="24"/>
    </w:rPr>
  </w:style>
  <w:style w:type="paragraph" w:customStyle="1" w:styleId="TableText">
    <w:name w:val="Table Text"/>
    <w:basedOn w:val="Normal"/>
    <w:link w:val="TableTextChar"/>
    <w:qFormat/>
    <w:locked/>
    <w:rsid w:val="0059306D"/>
  </w:style>
  <w:style w:type="character" w:customStyle="1" w:styleId="SecondlevelListParagraphChar">
    <w:name w:val="Second level List Paragraph Char"/>
    <w:basedOn w:val="FirstLevelListParagraphChar"/>
    <w:link w:val="SecondlevelListParagraph"/>
    <w:rsid w:val="00DE674C"/>
    <w:rPr>
      <w:rFonts w:ascii="Arial" w:eastAsiaTheme="majorEastAsia" w:hAnsi="Arial" w:cstheme="majorBidi"/>
      <w:i w:val="0"/>
      <w:iCs w:val="0"/>
      <w:caps w:val="0"/>
      <w:sz w:val="20"/>
      <w:szCs w:val="24"/>
    </w:rPr>
  </w:style>
  <w:style w:type="paragraph" w:customStyle="1" w:styleId="NormalText">
    <w:name w:val="Normal_Text"/>
    <w:basedOn w:val="Normal"/>
    <w:link w:val="NormalTextChar"/>
    <w:qFormat/>
    <w:locked/>
    <w:rsid w:val="00EC017B"/>
    <w:pPr>
      <w:spacing w:after="0" w:line="240" w:lineRule="auto"/>
    </w:pPr>
    <w:rPr>
      <w:sz w:val="18"/>
    </w:rPr>
  </w:style>
  <w:style w:type="character" w:customStyle="1" w:styleId="TableTextChar">
    <w:name w:val="Table Text Char"/>
    <w:basedOn w:val="SecondlevelListParagraphChar"/>
    <w:link w:val="TableText"/>
    <w:rsid w:val="0059306D"/>
    <w:rPr>
      <w:rFonts w:ascii="Arial" w:eastAsiaTheme="majorEastAsia" w:hAnsi="Arial" w:cstheme="majorBidi"/>
      <w:b w:val="0"/>
      <w:i w:val="0"/>
      <w:iCs w:val="0"/>
      <w:caps w:val="0"/>
      <w:sz w:val="20"/>
      <w:szCs w:val="24"/>
    </w:rPr>
  </w:style>
  <w:style w:type="paragraph" w:customStyle="1" w:styleId="DocumentTitle">
    <w:name w:val="Document Title"/>
    <w:basedOn w:val="Normal"/>
    <w:next w:val="Normal"/>
    <w:link w:val="DocumentTitleChar"/>
    <w:qFormat/>
    <w:locked/>
    <w:rsid w:val="00013D9F"/>
    <w:pPr>
      <w:spacing w:before="0" w:after="360"/>
    </w:pPr>
    <w:rPr>
      <w:b/>
      <w:caps/>
      <w:sz w:val="44"/>
    </w:rPr>
  </w:style>
  <w:style w:type="character" w:customStyle="1" w:styleId="NormalTextChar">
    <w:name w:val="Normal_Text Char"/>
    <w:basedOn w:val="DefaultParagraphFont"/>
    <w:link w:val="NormalText"/>
    <w:rsid w:val="00EC017B"/>
    <w:rPr>
      <w:rFonts w:ascii="Arial" w:hAnsi="Arial"/>
      <w:sz w:val="18"/>
    </w:rPr>
  </w:style>
  <w:style w:type="paragraph" w:customStyle="1" w:styleId="MainDocumentTitle">
    <w:name w:val="Main Document Title"/>
    <w:basedOn w:val="DocumentTitle"/>
    <w:link w:val="MainDocumentTitleChar"/>
    <w:qFormat/>
    <w:locked/>
    <w:rsid w:val="002C329E"/>
    <w:rPr>
      <w:color w:val="000000" w:themeColor="text1"/>
      <w:sz w:val="72"/>
    </w:rPr>
  </w:style>
  <w:style w:type="character" w:customStyle="1" w:styleId="DocumentTitleChar">
    <w:name w:val="Document Title Char"/>
    <w:basedOn w:val="NormalTextChar"/>
    <w:link w:val="DocumentTitle"/>
    <w:rsid w:val="00013D9F"/>
    <w:rPr>
      <w:rFonts w:ascii="Arial" w:hAnsi="Arial"/>
      <w:b/>
      <w:caps/>
      <w:sz w:val="44"/>
    </w:rPr>
  </w:style>
  <w:style w:type="paragraph" w:customStyle="1" w:styleId="DocumentTitleText">
    <w:name w:val="Document_Title Text"/>
    <w:basedOn w:val="Normal"/>
    <w:next w:val="Normal"/>
    <w:link w:val="DocumentTitleTextChar"/>
    <w:qFormat/>
    <w:locked/>
    <w:rsid w:val="00013D9F"/>
    <w:pPr>
      <w:spacing w:before="0" w:after="360"/>
    </w:pPr>
    <w:rPr>
      <w:caps/>
      <w:sz w:val="28"/>
    </w:rPr>
  </w:style>
  <w:style w:type="character" w:customStyle="1" w:styleId="MainDocumentTitleChar">
    <w:name w:val="Main Document Title Char"/>
    <w:basedOn w:val="DocumentTitleChar"/>
    <w:link w:val="MainDocumentTitle"/>
    <w:rsid w:val="002C329E"/>
    <w:rPr>
      <w:rFonts w:ascii="Arial" w:hAnsi="Arial"/>
      <w:b/>
      <w:caps/>
      <w:sz w:val="72"/>
    </w:rPr>
  </w:style>
  <w:style w:type="paragraph" w:customStyle="1" w:styleId="MainDocumentSubtitle">
    <w:name w:val="Main Document Subtitle"/>
    <w:basedOn w:val="DocumentTitle"/>
    <w:link w:val="MainDocumentSubtitleChar"/>
    <w:qFormat/>
    <w:locked/>
    <w:rsid w:val="00DD2186"/>
    <w:rPr>
      <w:caps w:val="0"/>
      <w:color w:val="000000" w:themeColor="text1"/>
    </w:rPr>
  </w:style>
  <w:style w:type="character" w:customStyle="1" w:styleId="DocumentTitleTextChar">
    <w:name w:val="Document_Title Text Char"/>
    <w:basedOn w:val="DefaultParagraphFont"/>
    <w:link w:val="DocumentTitleText"/>
    <w:rsid w:val="00013D9F"/>
    <w:rPr>
      <w:rFonts w:ascii="Arial" w:hAnsi="Arial"/>
      <w:caps/>
      <w:sz w:val="28"/>
    </w:rPr>
  </w:style>
  <w:style w:type="character" w:customStyle="1" w:styleId="MainDocumentSubtitleChar">
    <w:name w:val="Main Document Subtitle Char"/>
    <w:basedOn w:val="DocumentTitleTextChar"/>
    <w:link w:val="MainDocumentSubtitle"/>
    <w:rsid w:val="00DD2186"/>
    <w:rPr>
      <w:rFonts w:ascii="Arial" w:hAnsi="Arial"/>
      <w:b/>
      <w:caps w:val="0"/>
      <w:color w:val="000000" w:themeColor="text1"/>
      <w:sz w:val="44"/>
    </w:rPr>
  </w:style>
  <w:style w:type="paragraph" w:styleId="Header">
    <w:name w:val="header"/>
    <w:basedOn w:val="Normal"/>
    <w:link w:val="HeaderChar"/>
    <w:uiPriority w:val="99"/>
    <w:unhideWhenUsed/>
    <w:locked/>
    <w:rsid w:val="00467BFB"/>
    <w:pPr>
      <w:tabs>
        <w:tab w:val="center" w:pos="4513"/>
        <w:tab w:val="right" w:pos="9026"/>
      </w:tabs>
      <w:spacing w:before="0" w:after="0"/>
    </w:pPr>
  </w:style>
  <w:style w:type="character" w:customStyle="1" w:styleId="HeaderChar">
    <w:name w:val="Header Char"/>
    <w:basedOn w:val="DefaultParagraphFont"/>
    <w:link w:val="Header"/>
    <w:uiPriority w:val="99"/>
    <w:rsid w:val="00467BFB"/>
    <w:rPr>
      <w:rFonts w:ascii="Arial" w:hAnsi="Arial"/>
      <w:color w:val="000000" w:themeColor="text1"/>
      <w:sz w:val="20"/>
    </w:rPr>
  </w:style>
  <w:style w:type="paragraph" w:styleId="Footer">
    <w:name w:val="footer"/>
    <w:basedOn w:val="Normal"/>
    <w:link w:val="FooterChar"/>
    <w:unhideWhenUsed/>
    <w:locked/>
    <w:rsid w:val="00467BFB"/>
    <w:pPr>
      <w:tabs>
        <w:tab w:val="center" w:pos="4513"/>
        <w:tab w:val="right" w:pos="9026"/>
      </w:tabs>
      <w:spacing w:before="0" w:after="0"/>
    </w:pPr>
  </w:style>
  <w:style w:type="character" w:customStyle="1" w:styleId="FooterChar">
    <w:name w:val="Footer Char"/>
    <w:basedOn w:val="DefaultParagraphFont"/>
    <w:link w:val="Footer"/>
    <w:uiPriority w:val="99"/>
    <w:rsid w:val="00467BFB"/>
    <w:rPr>
      <w:rFonts w:ascii="Arial" w:hAnsi="Arial"/>
      <w:color w:val="000000" w:themeColor="text1"/>
      <w:sz w:val="20"/>
    </w:rPr>
  </w:style>
  <w:style w:type="paragraph" w:styleId="TOC2">
    <w:name w:val="toc 2"/>
    <w:basedOn w:val="Normal"/>
    <w:next w:val="Normal"/>
    <w:autoRedefine/>
    <w:uiPriority w:val="39"/>
    <w:unhideWhenUsed/>
    <w:locked/>
    <w:rsid w:val="00B67C28"/>
    <w:pPr>
      <w:tabs>
        <w:tab w:val="left" w:pos="800"/>
        <w:tab w:val="right" w:leader="dot" w:pos="10194"/>
      </w:tabs>
      <w:ind w:left="198"/>
    </w:pPr>
  </w:style>
  <w:style w:type="paragraph" w:styleId="TOC3">
    <w:name w:val="toc 3"/>
    <w:basedOn w:val="Normal"/>
    <w:next w:val="Normal"/>
    <w:autoRedefine/>
    <w:uiPriority w:val="39"/>
    <w:unhideWhenUsed/>
    <w:locked/>
    <w:rsid w:val="00013D9F"/>
    <w:pPr>
      <w:tabs>
        <w:tab w:val="left" w:pos="1100"/>
        <w:tab w:val="right" w:leader="dot" w:pos="10194"/>
      </w:tabs>
      <w:ind w:left="403"/>
    </w:pPr>
  </w:style>
  <w:style w:type="paragraph" w:styleId="BalloonText">
    <w:name w:val="Balloon Text"/>
    <w:basedOn w:val="Normal"/>
    <w:link w:val="BalloonTextChar"/>
    <w:uiPriority w:val="99"/>
    <w:semiHidden/>
    <w:unhideWhenUsed/>
    <w:locked/>
    <w:rsid w:val="00BF6AE3"/>
    <w:pPr>
      <w:spacing w:before="0" w:after="0"/>
    </w:pPr>
    <w:rPr>
      <w:rFonts w:ascii="Segoe UI" w:hAnsi="Segoe UI" w:cs="Segoe UI"/>
      <w:sz w:val="18"/>
      <w:szCs w:val="18"/>
    </w:rPr>
  </w:style>
  <w:style w:type="paragraph" w:styleId="Subtitle">
    <w:name w:val="Subtitle"/>
    <w:basedOn w:val="Normal"/>
    <w:next w:val="Normal"/>
    <w:link w:val="SubtitleChar"/>
    <w:uiPriority w:val="11"/>
    <w:locked/>
    <w:rsid w:val="00242E18"/>
    <w:pPr>
      <w:numPr>
        <w:ilvl w:val="1"/>
      </w:numPr>
      <w:spacing w:after="160"/>
    </w:pPr>
    <w:rPr>
      <w:rFonts w:asciiTheme="minorHAnsi" w:eastAsiaTheme="minorEastAsia" w:hAnsiTheme="minorHAnsi"/>
      <w:spacing w:val="15"/>
      <w:sz w:val="22"/>
    </w:rPr>
  </w:style>
  <w:style w:type="character" w:customStyle="1" w:styleId="SubtitleChar">
    <w:name w:val="Subtitle Char"/>
    <w:basedOn w:val="DefaultParagraphFont"/>
    <w:link w:val="Subtitle"/>
    <w:uiPriority w:val="11"/>
    <w:rsid w:val="00242E18"/>
    <w:rPr>
      <w:rFonts w:eastAsiaTheme="minorEastAsia"/>
      <w:spacing w:val="15"/>
    </w:rPr>
  </w:style>
  <w:style w:type="paragraph" w:styleId="TableofFigures">
    <w:name w:val="table of figures"/>
    <w:aliases w:val="Table of Tables/Figures"/>
    <w:basedOn w:val="Normal"/>
    <w:next w:val="Normal"/>
    <w:uiPriority w:val="99"/>
    <w:locked/>
    <w:rsid w:val="00A717D4"/>
    <w:pPr>
      <w:ind w:left="442" w:hanging="442"/>
    </w:pPr>
    <w:rPr>
      <w:rFonts w:eastAsia="Times New Roman" w:cs="Times New Roman"/>
      <w:szCs w:val="24"/>
    </w:rPr>
  </w:style>
  <w:style w:type="character" w:customStyle="1" w:styleId="BalloonTextChar">
    <w:name w:val="Balloon Text Char"/>
    <w:basedOn w:val="DefaultParagraphFont"/>
    <w:link w:val="BalloonText"/>
    <w:uiPriority w:val="99"/>
    <w:semiHidden/>
    <w:rsid w:val="00BF6AE3"/>
    <w:rPr>
      <w:rFonts w:ascii="Segoe UI" w:hAnsi="Segoe UI" w:cs="Segoe UI"/>
      <w:sz w:val="18"/>
      <w:szCs w:val="18"/>
    </w:rPr>
  </w:style>
  <w:style w:type="character" w:styleId="Hyperlink">
    <w:name w:val="Hyperlink"/>
    <w:basedOn w:val="DefaultParagraphFont"/>
    <w:uiPriority w:val="99"/>
    <w:locked/>
    <w:rsid w:val="00830D74"/>
    <w:rPr>
      <w:color w:val="00A1DE" w:themeColor="accent1"/>
      <w:u w:val="single"/>
    </w:rPr>
  </w:style>
  <w:style w:type="character" w:styleId="PlaceholderText">
    <w:name w:val="Placeholder Text"/>
    <w:basedOn w:val="DefaultParagraphFont"/>
    <w:uiPriority w:val="99"/>
    <w:semiHidden/>
    <w:locked/>
    <w:rsid w:val="00FE0411"/>
    <w:rPr>
      <w:color w:val="808080"/>
    </w:rPr>
  </w:style>
  <w:style w:type="character" w:customStyle="1" w:styleId="UnresolvedMention1">
    <w:name w:val="Unresolved Mention1"/>
    <w:basedOn w:val="DefaultParagraphFont"/>
    <w:uiPriority w:val="99"/>
    <w:semiHidden/>
    <w:unhideWhenUsed/>
    <w:locked/>
    <w:rsid w:val="00456C7D"/>
    <w:rPr>
      <w:color w:val="605E5C"/>
      <w:shd w:val="clear" w:color="auto" w:fill="E1DFDD"/>
    </w:rPr>
  </w:style>
  <w:style w:type="table" w:styleId="TableGrid">
    <w:name w:val="Table Grid"/>
    <w:basedOn w:val="TableNormal"/>
    <w:locked/>
    <w:rsid w:val="00BF6AE3"/>
    <w:pPr>
      <w:spacing w:after="0"/>
    </w:pPr>
    <w:rPr>
      <w:rFonts w:ascii="Arial" w:eastAsia="Times New Roman" w:hAnsi="Arial"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itle">
    <w:name w:val="Table Title"/>
    <w:basedOn w:val="NormalText"/>
    <w:next w:val="Normal"/>
    <w:link w:val="TableTitleChar"/>
    <w:qFormat/>
    <w:locked/>
    <w:rsid w:val="004D34E5"/>
    <w:pPr>
      <w:spacing w:before="480" w:after="120" w:line="360" w:lineRule="auto"/>
    </w:pPr>
    <w:rPr>
      <w:caps/>
      <w:sz w:val="28"/>
    </w:rPr>
  </w:style>
  <w:style w:type="paragraph" w:styleId="TOCHeading">
    <w:name w:val="TOC Heading"/>
    <w:basedOn w:val="Heading1"/>
    <w:next w:val="Normal"/>
    <w:uiPriority w:val="39"/>
    <w:unhideWhenUsed/>
    <w:qFormat/>
    <w:locked/>
    <w:rsid w:val="002C329E"/>
    <w:pPr>
      <w:numPr>
        <w:numId w:val="0"/>
      </w:numPr>
      <w:spacing w:before="240" w:after="0" w:line="300" w:lineRule="auto"/>
      <w:outlineLvl w:val="9"/>
    </w:pPr>
    <w:rPr>
      <w:b w:val="0"/>
      <w:caps w:val="0"/>
      <w:sz w:val="20"/>
      <w:lang w:val="en-US"/>
    </w:rPr>
  </w:style>
  <w:style w:type="character" w:customStyle="1" w:styleId="TableTitleChar">
    <w:name w:val="Table Title Char"/>
    <w:basedOn w:val="DefaultParagraphFont"/>
    <w:link w:val="TableTitle"/>
    <w:rsid w:val="004D34E5"/>
    <w:rPr>
      <w:rFonts w:ascii="Arial" w:hAnsi="Arial"/>
      <w:caps/>
      <w:sz w:val="28"/>
    </w:rPr>
  </w:style>
  <w:style w:type="paragraph" w:styleId="TOC4">
    <w:name w:val="toc 4"/>
    <w:basedOn w:val="Normal"/>
    <w:next w:val="Normal"/>
    <w:autoRedefine/>
    <w:uiPriority w:val="39"/>
    <w:unhideWhenUsed/>
    <w:locked/>
    <w:rsid w:val="00A02994"/>
    <w:pPr>
      <w:spacing w:after="100"/>
      <w:ind w:left="600"/>
    </w:pPr>
  </w:style>
  <w:style w:type="paragraph" w:styleId="TOC5">
    <w:name w:val="toc 5"/>
    <w:basedOn w:val="Normal"/>
    <w:next w:val="Normal"/>
    <w:autoRedefine/>
    <w:uiPriority w:val="39"/>
    <w:unhideWhenUsed/>
    <w:locked/>
    <w:rsid w:val="00A02994"/>
    <w:pPr>
      <w:spacing w:after="100"/>
      <w:ind w:left="800"/>
    </w:pPr>
  </w:style>
  <w:style w:type="character" w:styleId="CommentReference">
    <w:name w:val="annotation reference"/>
    <w:basedOn w:val="DefaultParagraphFont"/>
    <w:uiPriority w:val="99"/>
    <w:semiHidden/>
    <w:unhideWhenUsed/>
    <w:locked/>
    <w:rsid w:val="00826818"/>
    <w:rPr>
      <w:sz w:val="16"/>
      <w:szCs w:val="16"/>
    </w:rPr>
  </w:style>
  <w:style w:type="paragraph" w:styleId="CommentText">
    <w:name w:val="annotation text"/>
    <w:basedOn w:val="Normal"/>
    <w:link w:val="CommentTextChar"/>
    <w:uiPriority w:val="99"/>
    <w:unhideWhenUsed/>
    <w:locked/>
    <w:rsid w:val="00826818"/>
    <w:rPr>
      <w:szCs w:val="20"/>
    </w:rPr>
  </w:style>
  <w:style w:type="character" w:customStyle="1" w:styleId="CommentTextChar">
    <w:name w:val="Comment Text Char"/>
    <w:basedOn w:val="DefaultParagraphFont"/>
    <w:link w:val="CommentText"/>
    <w:uiPriority w:val="99"/>
    <w:rsid w:val="00826818"/>
    <w:rPr>
      <w:rFonts w:ascii="Arial" w:hAnsi="Arial"/>
      <w:color w:val="000000" w:themeColor="text1"/>
      <w:sz w:val="20"/>
      <w:szCs w:val="20"/>
    </w:rPr>
  </w:style>
  <w:style w:type="paragraph" w:styleId="CommentSubject">
    <w:name w:val="annotation subject"/>
    <w:basedOn w:val="CommentText"/>
    <w:next w:val="CommentText"/>
    <w:link w:val="CommentSubjectChar"/>
    <w:uiPriority w:val="99"/>
    <w:semiHidden/>
    <w:unhideWhenUsed/>
    <w:locked/>
    <w:rsid w:val="00826818"/>
    <w:rPr>
      <w:b/>
      <w:bCs/>
    </w:rPr>
  </w:style>
  <w:style w:type="character" w:customStyle="1" w:styleId="CommentSubjectChar">
    <w:name w:val="Comment Subject Char"/>
    <w:basedOn w:val="CommentTextChar"/>
    <w:link w:val="CommentSubject"/>
    <w:uiPriority w:val="99"/>
    <w:semiHidden/>
    <w:rsid w:val="00826818"/>
    <w:rPr>
      <w:rFonts w:ascii="Arial" w:hAnsi="Arial"/>
      <w:b/>
      <w:bCs/>
      <w:color w:val="000000" w:themeColor="text1"/>
      <w:sz w:val="20"/>
      <w:szCs w:val="20"/>
    </w:rPr>
  </w:style>
  <w:style w:type="paragraph" w:customStyle="1" w:styleId="Abstract">
    <w:name w:val="Abstract"/>
    <w:basedOn w:val="Normal"/>
    <w:qFormat/>
    <w:locked/>
    <w:rsid w:val="008A62E5"/>
    <w:pPr>
      <w:pBdr>
        <w:top w:val="single" w:sz="12" w:space="10" w:color="00A1DE" w:themeColor="accent1"/>
        <w:bottom w:val="single" w:sz="12" w:space="10" w:color="00A1DE" w:themeColor="accent1"/>
      </w:pBdr>
      <w:spacing w:before="0" w:after="0"/>
    </w:pPr>
  </w:style>
  <w:style w:type="paragraph" w:styleId="EndnoteText">
    <w:name w:val="endnote text"/>
    <w:basedOn w:val="Normal"/>
    <w:link w:val="EndnoteTextChar"/>
    <w:uiPriority w:val="99"/>
    <w:semiHidden/>
    <w:unhideWhenUsed/>
    <w:locked/>
    <w:rsid w:val="003A20A5"/>
    <w:pPr>
      <w:spacing w:before="0" w:after="0"/>
    </w:pPr>
    <w:rPr>
      <w:szCs w:val="20"/>
    </w:rPr>
  </w:style>
  <w:style w:type="paragraph" w:styleId="IntenseQuote">
    <w:name w:val="Intense Quote"/>
    <w:basedOn w:val="Normal"/>
    <w:next w:val="Normal"/>
    <w:link w:val="IntenseQuoteChar"/>
    <w:uiPriority w:val="30"/>
    <w:locked/>
    <w:rsid w:val="00196CBC"/>
    <w:pPr>
      <w:pBdr>
        <w:top w:val="single" w:sz="4" w:space="10" w:color="00A1DE" w:themeColor="accent1"/>
        <w:bottom w:val="single" w:sz="4" w:space="10" w:color="00A1DE" w:themeColor="accent1"/>
      </w:pBdr>
      <w:spacing w:before="360" w:after="360"/>
      <w:ind w:left="864" w:right="864"/>
    </w:pPr>
    <w:rPr>
      <w:i/>
      <w:iCs/>
    </w:rPr>
  </w:style>
  <w:style w:type="character" w:customStyle="1" w:styleId="IntenseQuoteChar">
    <w:name w:val="Intense Quote Char"/>
    <w:basedOn w:val="DefaultParagraphFont"/>
    <w:link w:val="IntenseQuote"/>
    <w:uiPriority w:val="30"/>
    <w:rsid w:val="00196CBC"/>
    <w:rPr>
      <w:rFonts w:ascii="Arial" w:hAnsi="Arial"/>
      <w:i/>
      <w:iCs/>
      <w:sz w:val="20"/>
    </w:rPr>
  </w:style>
  <w:style w:type="character" w:customStyle="1" w:styleId="EndnoteTextChar">
    <w:name w:val="Endnote Text Char"/>
    <w:basedOn w:val="DefaultParagraphFont"/>
    <w:link w:val="EndnoteText"/>
    <w:uiPriority w:val="99"/>
    <w:semiHidden/>
    <w:rsid w:val="003A20A5"/>
    <w:rPr>
      <w:rFonts w:ascii="Arial" w:hAnsi="Arial"/>
      <w:sz w:val="20"/>
      <w:szCs w:val="20"/>
    </w:rPr>
  </w:style>
  <w:style w:type="character" w:styleId="EndnoteReference">
    <w:name w:val="endnote reference"/>
    <w:basedOn w:val="DefaultParagraphFont"/>
    <w:uiPriority w:val="99"/>
    <w:semiHidden/>
    <w:unhideWhenUsed/>
    <w:locked/>
    <w:rsid w:val="003A20A5"/>
    <w:rPr>
      <w:vertAlign w:val="superscript"/>
    </w:rPr>
  </w:style>
  <w:style w:type="paragraph" w:styleId="FootnoteText">
    <w:name w:val="footnote text"/>
    <w:basedOn w:val="Normal"/>
    <w:link w:val="FootnoteTextChar"/>
    <w:uiPriority w:val="99"/>
    <w:semiHidden/>
    <w:unhideWhenUsed/>
    <w:locked/>
    <w:rsid w:val="003A20A5"/>
    <w:pPr>
      <w:spacing w:before="0" w:after="0"/>
    </w:pPr>
    <w:rPr>
      <w:szCs w:val="20"/>
    </w:rPr>
  </w:style>
  <w:style w:type="character" w:customStyle="1" w:styleId="FootnoteTextChar">
    <w:name w:val="Footnote Text Char"/>
    <w:basedOn w:val="DefaultParagraphFont"/>
    <w:link w:val="FootnoteText"/>
    <w:uiPriority w:val="99"/>
    <w:semiHidden/>
    <w:rsid w:val="003A20A5"/>
    <w:rPr>
      <w:rFonts w:ascii="Arial" w:hAnsi="Arial"/>
      <w:sz w:val="20"/>
      <w:szCs w:val="20"/>
    </w:rPr>
  </w:style>
  <w:style w:type="character" w:styleId="FootnoteReference">
    <w:name w:val="footnote reference"/>
    <w:basedOn w:val="DefaultParagraphFont"/>
    <w:uiPriority w:val="99"/>
    <w:semiHidden/>
    <w:unhideWhenUsed/>
    <w:locked/>
    <w:rsid w:val="003A20A5"/>
    <w:rPr>
      <w:vertAlign w:val="superscript"/>
    </w:rPr>
  </w:style>
  <w:style w:type="paragraph" w:customStyle="1" w:styleId="Footnote">
    <w:name w:val="Footnote"/>
    <w:basedOn w:val="Normal"/>
    <w:link w:val="FootnoteChar"/>
    <w:autoRedefine/>
    <w:qFormat/>
    <w:locked/>
    <w:rsid w:val="00E6179E"/>
    <w:pPr>
      <w:spacing w:before="0" w:after="0"/>
      <w:ind w:left="284" w:hanging="284"/>
      <w:contextualSpacing/>
    </w:pPr>
    <w:rPr>
      <w:rFonts w:eastAsia="Times New Roman" w:cs="Times New Roman"/>
      <w:sz w:val="18"/>
      <w:szCs w:val="24"/>
    </w:rPr>
  </w:style>
  <w:style w:type="character" w:customStyle="1" w:styleId="FootnoteChar">
    <w:name w:val="Footnote Char"/>
    <w:basedOn w:val="FootnoteTextChar"/>
    <w:link w:val="Footnote"/>
    <w:rsid w:val="00E6179E"/>
    <w:rPr>
      <w:rFonts w:ascii="Arial" w:eastAsia="Times New Roman" w:hAnsi="Arial" w:cs="Times New Roman"/>
      <w:sz w:val="18"/>
      <w:szCs w:val="24"/>
    </w:rPr>
  </w:style>
  <w:style w:type="paragraph" w:customStyle="1" w:styleId="BoxText">
    <w:name w:val="Box Text"/>
    <w:basedOn w:val="Normal"/>
    <w:link w:val="BoxTextChar"/>
    <w:qFormat/>
    <w:locked/>
    <w:rsid w:val="00242E18"/>
    <w:pPr>
      <w:spacing w:before="60" w:after="60"/>
    </w:pPr>
    <w:rPr>
      <w:b/>
    </w:rPr>
  </w:style>
  <w:style w:type="character" w:customStyle="1" w:styleId="BoxTextChar">
    <w:name w:val="Box Text Char"/>
    <w:basedOn w:val="DefaultParagraphFont"/>
    <w:link w:val="BoxText"/>
    <w:rsid w:val="00242E18"/>
    <w:rPr>
      <w:rFonts w:ascii="Arial" w:hAnsi="Arial"/>
      <w:b/>
      <w:sz w:val="20"/>
    </w:rPr>
  </w:style>
  <w:style w:type="table" w:customStyle="1" w:styleId="ARHS-Consulting">
    <w:name w:val="ARHS-Consulting"/>
    <w:basedOn w:val="TableNormal"/>
    <w:uiPriority w:val="99"/>
    <w:locked/>
    <w:rsid w:val="002F700F"/>
    <w:pPr>
      <w:spacing w:after="0"/>
      <w:jc w:val="center"/>
    </w:pPr>
    <w:rPr>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jc w:val="center"/>
      </w:pPr>
      <w:rPr>
        <w:rFonts w:ascii="Arial" w:hAnsi="Arial"/>
        <w:b/>
        <w:color w:val="auto"/>
        <w:sz w:val="20"/>
      </w:rPr>
      <w:tblPr/>
      <w:tcPr>
        <w:shd w:val="clear" w:color="auto" w:fill="00A1DE" w:themeFill="accent1"/>
      </w:tcPr>
    </w:tblStylePr>
    <w:tblStylePr w:type="firstCol">
      <w:pPr>
        <w:jc w:val="center"/>
      </w:pPr>
      <w:rPr>
        <w:rFonts w:ascii="Arial" w:hAnsi="Arial"/>
        <w:sz w:val="20"/>
      </w:rPr>
    </w:tblStylePr>
  </w:style>
  <w:style w:type="paragraph" w:customStyle="1" w:styleId="ThirdLevelLIstParagraph">
    <w:name w:val="Third Level LIst Paragraph"/>
    <w:basedOn w:val="Normal"/>
    <w:link w:val="ThirdLevelLIstParagraphChar"/>
    <w:qFormat/>
    <w:locked/>
    <w:rsid w:val="00F223C7"/>
    <w:pPr>
      <w:numPr>
        <w:numId w:val="4"/>
      </w:numPr>
    </w:pPr>
    <w:rPr>
      <w:lang w:val="fr-BE"/>
    </w:rPr>
  </w:style>
  <w:style w:type="paragraph" w:customStyle="1" w:styleId="FourthLevelListParagraph">
    <w:name w:val="Fourth Level List Paragraph"/>
    <w:basedOn w:val="ThirdLevelLIstParagraph"/>
    <w:link w:val="FourthLevelListParagraphChar"/>
    <w:qFormat/>
    <w:locked/>
    <w:rsid w:val="003B1072"/>
    <w:pPr>
      <w:numPr>
        <w:numId w:val="5"/>
      </w:numPr>
    </w:pPr>
  </w:style>
  <w:style w:type="character" w:customStyle="1" w:styleId="ThirdLevelLIstParagraphChar">
    <w:name w:val="Third Level LIst Paragraph Char"/>
    <w:basedOn w:val="DefaultParagraphFont"/>
    <w:link w:val="ThirdLevelLIstParagraph"/>
    <w:rsid w:val="00F223C7"/>
    <w:rPr>
      <w:rFonts w:ascii="Arial" w:hAnsi="Arial"/>
      <w:sz w:val="20"/>
      <w:lang w:val="fr-BE"/>
    </w:rPr>
  </w:style>
  <w:style w:type="character" w:customStyle="1" w:styleId="FourthLevelListParagraphChar">
    <w:name w:val="Fourth Level List Paragraph Char"/>
    <w:basedOn w:val="ThirdLevelLIstParagraphChar"/>
    <w:link w:val="FourthLevelListParagraph"/>
    <w:rsid w:val="003B1072"/>
    <w:rPr>
      <w:rFonts w:ascii="Arial" w:hAnsi="Arial"/>
      <w:sz w:val="20"/>
      <w:lang w:val="fr-BE"/>
    </w:rPr>
  </w:style>
  <w:style w:type="paragraph" w:styleId="ListParagraph">
    <w:name w:val="List Paragraph"/>
    <w:basedOn w:val="Normal"/>
    <w:uiPriority w:val="34"/>
    <w:qFormat/>
    <w:locked/>
    <w:rsid w:val="00C94085"/>
    <w:pPr>
      <w:ind w:left="720"/>
      <w:contextualSpacing/>
    </w:pPr>
  </w:style>
  <w:style w:type="paragraph" w:customStyle="1" w:styleId="1ListParagraph">
    <w:name w:val="1 List Paragraph"/>
    <w:basedOn w:val="Normal"/>
    <w:link w:val="1ListParagraphChar"/>
    <w:qFormat/>
    <w:locked/>
    <w:rsid w:val="000B66E1"/>
    <w:pPr>
      <w:numPr>
        <w:numId w:val="6"/>
      </w:numPr>
    </w:pPr>
    <w:rPr>
      <w:lang w:val="fr-BE"/>
    </w:rPr>
  </w:style>
  <w:style w:type="paragraph" w:customStyle="1" w:styleId="2ListParagraph">
    <w:name w:val="2 List Paragraph"/>
    <w:basedOn w:val="1ListParagraph"/>
    <w:link w:val="2ListParagraphChar"/>
    <w:qFormat/>
    <w:locked/>
    <w:rsid w:val="000B66E1"/>
    <w:pPr>
      <w:numPr>
        <w:ilvl w:val="1"/>
      </w:numPr>
    </w:pPr>
  </w:style>
  <w:style w:type="character" w:customStyle="1" w:styleId="1ListParagraphChar">
    <w:name w:val="1 List Paragraph Char"/>
    <w:basedOn w:val="DefaultParagraphFont"/>
    <w:link w:val="1ListParagraph"/>
    <w:rsid w:val="000B66E1"/>
    <w:rPr>
      <w:rFonts w:ascii="Arial" w:hAnsi="Arial"/>
      <w:sz w:val="20"/>
      <w:lang w:val="fr-BE"/>
    </w:rPr>
  </w:style>
  <w:style w:type="paragraph" w:customStyle="1" w:styleId="3ListParagraph">
    <w:name w:val="3 List Paragraph"/>
    <w:basedOn w:val="2ListParagraph"/>
    <w:link w:val="3ListParagraphChar"/>
    <w:qFormat/>
    <w:locked/>
    <w:rsid w:val="00982383"/>
    <w:pPr>
      <w:numPr>
        <w:ilvl w:val="2"/>
      </w:numPr>
    </w:pPr>
  </w:style>
  <w:style w:type="character" w:customStyle="1" w:styleId="2ListParagraphChar">
    <w:name w:val="2 List Paragraph Char"/>
    <w:basedOn w:val="1ListParagraphChar"/>
    <w:link w:val="2ListParagraph"/>
    <w:rsid w:val="000B66E1"/>
    <w:rPr>
      <w:rFonts w:ascii="Arial" w:hAnsi="Arial"/>
      <w:sz w:val="20"/>
      <w:lang w:val="fr-BE"/>
    </w:rPr>
  </w:style>
  <w:style w:type="paragraph" w:customStyle="1" w:styleId="4ListParagraph">
    <w:name w:val="4 List Paragraph"/>
    <w:basedOn w:val="3ListParagraph"/>
    <w:link w:val="4ListParagraphChar"/>
    <w:qFormat/>
    <w:locked/>
    <w:rsid w:val="00982383"/>
    <w:pPr>
      <w:numPr>
        <w:ilvl w:val="3"/>
      </w:numPr>
    </w:pPr>
  </w:style>
  <w:style w:type="character" w:customStyle="1" w:styleId="3ListParagraphChar">
    <w:name w:val="3 List Paragraph Char"/>
    <w:basedOn w:val="2ListParagraphChar"/>
    <w:link w:val="3ListParagraph"/>
    <w:rsid w:val="00982383"/>
    <w:rPr>
      <w:rFonts w:ascii="Arial" w:hAnsi="Arial"/>
      <w:sz w:val="20"/>
      <w:lang w:val="fr-BE"/>
    </w:rPr>
  </w:style>
  <w:style w:type="character" w:customStyle="1" w:styleId="4ListParagraphChar">
    <w:name w:val="4 List Paragraph Char"/>
    <w:basedOn w:val="3ListParagraphChar"/>
    <w:link w:val="4ListParagraph"/>
    <w:rsid w:val="00982383"/>
    <w:rPr>
      <w:rFonts w:ascii="Arial" w:hAnsi="Arial"/>
      <w:sz w:val="20"/>
      <w:lang w:val="fr-BE"/>
    </w:rPr>
  </w:style>
  <w:style w:type="character" w:styleId="SubtleEmphasis">
    <w:name w:val="Subtle Emphasis"/>
    <w:basedOn w:val="DefaultParagraphFont"/>
    <w:uiPriority w:val="19"/>
    <w:locked/>
    <w:rsid w:val="00242E18"/>
    <w:rPr>
      <w:i/>
      <w:iCs/>
      <w:color w:val="auto"/>
    </w:rPr>
  </w:style>
  <w:style w:type="character" w:styleId="Emphasis">
    <w:name w:val="Emphasis"/>
    <w:basedOn w:val="TablecaptionChar"/>
    <w:uiPriority w:val="20"/>
    <w:locked/>
    <w:rsid w:val="00F5073F"/>
    <w:rPr>
      <w:rFonts w:ascii="Arial" w:eastAsiaTheme="majorEastAsia" w:hAnsi="Arial" w:cstheme="majorBidi"/>
      <w:i w:val="0"/>
      <w:iCs/>
      <w:caps w:val="0"/>
      <w:sz w:val="20"/>
      <w:szCs w:val="24"/>
    </w:rPr>
  </w:style>
  <w:style w:type="paragraph" w:styleId="Caption">
    <w:name w:val="caption"/>
    <w:basedOn w:val="Tablecaption"/>
    <w:next w:val="Normal"/>
    <w:unhideWhenUsed/>
    <w:locked/>
    <w:rsid w:val="00F5073F"/>
    <w:rPr>
      <w:iCs/>
      <w:szCs w:val="18"/>
    </w:rPr>
  </w:style>
  <w:style w:type="character" w:styleId="Strong">
    <w:name w:val="Strong"/>
    <w:basedOn w:val="DefaultParagraphFont"/>
    <w:uiPriority w:val="22"/>
    <w:locked/>
    <w:rsid w:val="00830D74"/>
    <w:rPr>
      <w:b/>
      <w:bCs/>
    </w:rPr>
  </w:style>
  <w:style w:type="paragraph" w:styleId="Quote">
    <w:name w:val="Quote"/>
    <w:basedOn w:val="Normal"/>
    <w:next w:val="Normal"/>
    <w:link w:val="QuoteChar"/>
    <w:uiPriority w:val="29"/>
    <w:locked/>
    <w:rsid w:val="00242E18"/>
    <w:pPr>
      <w:spacing w:before="200" w:after="160"/>
      <w:ind w:left="864" w:right="864"/>
    </w:pPr>
    <w:rPr>
      <w:i/>
      <w:iCs/>
    </w:rPr>
  </w:style>
  <w:style w:type="character" w:customStyle="1" w:styleId="QuoteChar">
    <w:name w:val="Quote Char"/>
    <w:basedOn w:val="DefaultParagraphFont"/>
    <w:link w:val="Quote"/>
    <w:uiPriority w:val="29"/>
    <w:rsid w:val="00242E18"/>
    <w:rPr>
      <w:rFonts w:ascii="Arial" w:hAnsi="Arial"/>
      <w:i/>
      <w:iCs/>
      <w:sz w:val="20"/>
    </w:rPr>
  </w:style>
  <w:style w:type="character" w:styleId="SubtleReference">
    <w:name w:val="Subtle Reference"/>
    <w:basedOn w:val="DefaultParagraphFont"/>
    <w:uiPriority w:val="31"/>
    <w:locked/>
    <w:rsid w:val="00242E18"/>
    <w:rPr>
      <w:smallCaps/>
      <w:color w:val="auto"/>
    </w:rPr>
  </w:style>
  <w:style w:type="numbering" w:customStyle="1" w:styleId="Style1">
    <w:name w:val="Style1"/>
    <w:uiPriority w:val="99"/>
    <w:rsid w:val="00A20D32"/>
    <w:pPr>
      <w:numPr>
        <w:numId w:val="8"/>
      </w:numPr>
    </w:pPr>
  </w:style>
  <w:style w:type="character" w:styleId="IntenseEmphasis">
    <w:name w:val="Intense Emphasis"/>
    <w:basedOn w:val="DefaultParagraphFont"/>
    <w:uiPriority w:val="21"/>
    <w:locked/>
    <w:rsid w:val="00242E18"/>
    <w:rPr>
      <w:i/>
      <w:iCs/>
      <w:color w:val="auto"/>
    </w:rPr>
  </w:style>
  <w:style w:type="character" w:styleId="IntenseReference">
    <w:name w:val="Intense Reference"/>
    <w:basedOn w:val="DefaultParagraphFont"/>
    <w:uiPriority w:val="32"/>
    <w:locked/>
    <w:rsid w:val="00242E18"/>
    <w:rPr>
      <w:b/>
      <w:bCs/>
      <w:smallCaps/>
      <w:color w:val="auto"/>
      <w:spacing w:val="5"/>
    </w:rPr>
  </w:style>
  <w:style w:type="character" w:styleId="UnresolvedMention">
    <w:name w:val="Unresolved Mention"/>
    <w:basedOn w:val="DefaultParagraphFont"/>
    <w:uiPriority w:val="99"/>
    <w:semiHidden/>
    <w:unhideWhenUsed/>
    <w:rsid w:val="00A6045A"/>
    <w:rPr>
      <w:color w:val="605E5C"/>
      <w:shd w:val="clear" w:color="auto" w:fill="E1DFDD"/>
    </w:rPr>
  </w:style>
  <w:style w:type="table" w:styleId="GridTable5Dark-Accent1">
    <w:name w:val="Grid Table 5 Dark Accent 1"/>
    <w:basedOn w:val="TableNormal"/>
    <w:uiPriority w:val="50"/>
    <w:locked/>
    <w:rsid w:val="00866AD8"/>
    <w:pPr>
      <w:spacing w:after="0"/>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5EEFF"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A1DE"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A1DE"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A1DE"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A1DE" w:themeFill="accent1"/>
      </w:tcPr>
    </w:tblStylePr>
    <w:tblStylePr w:type="band1Vert">
      <w:tblPr/>
      <w:tcPr>
        <w:shd w:val="clear" w:color="auto" w:fill="8BDEFF" w:themeFill="accent1" w:themeFillTint="66"/>
      </w:tcPr>
    </w:tblStylePr>
    <w:tblStylePr w:type="band1Horz">
      <w:tblPr/>
      <w:tcPr>
        <w:shd w:val="clear" w:color="auto" w:fill="8BDEFF" w:themeFill="accent1" w:themeFillTint="66"/>
      </w:tcPr>
    </w:tblStylePr>
  </w:style>
  <w:style w:type="paragraph" w:styleId="Revision">
    <w:name w:val="Revision"/>
    <w:hidden/>
    <w:uiPriority w:val="99"/>
    <w:semiHidden/>
    <w:rsid w:val="0092123D"/>
    <w:pPr>
      <w:spacing w:before="0" w:after="0"/>
    </w:pPr>
    <w:rPr>
      <w:rFonts w:ascii="Arial" w:hAnsi="Arial"/>
      <w:sz w:val="20"/>
    </w:rPr>
  </w:style>
  <w:style w:type="character" w:styleId="FollowedHyperlink">
    <w:name w:val="FollowedHyperlink"/>
    <w:basedOn w:val="DefaultParagraphFont"/>
    <w:uiPriority w:val="99"/>
    <w:semiHidden/>
    <w:unhideWhenUsed/>
    <w:locked/>
    <w:rsid w:val="00C26B46"/>
    <w:rPr>
      <w:color w:val="1A6ACA" w:themeColor="followedHyperlink"/>
      <w:u w:val="single"/>
    </w:rPr>
  </w:style>
  <w:style w:type="table" w:styleId="GridTable4-Accent2">
    <w:name w:val="Grid Table 4 Accent 2"/>
    <w:basedOn w:val="TableNormal"/>
    <w:uiPriority w:val="49"/>
    <w:locked/>
    <w:rsid w:val="00E0269B"/>
    <w:pPr>
      <w:spacing w:after="0"/>
    </w:pPr>
    <w:tblPr>
      <w:tblStyleRowBandSize w:val="1"/>
      <w:tblStyleColBandSize w:val="1"/>
      <w:tblBorders>
        <w:top w:val="single" w:sz="4" w:space="0" w:color="5DD3FF" w:themeColor="accent2" w:themeTint="99"/>
        <w:left w:val="single" w:sz="4" w:space="0" w:color="5DD3FF" w:themeColor="accent2" w:themeTint="99"/>
        <w:bottom w:val="single" w:sz="4" w:space="0" w:color="5DD3FF" w:themeColor="accent2" w:themeTint="99"/>
        <w:right w:val="single" w:sz="4" w:space="0" w:color="5DD3FF" w:themeColor="accent2" w:themeTint="99"/>
        <w:insideH w:val="single" w:sz="4" w:space="0" w:color="5DD3FF" w:themeColor="accent2" w:themeTint="99"/>
        <w:insideV w:val="single" w:sz="4" w:space="0" w:color="5DD3FF" w:themeColor="accent2" w:themeTint="99"/>
      </w:tblBorders>
    </w:tblPr>
    <w:tblStylePr w:type="firstRow">
      <w:rPr>
        <w:b/>
        <w:bCs/>
        <w:color w:val="FFFFFF" w:themeColor="background1"/>
      </w:rPr>
      <w:tblPr/>
      <w:tcPr>
        <w:tcBorders>
          <w:top w:val="single" w:sz="4" w:space="0" w:color="00B0F0" w:themeColor="accent2"/>
          <w:left w:val="single" w:sz="4" w:space="0" w:color="00B0F0" w:themeColor="accent2"/>
          <w:bottom w:val="single" w:sz="4" w:space="0" w:color="00B0F0" w:themeColor="accent2"/>
          <w:right w:val="single" w:sz="4" w:space="0" w:color="00B0F0" w:themeColor="accent2"/>
          <w:insideH w:val="nil"/>
          <w:insideV w:val="nil"/>
        </w:tcBorders>
        <w:shd w:val="clear" w:color="auto" w:fill="00B0F0" w:themeFill="accent2"/>
      </w:tcPr>
    </w:tblStylePr>
    <w:tblStylePr w:type="lastRow">
      <w:rPr>
        <w:b/>
        <w:bCs/>
      </w:rPr>
      <w:tblPr/>
      <w:tcPr>
        <w:tcBorders>
          <w:top w:val="double" w:sz="4" w:space="0" w:color="00B0F0" w:themeColor="accent2"/>
        </w:tcBorders>
      </w:tcPr>
    </w:tblStylePr>
    <w:tblStylePr w:type="firstCol">
      <w:rPr>
        <w:b/>
        <w:bCs/>
      </w:rPr>
    </w:tblStylePr>
    <w:tblStylePr w:type="lastCol">
      <w:rPr>
        <w:b/>
        <w:bCs/>
      </w:rPr>
    </w:tblStylePr>
    <w:tblStylePr w:type="band1Vert">
      <w:tblPr/>
      <w:tcPr>
        <w:shd w:val="clear" w:color="auto" w:fill="C9F0FF" w:themeFill="accent2" w:themeFillTint="33"/>
      </w:tcPr>
    </w:tblStylePr>
    <w:tblStylePr w:type="band1Horz">
      <w:tblPr/>
      <w:tcPr>
        <w:shd w:val="clear" w:color="auto" w:fill="C9F0FF" w:themeFill="accent2" w:themeFillTint="33"/>
      </w:tcPr>
    </w:tblStylePr>
  </w:style>
  <w:style w:type="character" w:customStyle="1" w:styleId="s">
    <w:name w:val="s"/>
    <w:basedOn w:val="DefaultParagraphFont"/>
    <w:rsid w:val="0041306C"/>
  </w:style>
  <w:style w:type="character" w:styleId="Mention">
    <w:name w:val="Mention"/>
    <w:basedOn w:val="DefaultParagraphFont"/>
    <w:uiPriority w:val="99"/>
    <w:unhideWhenUsed/>
    <w:rsid w:val="00F76E9B"/>
    <w:rPr>
      <w:color w:val="2B579A"/>
      <w:shd w:val="clear" w:color="auto" w:fill="E1DFDD"/>
    </w:rPr>
  </w:style>
  <w:style w:type="paragraph" w:customStyle="1" w:styleId="pf0">
    <w:name w:val="pf0"/>
    <w:basedOn w:val="Normal"/>
    <w:rsid w:val="0015766D"/>
    <w:pPr>
      <w:spacing w:before="100" w:beforeAutospacing="1" w:after="100" w:afterAutospacing="1" w:line="240" w:lineRule="auto"/>
      <w:jc w:val="left"/>
    </w:pPr>
    <w:rPr>
      <w:rFonts w:ascii="Times New Roman" w:eastAsia="Times New Roman" w:hAnsi="Times New Roman" w:cs="Times New Roman"/>
      <w:sz w:val="24"/>
      <w:szCs w:val="24"/>
      <w:lang w:val="fr-BE" w:eastAsia="fr-BE"/>
    </w:rPr>
  </w:style>
  <w:style w:type="character" w:customStyle="1" w:styleId="cf01">
    <w:name w:val="cf01"/>
    <w:basedOn w:val="DefaultParagraphFont"/>
    <w:rsid w:val="0015766D"/>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473817">
      <w:bodyDiv w:val="1"/>
      <w:marLeft w:val="0"/>
      <w:marRight w:val="0"/>
      <w:marTop w:val="0"/>
      <w:marBottom w:val="0"/>
      <w:divBdr>
        <w:top w:val="none" w:sz="0" w:space="0" w:color="auto"/>
        <w:left w:val="none" w:sz="0" w:space="0" w:color="auto"/>
        <w:bottom w:val="none" w:sz="0" w:space="0" w:color="auto"/>
        <w:right w:val="none" w:sz="0" w:space="0" w:color="auto"/>
      </w:divBdr>
    </w:div>
    <w:div w:id="347491522">
      <w:bodyDiv w:val="1"/>
      <w:marLeft w:val="0"/>
      <w:marRight w:val="0"/>
      <w:marTop w:val="0"/>
      <w:marBottom w:val="0"/>
      <w:divBdr>
        <w:top w:val="none" w:sz="0" w:space="0" w:color="auto"/>
        <w:left w:val="none" w:sz="0" w:space="0" w:color="auto"/>
        <w:bottom w:val="none" w:sz="0" w:space="0" w:color="auto"/>
        <w:right w:val="none" w:sz="0" w:space="0" w:color="auto"/>
      </w:divBdr>
    </w:div>
    <w:div w:id="501510562">
      <w:bodyDiv w:val="1"/>
      <w:marLeft w:val="0"/>
      <w:marRight w:val="0"/>
      <w:marTop w:val="0"/>
      <w:marBottom w:val="0"/>
      <w:divBdr>
        <w:top w:val="none" w:sz="0" w:space="0" w:color="auto"/>
        <w:left w:val="none" w:sz="0" w:space="0" w:color="auto"/>
        <w:bottom w:val="none" w:sz="0" w:space="0" w:color="auto"/>
        <w:right w:val="none" w:sz="0" w:space="0" w:color="auto"/>
      </w:divBdr>
    </w:div>
    <w:div w:id="682782625">
      <w:bodyDiv w:val="1"/>
      <w:marLeft w:val="0"/>
      <w:marRight w:val="0"/>
      <w:marTop w:val="0"/>
      <w:marBottom w:val="0"/>
      <w:divBdr>
        <w:top w:val="none" w:sz="0" w:space="0" w:color="auto"/>
        <w:left w:val="none" w:sz="0" w:space="0" w:color="auto"/>
        <w:bottom w:val="none" w:sz="0" w:space="0" w:color="auto"/>
        <w:right w:val="none" w:sz="0" w:space="0" w:color="auto"/>
      </w:divBdr>
    </w:div>
    <w:div w:id="748893492">
      <w:bodyDiv w:val="1"/>
      <w:marLeft w:val="0"/>
      <w:marRight w:val="0"/>
      <w:marTop w:val="0"/>
      <w:marBottom w:val="0"/>
      <w:divBdr>
        <w:top w:val="none" w:sz="0" w:space="0" w:color="auto"/>
        <w:left w:val="none" w:sz="0" w:space="0" w:color="auto"/>
        <w:bottom w:val="none" w:sz="0" w:space="0" w:color="auto"/>
        <w:right w:val="none" w:sz="0" w:space="0" w:color="auto"/>
      </w:divBdr>
    </w:div>
    <w:div w:id="963853266">
      <w:bodyDiv w:val="1"/>
      <w:marLeft w:val="0"/>
      <w:marRight w:val="0"/>
      <w:marTop w:val="0"/>
      <w:marBottom w:val="0"/>
      <w:divBdr>
        <w:top w:val="none" w:sz="0" w:space="0" w:color="auto"/>
        <w:left w:val="none" w:sz="0" w:space="0" w:color="auto"/>
        <w:bottom w:val="none" w:sz="0" w:space="0" w:color="auto"/>
        <w:right w:val="none" w:sz="0" w:space="0" w:color="auto"/>
      </w:divBdr>
      <w:divsChild>
        <w:div w:id="826824565">
          <w:marLeft w:val="0"/>
          <w:marRight w:val="0"/>
          <w:marTop w:val="0"/>
          <w:marBottom w:val="0"/>
          <w:divBdr>
            <w:top w:val="none" w:sz="0" w:space="0" w:color="auto"/>
            <w:left w:val="none" w:sz="0" w:space="0" w:color="auto"/>
            <w:bottom w:val="none" w:sz="0" w:space="0" w:color="auto"/>
            <w:right w:val="none" w:sz="0" w:space="0" w:color="auto"/>
          </w:divBdr>
        </w:div>
      </w:divsChild>
    </w:div>
    <w:div w:id="975064762">
      <w:bodyDiv w:val="1"/>
      <w:marLeft w:val="0"/>
      <w:marRight w:val="0"/>
      <w:marTop w:val="0"/>
      <w:marBottom w:val="0"/>
      <w:divBdr>
        <w:top w:val="none" w:sz="0" w:space="0" w:color="auto"/>
        <w:left w:val="none" w:sz="0" w:space="0" w:color="auto"/>
        <w:bottom w:val="none" w:sz="0" w:space="0" w:color="auto"/>
        <w:right w:val="none" w:sz="0" w:space="0" w:color="auto"/>
      </w:divBdr>
    </w:div>
    <w:div w:id="1000620014">
      <w:bodyDiv w:val="1"/>
      <w:marLeft w:val="0"/>
      <w:marRight w:val="0"/>
      <w:marTop w:val="0"/>
      <w:marBottom w:val="0"/>
      <w:divBdr>
        <w:top w:val="none" w:sz="0" w:space="0" w:color="auto"/>
        <w:left w:val="none" w:sz="0" w:space="0" w:color="auto"/>
        <w:bottom w:val="none" w:sz="0" w:space="0" w:color="auto"/>
        <w:right w:val="none" w:sz="0" w:space="0" w:color="auto"/>
      </w:divBdr>
    </w:div>
    <w:div w:id="1009865173">
      <w:bodyDiv w:val="1"/>
      <w:marLeft w:val="0"/>
      <w:marRight w:val="0"/>
      <w:marTop w:val="0"/>
      <w:marBottom w:val="0"/>
      <w:divBdr>
        <w:top w:val="none" w:sz="0" w:space="0" w:color="auto"/>
        <w:left w:val="none" w:sz="0" w:space="0" w:color="auto"/>
        <w:bottom w:val="none" w:sz="0" w:space="0" w:color="auto"/>
        <w:right w:val="none" w:sz="0" w:space="0" w:color="auto"/>
      </w:divBdr>
    </w:div>
    <w:div w:id="1015426514">
      <w:bodyDiv w:val="1"/>
      <w:marLeft w:val="0"/>
      <w:marRight w:val="0"/>
      <w:marTop w:val="0"/>
      <w:marBottom w:val="0"/>
      <w:divBdr>
        <w:top w:val="none" w:sz="0" w:space="0" w:color="auto"/>
        <w:left w:val="none" w:sz="0" w:space="0" w:color="auto"/>
        <w:bottom w:val="none" w:sz="0" w:space="0" w:color="auto"/>
        <w:right w:val="none" w:sz="0" w:space="0" w:color="auto"/>
      </w:divBdr>
      <w:divsChild>
        <w:div w:id="2135440146">
          <w:marLeft w:val="0"/>
          <w:marRight w:val="0"/>
          <w:marTop w:val="0"/>
          <w:marBottom w:val="0"/>
          <w:divBdr>
            <w:top w:val="none" w:sz="0" w:space="0" w:color="auto"/>
            <w:left w:val="none" w:sz="0" w:space="0" w:color="auto"/>
            <w:bottom w:val="none" w:sz="0" w:space="0" w:color="auto"/>
            <w:right w:val="none" w:sz="0" w:space="0" w:color="auto"/>
          </w:divBdr>
        </w:div>
      </w:divsChild>
    </w:div>
    <w:div w:id="1045642589">
      <w:bodyDiv w:val="1"/>
      <w:marLeft w:val="0"/>
      <w:marRight w:val="0"/>
      <w:marTop w:val="0"/>
      <w:marBottom w:val="0"/>
      <w:divBdr>
        <w:top w:val="none" w:sz="0" w:space="0" w:color="auto"/>
        <w:left w:val="none" w:sz="0" w:space="0" w:color="auto"/>
        <w:bottom w:val="none" w:sz="0" w:space="0" w:color="auto"/>
        <w:right w:val="none" w:sz="0" w:space="0" w:color="auto"/>
      </w:divBdr>
    </w:div>
    <w:div w:id="1067802461">
      <w:bodyDiv w:val="1"/>
      <w:marLeft w:val="0"/>
      <w:marRight w:val="0"/>
      <w:marTop w:val="0"/>
      <w:marBottom w:val="0"/>
      <w:divBdr>
        <w:top w:val="none" w:sz="0" w:space="0" w:color="auto"/>
        <w:left w:val="none" w:sz="0" w:space="0" w:color="auto"/>
        <w:bottom w:val="none" w:sz="0" w:space="0" w:color="auto"/>
        <w:right w:val="none" w:sz="0" w:space="0" w:color="auto"/>
      </w:divBdr>
    </w:div>
    <w:div w:id="1155341594">
      <w:bodyDiv w:val="1"/>
      <w:marLeft w:val="0"/>
      <w:marRight w:val="0"/>
      <w:marTop w:val="0"/>
      <w:marBottom w:val="0"/>
      <w:divBdr>
        <w:top w:val="none" w:sz="0" w:space="0" w:color="auto"/>
        <w:left w:val="none" w:sz="0" w:space="0" w:color="auto"/>
        <w:bottom w:val="none" w:sz="0" w:space="0" w:color="auto"/>
        <w:right w:val="none" w:sz="0" w:space="0" w:color="auto"/>
      </w:divBdr>
    </w:div>
    <w:div w:id="1163475996">
      <w:bodyDiv w:val="1"/>
      <w:marLeft w:val="0"/>
      <w:marRight w:val="0"/>
      <w:marTop w:val="0"/>
      <w:marBottom w:val="0"/>
      <w:divBdr>
        <w:top w:val="none" w:sz="0" w:space="0" w:color="auto"/>
        <w:left w:val="none" w:sz="0" w:space="0" w:color="auto"/>
        <w:bottom w:val="none" w:sz="0" w:space="0" w:color="auto"/>
        <w:right w:val="none" w:sz="0" w:space="0" w:color="auto"/>
      </w:divBdr>
      <w:divsChild>
        <w:div w:id="241258957">
          <w:marLeft w:val="0"/>
          <w:marRight w:val="0"/>
          <w:marTop w:val="0"/>
          <w:marBottom w:val="0"/>
          <w:divBdr>
            <w:top w:val="none" w:sz="0" w:space="0" w:color="auto"/>
            <w:left w:val="none" w:sz="0" w:space="0" w:color="auto"/>
            <w:bottom w:val="none" w:sz="0" w:space="0" w:color="auto"/>
            <w:right w:val="none" w:sz="0" w:space="0" w:color="auto"/>
          </w:divBdr>
        </w:div>
      </w:divsChild>
    </w:div>
    <w:div w:id="1235890515">
      <w:bodyDiv w:val="1"/>
      <w:marLeft w:val="0"/>
      <w:marRight w:val="0"/>
      <w:marTop w:val="0"/>
      <w:marBottom w:val="0"/>
      <w:divBdr>
        <w:top w:val="none" w:sz="0" w:space="0" w:color="auto"/>
        <w:left w:val="none" w:sz="0" w:space="0" w:color="auto"/>
        <w:bottom w:val="none" w:sz="0" w:space="0" w:color="auto"/>
        <w:right w:val="none" w:sz="0" w:space="0" w:color="auto"/>
      </w:divBdr>
    </w:div>
    <w:div w:id="1278373819">
      <w:bodyDiv w:val="1"/>
      <w:marLeft w:val="0"/>
      <w:marRight w:val="0"/>
      <w:marTop w:val="0"/>
      <w:marBottom w:val="0"/>
      <w:divBdr>
        <w:top w:val="none" w:sz="0" w:space="0" w:color="auto"/>
        <w:left w:val="none" w:sz="0" w:space="0" w:color="auto"/>
        <w:bottom w:val="none" w:sz="0" w:space="0" w:color="auto"/>
        <w:right w:val="none" w:sz="0" w:space="0" w:color="auto"/>
      </w:divBdr>
    </w:div>
    <w:div w:id="1448426484">
      <w:bodyDiv w:val="1"/>
      <w:marLeft w:val="0"/>
      <w:marRight w:val="0"/>
      <w:marTop w:val="0"/>
      <w:marBottom w:val="0"/>
      <w:divBdr>
        <w:top w:val="none" w:sz="0" w:space="0" w:color="auto"/>
        <w:left w:val="none" w:sz="0" w:space="0" w:color="auto"/>
        <w:bottom w:val="none" w:sz="0" w:space="0" w:color="auto"/>
        <w:right w:val="none" w:sz="0" w:space="0" w:color="auto"/>
      </w:divBdr>
    </w:div>
    <w:div w:id="1456024598">
      <w:bodyDiv w:val="1"/>
      <w:marLeft w:val="0"/>
      <w:marRight w:val="0"/>
      <w:marTop w:val="0"/>
      <w:marBottom w:val="0"/>
      <w:divBdr>
        <w:top w:val="none" w:sz="0" w:space="0" w:color="auto"/>
        <w:left w:val="none" w:sz="0" w:space="0" w:color="auto"/>
        <w:bottom w:val="none" w:sz="0" w:space="0" w:color="auto"/>
        <w:right w:val="none" w:sz="0" w:space="0" w:color="auto"/>
      </w:divBdr>
      <w:divsChild>
        <w:div w:id="332029442">
          <w:marLeft w:val="0"/>
          <w:marRight w:val="0"/>
          <w:marTop w:val="0"/>
          <w:marBottom w:val="0"/>
          <w:divBdr>
            <w:top w:val="none" w:sz="0" w:space="0" w:color="auto"/>
            <w:left w:val="none" w:sz="0" w:space="0" w:color="auto"/>
            <w:bottom w:val="none" w:sz="0" w:space="0" w:color="auto"/>
            <w:right w:val="none" w:sz="0" w:space="0" w:color="auto"/>
          </w:divBdr>
          <w:divsChild>
            <w:div w:id="2026662713">
              <w:marLeft w:val="-240"/>
              <w:marRight w:val="-120"/>
              <w:marTop w:val="0"/>
              <w:marBottom w:val="0"/>
              <w:divBdr>
                <w:top w:val="none" w:sz="0" w:space="0" w:color="auto"/>
                <w:left w:val="none" w:sz="0" w:space="0" w:color="auto"/>
                <w:bottom w:val="none" w:sz="0" w:space="0" w:color="auto"/>
                <w:right w:val="none" w:sz="0" w:space="0" w:color="auto"/>
              </w:divBdr>
              <w:divsChild>
                <w:div w:id="1152135101">
                  <w:marLeft w:val="0"/>
                  <w:marRight w:val="0"/>
                  <w:marTop w:val="0"/>
                  <w:marBottom w:val="60"/>
                  <w:divBdr>
                    <w:top w:val="none" w:sz="0" w:space="0" w:color="auto"/>
                    <w:left w:val="none" w:sz="0" w:space="0" w:color="auto"/>
                    <w:bottom w:val="none" w:sz="0" w:space="0" w:color="auto"/>
                    <w:right w:val="none" w:sz="0" w:space="0" w:color="auto"/>
                  </w:divBdr>
                  <w:divsChild>
                    <w:div w:id="1159931325">
                      <w:marLeft w:val="0"/>
                      <w:marRight w:val="0"/>
                      <w:marTop w:val="0"/>
                      <w:marBottom w:val="0"/>
                      <w:divBdr>
                        <w:top w:val="none" w:sz="0" w:space="0" w:color="auto"/>
                        <w:left w:val="none" w:sz="0" w:space="0" w:color="auto"/>
                        <w:bottom w:val="none" w:sz="0" w:space="0" w:color="auto"/>
                        <w:right w:val="none" w:sz="0" w:space="0" w:color="auto"/>
                      </w:divBdr>
                      <w:divsChild>
                        <w:div w:id="672534361">
                          <w:marLeft w:val="0"/>
                          <w:marRight w:val="0"/>
                          <w:marTop w:val="0"/>
                          <w:marBottom w:val="0"/>
                          <w:divBdr>
                            <w:top w:val="none" w:sz="0" w:space="0" w:color="auto"/>
                            <w:left w:val="none" w:sz="0" w:space="0" w:color="auto"/>
                            <w:bottom w:val="none" w:sz="0" w:space="0" w:color="auto"/>
                            <w:right w:val="none" w:sz="0" w:space="0" w:color="auto"/>
                          </w:divBdr>
                          <w:divsChild>
                            <w:div w:id="108429255">
                              <w:marLeft w:val="0"/>
                              <w:marRight w:val="0"/>
                              <w:marTop w:val="0"/>
                              <w:marBottom w:val="0"/>
                              <w:divBdr>
                                <w:top w:val="none" w:sz="0" w:space="0" w:color="auto"/>
                                <w:left w:val="none" w:sz="0" w:space="0" w:color="auto"/>
                                <w:bottom w:val="none" w:sz="0" w:space="0" w:color="auto"/>
                                <w:right w:val="none" w:sz="0" w:space="0" w:color="auto"/>
                              </w:divBdr>
                              <w:divsChild>
                                <w:div w:id="1829862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38349675">
      <w:bodyDiv w:val="1"/>
      <w:marLeft w:val="0"/>
      <w:marRight w:val="0"/>
      <w:marTop w:val="0"/>
      <w:marBottom w:val="0"/>
      <w:divBdr>
        <w:top w:val="none" w:sz="0" w:space="0" w:color="auto"/>
        <w:left w:val="none" w:sz="0" w:space="0" w:color="auto"/>
        <w:bottom w:val="none" w:sz="0" w:space="0" w:color="auto"/>
        <w:right w:val="none" w:sz="0" w:space="0" w:color="auto"/>
      </w:divBdr>
      <w:divsChild>
        <w:div w:id="80296866">
          <w:marLeft w:val="0"/>
          <w:marRight w:val="0"/>
          <w:marTop w:val="0"/>
          <w:marBottom w:val="0"/>
          <w:divBdr>
            <w:top w:val="none" w:sz="0" w:space="0" w:color="auto"/>
            <w:left w:val="none" w:sz="0" w:space="0" w:color="auto"/>
            <w:bottom w:val="none" w:sz="0" w:space="0" w:color="auto"/>
            <w:right w:val="none" w:sz="0" w:space="0" w:color="auto"/>
          </w:divBdr>
        </w:div>
      </w:divsChild>
    </w:div>
    <w:div w:id="1638683088">
      <w:bodyDiv w:val="1"/>
      <w:marLeft w:val="0"/>
      <w:marRight w:val="0"/>
      <w:marTop w:val="0"/>
      <w:marBottom w:val="0"/>
      <w:divBdr>
        <w:top w:val="none" w:sz="0" w:space="0" w:color="auto"/>
        <w:left w:val="none" w:sz="0" w:space="0" w:color="auto"/>
        <w:bottom w:val="none" w:sz="0" w:space="0" w:color="auto"/>
        <w:right w:val="none" w:sz="0" w:space="0" w:color="auto"/>
      </w:divBdr>
      <w:divsChild>
        <w:div w:id="570693906">
          <w:marLeft w:val="0"/>
          <w:marRight w:val="0"/>
          <w:marTop w:val="0"/>
          <w:marBottom w:val="0"/>
          <w:divBdr>
            <w:top w:val="none" w:sz="0" w:space="0" w:color="auto"/>
            <w:left w:val="none" w:sz="0" w:space="0" w:color="auto"/>
            <w:bottom w:val="none" w:sz="0" w:space="0" w:color="auto"/>
            <w:right w:val="none" w:sz="0" w:space="0" w:color="auto"/>
          </w:divBdr>
          <w:divsChild>
            <w:div w:id="1191263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4214696">
      <w:bodyDiv w:val="1"/>
      <w:marLeft w:val="0"/>
      <w:marRight w:val="0"/>
      <w:marTop w:val="0"/>
      <w:marBottom w:val="0"/>
      <w:divBdr>
        <w:top w:val="none" w:sz="0" w:space="0" w:color="auto"/>
        <w:left w:val="none" w:sz="0" w:space="0" w:color="auto"/>
        <w:bottom w:val="none" w:sz="0" w:space="0" w:color="auto"/>
        <w:right w:val="none" w:sz="0" w:space="0" w:color="auto"/>
      </w:divBdr>
    </w:div>
    <w:div w:id="1697152656">
      <w:bodyDiv w:val="1"/>
      <w:marLeft w:val="0"/>
      <w:marRight w:val="0"/>
      <w:marTop w:val="0"/>
      <w:marBottom w:val="0"/>
      <w:divBdr>
        <w:top w:val="none" w:sz="0" w:space="0" w:color="auto"/>
        <w:left w:val="none" w:sz="0" w:space="0" w:color="auto"/>
        <w:bottom w:val="none" w:sz="0" w:space="0" w:color="auto"/>
        <w:right w:val="none" w:sz="0" w:space="0" w:color="auto"/>
      </w:divBdr>
    </w:div>
    <w:div w:id="1725833234">
      <w:bodyDiv w:val="1"/>
      <w:marLeft w:val="0"/>
      <w:marRight w:val="0"/>
      <w:marTop w:val="0"/>
      <w:marBottom w:val="0"/>
      <w:divBdr>
        <w:top w:val="none" w:sz="0" w:space="0" w:color="auto"/>
        <w:left w:val="none" w:sz="0" w:space="0" w:color="auto"/>
        <w:bottom w:val="none" w:sz="0" w:space="0" w:color="auto"/>
        <w:right w:val="none" w:sz="0" w:space="0" w:color="auto"/>
      </w:divBdr>
    </w:div>
    <w:div w:id="1845896346">
      <w:bodyDiv w:val="1"/>
      <w:marLeft w:val="0"/>
      <w:marRight w:val="0"/>
      <w:marTop w:val="0"/>
      <w:marBottom w:val="0"/>
      <w:divBdr>
        <w:top w:val="none" w:sz="0" w:space="0" w:color="auto"/>
        <w:left w:val="none" w:sz="0" w:space="0" w:color="auto"/>
        <w:bottom w:val="none" w:sz="0" w:space="0" w:color="auto"/>
        <w:right w:val="none" w:sz="0" w:space="0" w:color="auto"/>
      </w:divBdr>
    </w:div>
    <w:div w:id="1854145217">
      <w:bodyDiv w:val="1"/>
      <w:marLeft w:val="0"/>
      <w:marRight w:val="0"/>
      <w:marTop w:val="0"/>
      <w:marBottom w:val="0"/>
      <w:divBdr>
        <w:top w:val="none" w:sz="0" w:space="0" w:color="auto"/>
        <w:left w:val="none" w:sz="0" w:space="0" w:color="auto"/>
        <w:bottom w:val="none" w:sz="0" w:space="0" w:color="auto"/>
        <w:right w:val="none" w:sz="0" w:space="0" w:color="auto"/>
      </w:divBdr>
    </w:div>
    <w:div w:id="1958560879">
      <w:bodyDiv w:val="1"/>
      <w:marLeft w:val="0"/>
      <w:marRight w:val="0"/>
      <w:marTop w:val="0"/>
      <w:marBottom w:val="0"/>
      <w:divBdr>
        <w:top w:val="none" w:sz="0" w:space="0" w:color="auto"/>
        <w:left w:val="none" w:sz="0" w:space="0" w:color="auto"/>
        <w:bottom w:val="none" w:sz="0" w:space="0" w:color="auto"/>
        <w:right w:val="none" w:sz="0" w:space="0" w:color="auto"/>
      </w:divBdr>
    </w:div>
    <w:div w:id="1977637806">
      <w:bodyDiv w:val="1"/>
      <w:marLeft w:val="0"/>
      <w:marRight w:val="0"/>
      <w:marTop w:val="0"/>
      <w:marBottom w:val="0"/>
      <w:divBdr>
        <w:top w:val="none" w:sz="0" w:space="0" w:color="auto"/>
        <w:left w:val="none" w:sz="0" w:space="0" w:color="auto"/>
        <w:bottom w:val="none" w:sz="0" w:space="0" w:color="auto"/>
        <w:right w:val="none" w:sz="0" w:space="0" w:color="auto"/>
      </w:divBdr>
      <w:divsChild>
        <w:div w:id="345714104">
          <w:marLeft w:val="0"/>
          <w:marRight w:val="0"/>
          <w:marTop w:val="0"/>
          <w:marBottom w:val="0"/>
          <w:divBdr>
            <w:top w:val="none" w:sz="0" w:space="0" w:color="auto"/>
            <w:left w:val="none" w:sz="0" w:space="0" w:color="auto"/>
            <w:bottom w:val="none" w:sz="0" w:space="0" w:color="auto"/>
            <w:right w:val="none" w:sz="0" w:space="0" w:color="auto"/>
          </w:divBdr>
          <w:divsChild>
            <w:div w:id="1821770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douanes.public.lu/fr/services-ligne/edouanes/LUCCS/National_Import_System.html"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glossaryDocument" Target="glossary/document.xml"/><Relationship Id="rId7" Type="http://schemas.openxmlformats.org/officeDocument/2006/relationships/settings" Target="settings.xml"/><Relationship Id="rId12" Type="http://schemas.openxmlformats.org/officeDocument/2006/relationships/hyperlink" Target="https://douanes.public.lu/"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footer3.xml.rels><?xml version="1.0" encoding="UTF-8" standalone="yes"?>
<Relationships xmlns="http://schemas.openxmlformats.org/package/2006/relationships"><Relationship Id="rId1" Type="http://schemas.openxmlformats.org/officeDocument/2006/relationships/image" Target="media/image5.png"/></Relationships>
</file>

<file path=word/_rels/header3.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jp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2B468AA98ABF4F03B5F7F6479988BABA"/>
        <w:category>
          <w:name w:val="General"/>
          <w:gallery w:val="placeholder"/>
        </w:category>
        <w:types>
          <w:type w:val="bbPlcHdr"/>
        </w:types>
        <w:behaviors>
          <w:behavior w:val="content"/>
        </w:behaviors>
        <w:guid w:val="{77ACEFF5-E237-4AA7-B71E-4BA5B5E33A85}"/>
      </w:docPartPr>
      <w:docPartBody>
        <w:p w:rsidR="00D06B12" w:rsidRDefault="00B60DE1">
          <w:pPr>
            <w:pStyle w:val="2B468AA98ABF4F03B5F7F6479988BABA"/>
          </w:pPr>
          <w:r w:rsidRPr="00B50D00">
            <w:t>Click or tap here to enter text.</w:t>
          </w:r>
        </w:p>
      </w:docPartBody>
    </w:docPart>
    <w:docPart>
      <w:docPartPr>
        <w:name w:val="4922052B944D45B79CE17E81917B4862"/>
        <w:category>
          <w:name w:val="General"/>
          <w:gallery w:val="placeholder"/>
        </w:category>
        <w:types>
          <w:type w:val="bbPlcHdr"/>
        </w:types>
        <w:behaviors>
          <w:behavior w:val="content"/>
        </w:behaviors>
        <w:guid w:val="{B6A9F47D-6CDF-4BE4-ADD3-65A0FFB4C191}"/>
      </w:docPartPr>
      <w:docPartBody>
        <w:p w:rsidR="00D06B12" w:rsidRDefault="00B60DE1">
          <w:pPr>
            <w:pStyle w:val="4922052B944D45B79CE17E81917B4862"/>
          </w:pPr>
          <w:r w:rsidRPr="009D0A43">
            <w:rPr>
              <w:rFonts w:cs="Open Sans"/>
            </w:rPr>
            <w:t>[</w:t>
          </w:r>
          <w:r>
            <w:rPr>
              <w:rFonts w:cs="Open Sans"/>
            </w:rPr>
            <w:t xml:space="preserve">Subject </w:t>
          </w:r>
          <w:r w:rsidRPr="009D0A43">
            <w:rPr>
              <w:rFonts w:cs="Open Sans"/>
            </w:rPr>
            <w:t>Name]</w:t>
          </w:r>
        </w:p>
      </w:docPartBody>
    </w:docPart>
    <w:docPart>
      <w:docPartPr>
        <w:name w:val="8F4AF60FDA764745B3D77CC089F91096"/>
        <w:category>
          <w:name w:val="General"/>
          <w:gallery w:val="placeholder"/>
        </w:category>
        <w:types>
          <w:type w:val="bbPlcHdr"/>
        </w:types>
        <w:behaviors>
          <w:behavior w:val="content"/>
        </w:behaviors>
        <w:guid w:val="{26137046-A5B5-4351-9D94-700F0F2A59B6}"/>
      </w:docPartPr>
      <w:docPartBody>
        <w:p w:rsidR="00D06B12" w:rsidRDefault="00B60DE1">
          <w:pPr>
            <w:pStyle w:val="8F4AF60FDA764745B3D77CC089F91096"/>
          </w:pPr>
          <w:r w:rsidRPr="009D0A43">
            <w:rPr>
              <w:rFonts w:cs="Open Sans"/>
            </w:rPr>
            <w:t>[</w:t>
          </w:r>
          <w:r>
            <w:rPr>
              <w:rFonts w:cs="Open Sans"/>
            </w:rPr>
            <w:t xml:space="preserve">Subject </w:t>
          </w:r>
          <w:r w:rsidRPr="009D0A43">
            <w:rPr>
              <w:rFonts w:cs="Open Sans"/>
            </w:rPr>
            <w:t>Name]</w:t>
          </w:r>
        </w:p>
      </w:docPartBody>
    </w:docPart>
    <w:docPart>
      <w:docPartPr>
        <w:name w:val="77E90FA564F5449199573A07EDCC23CD"/>
        <w:category>
          <w:name w:val="General"/>
          <w:gallery w:val="placeholder"/>
        </w:category>
        <w:types>
          <w:type w:val="bbPlcHdr"/>
        </w:types>
        <w:behaviors>
          <w:behavior w:val="content"/>
        </w:behaviors>
        <w:guid w:val="{09422008-6327-4BB5-9D31-F4D92C6A4BE3}"/>
      </w:docPartPr>
      <w:docPartBody>
        <w:p w:rsidR="00D06B12" w:rsidRDefault="00B60DE1">
          <w:pPr>
            <w:pStyle w:val="77E90FA564F5449199573A07EDCC23CD"/>
          </w:pPr>
          <w:r w:rsidRPr="0051627E">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Open Sans">
    <w:charset w:val="00"/>
    <w:family w:val="swiss"/>
    <w:pitch w:val="variable"/>
    <w:sig w:usb0="E00002EF" w:usb1="4000205B" w:usb2="00000028" w:usb3="00000000" w:csb0="0000019F" w:csb1="00000000"/>
  </w:font>
  <w:font w:name="ArialMT">
    <w:altName w:val="Arial"/>
    <w:panose1 w:val="00000000000000000000"/>
    <w:charset w:val="00"/>
    <w:family w:val="swiss"/>
    <w:notTrueType/>
    <w:pitch w:val="default"/>
    <w:sig w:usb0="00000003" w:usb1="00000000" w:usb2="00000000" w:usb3="00000000" w:csb0="00000001" w:csb1="00000000"/>
  </w:font>
  <w:font w:name="Aptos">
    <w:charset w:val="00"/>
    <w:family w:val="swiss"/>
    <w:pitch w:val="variable"/>
    <w:sig w:usb0="20000287" w:usb1="00000003" w:usb2="00000000" w:usb3="00000000" w:csb0="0000019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6B12"/>
    <w:rsid w:val="00005C83"/>
    <w:rsid w:val="00027689"/>
    <w:rsid w:val="00032069"/>
    <w:rsid w:val="00044E74"/>
    <w:rsid w:val="000655DB"/>
    <w:rsid w:val="000E14F8"/>
    <w:rsid w:val="00104007"/>
    <w:rsid w:val="00104EE2"/>
    <w:rsid w:val="0013127C"/>
    <w:rsid w:val="0013678E"/>
    <w:rsid w:val="0016782C"/>
    <w:rsid w:val="00170354"/>
    <w:rsid w:val="001739DB"/>
    <w:rsid w:val="001A0E52"/>
    <w:rsid w:val="001A3FC2"/>
    <w:rsid w:val="001A7D3A"/>
    <w:rsid w:val="001B1060"/>
    <w:rsid w:val="001F5FAE"/>
    <w:rsid w:val="00213056"/>
    <w:rsid w:val="00267ACE"/>
    <w:rsid w:val="002913D5"/>
    <w:rsid w:val="002A0F94"/>
    <w:rsid w:val="002A44DC"/>
    <w:rsid w:val="002C58D0"/>
    <w:rsid w:val="002D6717"/>
    <w:rsid w:val="002E3DA8"/>
    <w:rsid w:val="00325851"/>
    <w:rsid w:val="003506C0"/>
    <w:rsid w:val="00361979"/>
    <w:rsid w:val="00371EBC"/>
    <w:rsid w:val="00381DBE"/>
    <w:rsid w:val="00391FC3"/>
    <w:rsid w:val="0039295C"/>
    <w:rsid w:val="003A5FC1"/>
    <w:rsid w:val="003B4A1F"/>
    <w:rsid w:val="003C6503"/>
    <w:rsid w:val="003D6D47"/>
    <w:rsid w:val="003F3AE7"/>
    <w:rsid w:val="00407975"/>
    <w:rsid w:val="004159D2"/>
    <w:rsid w:val="00423DDF"/>
    <w:rsid w:val="00433D6F"/>
    <w:rsid w:val="00443703"/>
    <w:rsid w:val="00460476"/>
    <w:rsid w:val="00477369"/>
    <w:rsid w:val="004838B7"/>
    <w:rsid w:val="00486F97"/>
    <w:rsid w:val="004912DD"/>
    <w:rsid w:val="00495815"/>
    <w:rsid w:val="004A3889"/>
    <w:rsid w:val="004A4E72"/>
    <w:rsid w:val="004A70D1"/>
    <w:rsid w:val="004D7E1A"/>
    <w:rsid w:val="0051178B"/>
    <w:rsid w:val="005163EA"/>
    <w:rsid w:val="00516BC3"/>
    <w:rsid w:val="00524B45"/>
    <w:rsid w:val="00551183"/>
    <w:rsid w:val="00563540"/>
    <w:rsid w:val="0057003F"/>
    <w:rsid w:val="005758CC"/>
    <w:rsid w:val="005843AB"/>
    <w:rsid w:val="00596B9D"/>
    <w:rsid w:val="005B4C67"/>
    <w:rsid w:val="005C0CEA"/>
    <w:rsid w:val="005D061A"/>
    <w:rsid w:val="005D18A3"/>
    <w:rsid w:val="005D475F"/>
    <w:rsid w:val="005E61BA"/>
    <w:rsid w:val="0062060E"/>
    <w:rsid w:val="006336FB"/>
    <w:rsid w:val="006B3B1C"/>
    <w:rsid w:val="006F4F21"/>
    <w:rsid w:val="006F6E97"/>
    <w:rsid w:val="007114B7"/>
    <w:rsid w:val="00720C31"/>
    <w:rsid w:val="00720FA8"/>
    <w:rsid w:val="00734DAA"/>
    <w:rsid w:val="00742780"/>
    <w:rsid w:val="007950D6"/>
    <w:rsid w:val="007B5DB0"/>
    <w:rsid w:val="007D4D2C"/>
    <w:rsid w:val="0081183A"/>
    <w:rsid w:val="008141DE"/>
    <w:rsid w:val="00842AF8"/>
    <w:rsid w:val="00851531"/>
    <w:rsid w:val="00855374"/>
    <w:rsid w:val="00860FA3"/>
    <w:rsid w:val="008811DD"/>
    <w:rsid w:val="00894FB1"/>
    <w:rsid w:val="008C0D39"/>
    <w:rsid w:val="008E5A4F"/>
    <w:rsid w:val="008F7F2D"/>
    <w:rsid w:val="00925697"/>
    <w:rsid w:val="00926632"/>
    <w:rsid w:val="00935015"/>
    <w:rsid w:val="00942DEF"/>
    <w:rsid w:val="00943EE7"/>
    <w:rsid w:val="009607FD"/>
    <w:rsid w:val="009746CA"/>
    <w:rsid w:val="00982CAD"/>
    <w:rsid w:val="00997393"/>
    <w:rsid w:val="009D1C41"/>
    <w:rsid w:val="009D51EB"/>
    <w:rsid w:val="009D7F1E"/>
    <w:rsid w:val="009F640F"/>
    <w:rsid w:val="00A1641B"/>
    <w:rsid w:val="00A3261B"/>
    <w:rsid w:val="00A35841"/>
    <w:rsid w:val="00A4559A"/>
    <w:rsid w:val="00A549AE"/>
    <w:rsid w:val="00A66FE3"/>
    <w:rsid w:val="00A739C6"/>
    <w:rsid w:val="00A8523C"/>
    <w:rsid w:val="00AA18AE"/>
    <w:rsid w:val="00B02CC3"/>
    <w:rsid w:val="00B23E59"/>
    <w:rsid w:val="00B278DD"/>
    <w:rsid w:val="00B32141"/>
    <w:rsid w:val="00B55911"/>
    <w:rsid w:val="00B60DE1"/>
    <w:rsid w:val="00B632E3"/>
    <w:rsid w:val="00B671E6"/>
    <w:rsid w:val="00C04C9C"/>
    <w:rsid w:val="00C35315"/>
    <w:rsid w:val="00C3680B"/>
    <w:rsid w:val="00C4226B"/>
    <w:rsid w:val="00C46728"/>
    <w:rsid w:val="00C67A31"/>
    <w:rsid w:val="00C82B98"/>
    <w:rsid w:val="00C91659"/>
    <w:rsid w:val="00C9384C"/>
    <w:rsid w:val="00C962E8"/>
    <w:rsid w:val="00CB78FD"/>
    <w:rsid w:val="00D02AD7"/>
    <w:rsid w:val="00D06B12"/>
    <w:rsid w:val="00D40FF9"/>
    <w:rsid w:val="00D604DD"/>
    <w:rsid w:val="00D642F3"/>
    <w:rsid w:val="00D82625"/>
    <w:rsid w:val="00D8546A"/>
    <w:rsid w:val="00D9115D"/>
    <w:rsid w:val="00DB6BA7"/>
    <w:rsid w:val="00DC2552"/>
    <w:rsid w:val="00DC3603"/>
    <w:rsid w:val="00DC44C1"/>
    <w:rsid w:val="00DD244A"/>
    <w:rsid w:val="00E11D4D"/>
    <w:rsid w:val="00E165FA"/>
    <w:rsid w:val="00E27365"/>
    <w:rsid w:val="00E35EFA"/>
    <w:rsid w:val="00E8598D"/>
    <w:rsid w:val="00E966CE"/>
    <w:rsid w:val="00EA0A3E"/>
    <w:rsid w:val="00EB49BC"/>
    <w:rsid w:val="00F03660"/>
    <w:rsid w:val="00F07D8E"/>
    <w:rsid w:val="00F43FA2"/>
    <w:rsid w:val="00F56D49"/>
    <w:rsid w:val="00F62163"/>
    <w:rsid w:val="00F82AD9"/>
    <w:rsid w:val="00F83363"/>
    <w:rsid w:val="00F83CB6"/>
    <w:rsid w:val="00F93F66"/>
    <w:rsid w:val="00F957F7"/>
    <w:rsid w:val="00FA0D5A"/>
    <w:rsid w:val="00FA4F9F"/>
    <w:rsid w:val="00FE15ED"/>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2B468AA98ABF4F03B5F7F6479988BABA">
    <w:name w:val="2B468AA98ABF4F03B5F7F6479988BABA"/>
  </w:style>
  <w:style w:type="paragraph" w:customStyle="1" w:styleId="4922052B944D45B79CE17E81917B4862">
    <w:name w:val="4922052B944D45B79CE17E81917B4862"/>
  </w:style>
  <w:style w:type="paragraph" w:customStyle="1" w:styleId="8F4AF60FDA764745B3D77CC089F91096">
    <w:name w:val="8F4AF60FDA764745B3D77CC089F91096"/>
  </w:style>
  <w:style w:type="character" w:styleId="PlaceholderText">
    <w:name w:val="Placeholder Text"/>
    <w:basedOn w:val="DefaultParagraphFont"/>
    <w:uiPriority w:val="99"/>
    <w:semiHidden/>
    <w:rsid w:val="00DD244A"/>
    <w:rPr>
      <w:color w:val="808080"/>
    </w:rPr>
  </w:style>
  <w:style w:type="paragraph" w:customStyle="1" w:styleId="77E90FA564F5449199573A07EDCC23CD">
    <w:name w:val="77E90FA564F5449199573A07EDCC23C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Custom 2">
      <a:dk1>
        <a:srgbClr val="000000"/>
      </a:dk1>
      <a:lt1>
        <a:srgbClr val="FFFFFF"/>
      </a:lt1>
      <a:dk2>
        <a:srgbClr val="000000"/>
      </a:dk2>
      <a:lt2>
        <a:srgbClr val="FFFFFF"/>
      </a:lt2>
      <a:accent1>
        <a:srgbClr val="00A1DE"/>
      </a:accent1>
      <a:accent2>
        <a:srgbClr val="00B0F0"/>
      </a:accent2>
      <a:accent3>
        <a:srgbClr val="90C4F4"/>
      </a:accent3>
      <a:accent4>
        <a:srgbClr val="333F48"/>
      </a:accent4>
      <a:accent5>
        <a:srgbClr val="70787E"/>
      </a:accent5>
      <a:accent6>
        <a:srgbClr val="E0E2E3"/>
      </a:accent6>
      <a:hlink>
        <a:srgbClr val="200191"/>
      </a:hlink>
      <a:folHlink>
        <a:srgbClr val="1A6ACA"/>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845407CC72C9348ACC49E8E548BAF1D" ma:contentTypeVersion="15" ma:contentTypeDescription="Create a new document." ma:contentTypeScope="" ma:versionID="2a3a4b4a37f0b7f3e4ca3aa02e83db18">
  <xsd:schema xmlns:xsd="http://www.w3.org/2001/XMLSchema" xmlns:xs="http://www.w3.org/2001/XMLSchema" xmlns:p="http://schemas.microsoft.com/office/2006/metadata/properties" xmlns:ns2="61859769-f307-4b05-9f7b-037a85617573" xmlns:ns3="a0301910-1675-4698-9d3b-b567b1a60739" targetNamespace="http://schemas.microsoft.com/office/2006/metadata/properties" ma:root="true" ma:fieldsID="788d9e76f5d277d14d64886d3c1ebeb6" ns2:_="" ns3:_="">
    <xsd:import namespace="61859769-f307-4b05-9f7b-037a85617573"/>
    <xsd:import namespace="a0301910-1675-4698-9d3b-b567b1a60739"/>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ServiceObjectDetectorVersions" minOccurs="0"/>
                <xsd:element ref="ns2:MediaLengthInSeconds" minOccurs="0"/>
                <xsd:element ref="ns2:MediaServiceSearchProperti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1859769-f307-4b05-9f7b-037a85617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9dd2f467-c6c0-4acc-86c9-4024f72d0595"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description="" ma:hidden="true" ma:indexed="true" ma:internalName="MediaServiceDateTaken" ma:readOnly="true">
      <xsd:simpleType>
        <xsd:restriction base="dms:Text"/>
      </xsd:simpleType>
    </xsd:element>
    <xsd:element name="MediaServiceObjectDetectorVersions" ma:index="19" nillable="true" ma:displayName="MediaServiceObjectDetectorVersions" ma:description="" ma:hidden="true" ma:indexed="true" ma:internalName="MediaServiceObjectDetectorVersions"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ServiceLocation" ma:index="22"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0301910-1675-4698-9d3b-b567b1a60739"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33411386-0203-45f2-b0b9-215900019927}" ma:internalName="TaxCatchAll" ma:showField="CatchAllData" ma:web="a0301910-1675-4698-9d3b-b567b1a60739">
      <xsd:complexType>
        <xsd:complexContent>
          <xsd:extension base="dms:MultiChoiceLookup">
            <xsd:sequence>
              <xsd:element name="Value" type="dms:Lookup" maxOccurs="unbounded" minOccurs="0" nillable="true"/>
            </xsd:sequence>
          </xsd:extension>
        </xsd:complexContent>
      </xsd:complexType>
    </xsd:element>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61859769-f307-4b05-9f7b-037a85617573">
      <Terms xmlns="http://schemas.microsoft.com/office/infopath/2007/PartnerControls"/>
    </lcf76f155ced4ddcb4097134ff3c332f>
    <TaxCatchAll xmlns="a0301910-1675-4698-9d3b-b567b1a60739" xsi:nil="true"/>
  </documentManagement>
</p:properties>
</file>

<file path=customXml/itemProps1.xml><?xml version="1.0" encoding="utf-8"?>
<ds:datastoreItem xmlns:ds="http://schemas.openxmlformats.org/officeDocument/2006/customXml" ds:itemID="{71C45D97-3E30-4B97-A9DA-D4DB794FD06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1859769-f307-4b05-9f7b-037a85617573"/>
    <ds:schemaRef ds:uri="a0301910-1675-4698-9d3b-b567b1a6073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DEE478B-01E5-4F52-BB93-73F247D5D5B3}">
  <ds:schemaRefs>
    <ds:schemaRef ds:uri="http://schemas.microsoft.com/sharepoint/v3/contenttype/forms"/>
  </ds:schemaRefs>
</ds:datastoreItem>
</file>

<file path=customXml/itemProps3.xml><?xml version="1.0" encoding="utf-8"?>
<ds:datastoreItem xmlns:ds="http://schemas.openxmlformats.org/officeDocument/2006/customXml" ds:itemID="{B7A75E4D-41E7-4F03-817D-FDFBB920706C}">
  <ds:schemaRefs>
    <ds:schemaRef ds:uri="http://schemas.openxmlformats.org/officeDocument/2006/bibliography"/>
  </ds:schemaRefs>
</ds:datastoreItem>
</file>

<file path=customXml/itemProps4.xml><?xml version="1.0" encoding="utf-8"?>
<ds:datastoreItem xmlns:ds="http://schemas.openxmlformats.org/officeDocument/2006/customXml" ds:itemID="{D98E1AE0-8C6A-49DD-A194-EEB442D508AA}">
  <ds:schemaRefs>
    <ds:schemaRef ds:uri="http://www.w3.org/XML/1998/namespace"/>
    <ds:schemaRef ds:uri="http://schemas.microsoft.com/office/2006/documentManagement/types"/>
    <ds:schemaRef ds:uri="http://purl.org/dc/terms/"/>
    <ds:schemaRef ds:uri="http://purl.org/dc/dcmitype/"/>
    <ds:schemaRef ds:uri="a0301910-1675-4698-9d3b-b567b1a60739"/>
    <ds:schemaRef ds:uri="61859769-f307-4b05-9f7b-037a85617573"/>
    <ds:schemaRef ds:uri="http://purl.org/dc/elements/1.1/"/>
    <ds:schemaRef ds:uri="http://schemas.microsoft.com/office/infopath/2007/PartnerControls"/>
    <ds:schemaRef ds:uri="http://schemas.openxmlformats.org/package/2006/metadata/core-propertie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Normal.dotm</Template>
  <TotalTime>705</TotalTime>
  <Pages>40</Pages>
  <Words>10844</Words>
  <Characters>64393</Characters>
  <Application>Microsoft Office Word</Application>
  <DocSecurity>0</DocSecurity>
  <Lines>536</Lines>
  <Paragraphs>150</Paragraphs>
  <ScaleCrop>false</ScaleCrop>
  <HeadingPairs>
    <vt:vector size="2" baseType="variant">
      <vt:variant>
        <vt:lpstr>Title</vt:lpstr>
      </vt:variant>
      <vt:variant>
        <vt:i4>1</vt:i4>
      </vt:variant>
    </vt:vector>
  </HeadingPairs>
  <TitlesOfParts>
    <vt:vector size="1" baseType="lpstr">
      <vt:lpstr>Deliverable</vt:lpstr>
    </vt:vector>
  </TitlesOfParts>
  <Company>Arηs Consulting</Company>
  <LinksUpToDate>false</LinksUpToDate>
  <CharactersWithSpaces>75087</CharactersWithSpaces>
  <SharedDoc>false</SharedDoc>
  <HLinks>
    <vt:vector size="222" baseType="variant">
      <vt:variant>
        <vt:i4>3080217</vt:i4>
      </vt:variant>
      <vt:variant>
        <vt:i4>210</vt:i4>
      </vt:variant>
      <vt:variant>
        <vt:i4>0</vt:i4>
      </vt:variant>
      <vt:variant>
        <vt:i4>5</vt:i4>
      </vt:variant>
      <vt:variant>
        <vt:lpwstr/>
      </vt:variant>
      <vt:variant>
        <vt:lpwstr>_Declaration_acceptance_/</vt:lpwstr>
      </vt:variant>
      <vt:variant>
        <vt:i4>6946894</vt:i4>
      </vt:variant>
      <vt:variant>
        <vt:i4>207</vt:i4>
      </vt:variant>
      <vt:variant>
        <vt:i4>0</vt:i4>
      </vt:variant>
      <vt:variant>
        <vt:i4>5</vt:i4>
      </vt:variant>
      <vt:variant>
        <vt:lpwstr/>
      </vt:variant>
      <vt:variant>
        <vt:lpwstr>_Handle_amendment_1</vt:lpwstr>
      </vt:variant>
      <vt:variant>
        <vt:i4>6946894</vt:i4>
      </vt:variant>
      <vt:variant>
        <vt:i4>201</vt:i4>
      </vt:variant>
      <vt:variant>
        <vt:i4>0</vt:i4>
      </vt:variant>
      <vt:variant>
        <vt:i4>5</vt:i4>
      </vt:variant>
      <vt:variant>
        <vt:lpwstr/>
      </vt:variant>
      <vt:variant>
        <vt:lpwstr>_Handle_amendment_1</vt:lpwstr>
      </vt:variant>
      <vt:variant>
        <vt:i4>262186</vt:i4>
      </vt:variant>
      <vt:variant>
        <vt:i4>198</vt:i4>
      </vt:variant>
      <vt:variant>
        <vt:i4>0</vt:i4>
      </vt:variant>
      <vt:variant>
        <vt:i4>5</vt:i4>
      </vt:variant>
      <vt:variant>
        <vt:lpwstr/>
      </vt:variant>
      <vt:variant>
        <vt:lpwstr>_Handle_right_to</vt:lpwstr>
      </vt:variant>
      <vt:variant>
        <vt:i4>6750326</vt:i4>
      </vt:variant>
      <vt:variant>
        <vt:i4>192</vt:i4>
      </vt:variant>
      <vt:variant>
        <vt:i4>0</vt:i4>
      </vt:variant>
      <vt:variant>
        <vt:i4>5</vt:i4>
      </vt:variant>
      <vt:variant>
        <vt:lpwstr/>
      </vt:variant>
      <vt:variant>
        <vt:lpwstr>_handle_Presentation_Notification_1</vt:lpwstr>
      </vt:variant>
      <vt:variant>
        <vt:i4>589835</vt:i4>
      </vt:variant>
      <vt:variant>
        <vt:i4>189</vt:i4>
      </vt:variant>
      <vt:variant>
        <vt:i4>0</vt:i4>
      </vt:variant>
      <vt:variant>
        <vt:i4>5</vt:i4>
      </vt:variant>
      <vt:variant>
        <vt:lpwstr>https://douanes.public.lu/fr/services-ligne/edouanes/LUCCS/National_Import_System.html</vt:lpwstr>
      </vt:variant>
      <vt:variant>
        <vt:lpwstr/>
      </vt:variant>
      <vt:variant>
        <vt:i4>7143532</vt:i4>
      </vt:variant>
      <vt:variant>
        <vt:i4>183</vt:i4>
      </vt:variant>
      <vt:variant>
        <vt:i4>0</vt:i4>
      </vt:variant>
      <vt:variant>
        <vt:i4>5</vt:i4>
      </vt:variant>
      <vt:variant>
        <vt:lpwstr>https://douanes.public.lu/</vt:lpwstr>
      </vt:variant>
      <vt:variant>
        <vt:lpwstr/>
      </vt:variant>
      <vt:variant>
        <vt:i4>1638450</vt:i4>
      </vt:variant>
      <vt:variant>
        <vt:i4>176</vt:i4>
      </vt:variant>
      <vt:variant>
        <vt:i4>0</vt:i4>
      </vt:variant>
      <vt:variant>
        <vt:i4>5</vt:i4>
      </vt:variant>
      <vt:variant>
        <vt:lpwstr/>
      </vt:variant>
      <vt:variant>
        <vt:lpwstr>_Toc191544669</vt:lpwstr>
      </vt:variant>
      <vt:variant>
        <vt:i4>1638450</vt:i4>
      </vt:variant>
      <vt:variant>
        <vt:i4>170</vt:i4>
      </vt:variant>
      <vt:variant>
        <vt:i4>0</vt:i4>
      </vt:variant>
      <vt:variant>
        <vt:i4>5</vt:i4>
      </vt:variant>
      <vt:variant>
        <vt:lpwstr/>
      </vt:variant>
      <vt:variant>
        <vt:lpwstr>_Toc191544668</vt:lpwstr>
      </vt:variant>
      <vt:variant>
        <vt:i4>1638450</vt:i4>
      </vt:variant>
      <vt:variant>
        <vt:i4>164</vt:i4>
      </vt:variant>
      <vt:variant>
        <vt:i4>0</vt:i4>
      </vt:variant>
      <vt:variant>
        <vt:i4>5</vt:i4>
      </vt:variant>
      <vt:variant>
        <vt:lpwstr/>
      </vt:variant>
      <vt:variant>
        <vt:lpwstr>_Toc191544667</vt:lpwstr>
      </vt:variant>
      <vt:variant>
        <vt:i4>1638450</vt:i4>
      </vt:variant>
      <vt:variant>
        <vt:i4>158</vt:i4>
      </vt:variant>
      <vt:variant>
        <vt:i4>0</vt:i4>
      </vt:variant>
      <vt:variant>
        <vt:i4>5</vt:i4>
      </vt:variant>
      <vt:variant>
        <vt:lpwstr/>
      </vt:variant>
      <vt:variant>
        <vt:lpwstr>_Toc191544666</vt:lpwstr>
      </vt:variant>
      <vt:variant>
        <vt:i4>1638450</vt:i4>
      </vt:variant>
      <vt:variant>
        <vt:i4>152</vt:i4>
      </vt:variant>
      <vt:variant>
        <vt:i4>0</vt:i4>
      </vt:variant>
      <vt:variant>
        <vt:i4>5</vt:i4>
      </vt:variant>
      <vt:variant>
        <vt:lpwstr/>
      </vt:variant>
      <vt:variant>
        <vt:lpwstr>_Toc191544665</vt:lpwstr>
      </vt:variant>
      <vt:variant>
        <vt:i4>1638450</vt:i4>
      </vt:variant>
      <vt:variant>
        <vt:i4>146</vt:i4>
      </vt:variant>
      <vt:variant>
        <vt:i4>0</vt:i4>
      </vt:variant>
      <vt:variant>
        <vt:i4>5</vt:i4>
      </vt:variant>
      <vt:variant>
        <vt:lpwstr/>
      </vt:variant>
      <vt:variant>
        <vt:lpwstr>_Toc191544664</vt:lpwstr>
      </vt:variant>
      <vt:variant>
        <vt:i4>1638450</vt:i4>
      </vt:variant>
      <vt:variant>
        <vt:i4>140</vt:i4>
      </vt:variant>
      <vt:variant>
        <vt:i4>0</vt:i4>
      </vt:variant>
      <vt:variant>
        <vt:i4>5</vt:i4>
      </vt:variant>
      <vt:variant>
        <vt:lpwstr/>
      </vt:variant>
      <vt:variant>
        <vt:lpwstr>_Toc191544663</vt:lpwstr>
      </vt:variant>
      <vt:variant>
        <vt:i4>1638450</vt:i4>
      </vt:variant>
      <vt:variant>
        <vt:i4>134</vt:i4>
      </vt:variant>
      <vt:variant>
        <vt:i4>0</vt:i4>
      </vt:variant>
      <vt:variant>
        <vt:i4>5</vt:i4>
      </vt:variant>
      <vt:variant>
        <vt:lpwstr/>
      </vt:variant>
      <vt:variant>
        <vt:lpwstr>_Toc191544662</vt:lpwstr>
      </vt:variant>
      <vt:variant>
        <vt:i4>1638450</vt:i4>
      </vt:variant>
      <vt:variant>
        <vt:i4>128</vt:i4>
      </vt:variant>
      <vt:variant>
        <vt:i4>0</vt:i4>
      </vt:variant>
      <vt:variant>
        <vt:i4>5</vt:i4>
      </vt:variant>
      <vt:variant>
        <vt:lpwstr/>
      </vt:variant>
      <vt:variant>
        <vt:lpwstr>_Toc191544661</vt:lpwstr>
      </vt:variant>
      <vt:variant>
        <vt:i4>1638450</vt:i4>
      </vt:variant>
      <vt:variant>
        <vt:i4>122</vt:i4>
      </vt:variant>
      <vt:variant>
        <vt:i4>0</vt:i4>
      </vt:variant>
      <vt:variant>
        <vt:i4>5</vt:i4>
      </vt:variant>
      <vt:variant>
        <vt:lpwstr/>
      </vt:variant>
      <vt:variant>
        <vt:lpwstr>_Toc191544660</vt:lpwstr>
      </vt:variant>
      <vt:variant>
        <vt:i4>1703986</vt:i4>
      </vt:variant>
      <vt:variant>
        <vt:i4>116</vt:i4>
      </vt:variant>
      <vt:variant>
        <vt:i4>0</vt:i4>
      </vt:variant>
      <vt:variant>
        <vt:i4>5</vt:i4>
      </vt:variant>
      <vt:variant>
        <vt:lpwstr/>
      </vt:variant>
      <vt:variant>
        <vt:lpwstr>_Toc191544659</vt:lpwstr>
      </vt:variant>
      <vt:variant>
        <vt:i4>1703986</vt:i4>
      </vt:variant>
      <vt:variant>
        <vt:i4>110</vt:i4>
      </vt:variant>
      <vt:variant>
        <vt:i4>0</vt:i4>
      </vt:variant>
      <vt:variant>
        <vt:i4>5</vt:i4>
      </vt:variant>
      <vt:variant>
        <vt:lpwstr/>
      </vt:variant>
      <vt:variant>
        <vt:lpwstr>_Toc191544658</vt:lpwstr>
      </vt:variant>
      <vt:variant>
        <vt:i4>1703986</vt:i4>
      </vt:variant>
      <vt:variant>
        <vt:i4>104</vt:i4>
      </vt:variant>
      <vt:variant>
        <vt:i4>0</vt:i4>
      </vt:variant>
      <vt:variant>
        <vt:i4>5</vt:i4>
      </vt:variant>
      <vt:variant>
        <vt:lpwstr/>
      </vt:variant>
      <vt:variant>
        <vt:lpwstr>_Toc191544657</vt:lpwstr>
      </vt:variant>
      <vt:variant>
        <vt:i4>1703986</vt:i4>
      </vt:variant>
      <vt:variant>
        <vt:i4>98</vt:i4>
      </vt:variant>
      <vt:variant>
        <vt:i4>0</vt:i4>
      </vt:variant>
      <vt:variant>
        <vt:i4>5</vt:i4>
      </vt:variant>
      <vt:variant>
        <vt:lpwstr/>
      </vt:variant>
      <vt:variant>
        <vt:lpwstr>_Toc191544656</vt:lpwstr>
      </vt:variant>
      <vt:variant>
        <vt:i4>1703986</vt:i4>
      </vt:variant>
      <vt:variant>
        <vt:i4>92</vt:i4>
      </vt:variant>
      <vt:variant>
        <vt:i4>0</vt:i4>
      </vt:variant>
      <vt:variant>
        <vt:i4>5</vt:i4>
      </vt:variant>
      <vt:variant>
        <vt:lpwstr/>
      </vt:variant>
      <vt:variant>
        <vt:lpwstr>_Toc191544655</vt:lpwstr>
      </vt:variant>
      <vt:variant>
        <vt:i4>1703986</vt:i4>
      </vt:variant>
      <vt:variant>
        <vt:i4>86</vt:i4>
      </vt:variant>
      <vt:variant>
        <vt:i4>0</vt:i4>
      </vt:variant>
      <vt:variant>
        <vt:i4>5</vt:i4>
      </vt:variant>
      <vt:variant>
        <vt:lpwstr/>
      </vt:variant>
      <vt:variant>
        <vt:lpwstr>_Toc191544654</vt:lpwstr>
      </vt:variant>
      <vt:variant>
        <vt:i4>1703986</vt:i4>
      </vt:variant>
      <vt:variant>
        <vt:i4>80</vt:i4>
      </vt:variant>
      <vt:variant>
        <vt:i4>0</vt:i4>
      </vt:variant>
      <vt:variant>
        <vt:i4>5</vt:i4>
      </vt:variant>
      <vt:variant>
        <vt:lpwstr/>
      </vt:variant>
      <vt:variant>
        <vt:lpwstr>_Toc191544653</vt:lpwstr>
      </vt:variant>
      <vt:variant>
        <vt:i4>1703986</vt:i4>
      </vt:variant>
      <vt:variant>
        <vt:i4>74</vt:i4>
      </vt:variant>
      <vt:variant>
        <vt:i4>0</vt:i4>
      </vt:variant>
      <vt:variant>
        <vt:i4>5</vt:i4>
      </vt:variant>
      <vt:variant>
        <vt:lpwstr/>
      </vt:variant>
      <vt:variant>
        <vt:lpwstr>_Toc191544652</vt:lpwstr>
      </vt:variant>
      <vt:variant>
        <vt:i4>1703986</vt:i4>
      </vt:variant>
      <vt:variant>
        <vt:i4>68</vt:i4>
      </vt:variant>
      <vt:variant>
        <vt:i4>0</vt:i4>
      </vt:variant>
      <vt:variant>
        <vt:i4>5</vt:i4>
      </vt:variant>
      <vt:variant>
        <vt:lpwstr/>
      </vt:variant>
      <vt:variant>
        <vt:lpwstr>_Toc191544651</vt:lpwstr>
      </vt:variant>
      <vt:variant>
        <vt:i4>1703986</vt:i4>
      </vt:variant>
      <vt:variant>
        <vt:i4>62</vt:i4>
      </vt:variant>
      <vt:variant>
        <vt:i4>0</vt:i4>
      </vt:variant>
      <vt:variant>
        <vt:i4>5</vt:i4>
      </vt:variant>
      <vt:variant>
        <vt:lpwstr/>
      </vt:variant>
      <vt:variant>
        <vt:lpwstr>_Toc191544650</vt:lpwstr>
      </vt:variant>
      <vt:variant>
        <vt:i4>1769522</vt:i4>
      </vt:variant>
      <vt:variant>
        <vt:i4>56</vt:i4>
      </vt:variant>
      <vt:variant>
        <vt:i4>0</vt:i4>
      </vt:variant>
      <vt:variant>
        <vt:i4>5</vt:i4>
      </vt:variant>
      <vt:variant>
        <vt:lpwstr/>
      </vt:variant>
      <vt:variant>
        <vt:lpwstr>_Toc191544649</vt:lpwstr>
      </vt:variant>
      <vt:variant>
        <vt:i4>1769522</vt:i4>
      </vt:variant>
      <vt:variant>
        <vt:i4>50</vt:i4>
      </vt:variant>
      <vt:variant>
        <vt:i4>0</vt:i4>
      </vt:variant>
      <vt:variant>
        <vt:i4>5</vt:i4>
      </vt:variant>
      <vt:variant>
        <vt:lpwstr/>
      </vt:variant>
      <vt:variant>
        <vt:lpwstr>_Toc191544648</vt:lpwstr>
      </vt:variant>
      <vt:variant>
        <vt:i4>1769522</vt:i4>
      </vt:variant>
      <vt:variant>
        <vt:i4>44</vt:i4>
      </vt:variant>
      <vt:variant>
        <vt:i4>0</vt:i4>
      </vt:variant>
      <vt:variant>
        <vt:i4>5</vt:i4>
      </vt:variant>
      <vt:variant>
        <vt:lpwstr/>
      </vt:variant>
      <vt:variant>
        <vt:lpwstr>_Toc191544647</vt:lpwstr>
      </vt:variant>
      <vt:variant>
        <vt:i4>1769522</vt:i4>
      </vt:variant>
      <vt:variant>
        <vt:i4>38</vt:i4>
      </vt:variant>
      <vt:variant>
        <vt:i4>0</vt:i4>
      </vt:variant>
      <vt:variant>
        <vt:i4>5</vt:i4>
      </vt:variant>
      <vt:variant>
        <vt:lpwstr/>
      </vt:variant>
      <vt:variant>
        <vt:lpwstr>_Toc191544646</vt:lpwstr>
      </vt:variant>
      <vt:variant>
        <vt:i4>1769522</vt:i4>
      </vt:variant>
      <vt:variant>
        <vt:i4>32</vt:i4>
      </vt:variant>
      <vt:variant>
        <vt:i4>0</vt:i4>
      </vt:variant>
      <vt:variant>
        <vt:i4>5</vt:i4>
      </vt:variant>
      <vt:variant>
        <vt:lpwstr/>
      </vt:variant>
      <vt:variant>
        <vt:lpwstr>_Toc191544645</vt:lpwstr>
      </vt:variant>
      <vt:variant>
        <vt:i4>1769522</vt:i4>
      </vt:variant>
      <vt:variant>
        <vt:i4>26</vt:i4>
      </vt:variant>
      <vt:variant>
        <vt:i4>0</vt:i4>
      </vt:variant>
      <vt:variant>
        <vt:i4>5</vt:i4>
      </vt:variant>
      <vt:variant>
        <vt:lpwstr/>
      </vt:variant>
      <vt:variant>
        <vt:lpwstr>_Toc191544644</vt:lpwstr>
      </vt:variant>
      <vt:variant>
        <vt:i4>1769522</vt:i4>
      </vt:variant>
      <vt:variant>
        <vt:i4>20</vt:i4>
      </vt:variant>
      <vt:variant>
        <vt:i4>0</vt:i4>
      </vt:variant>
      <vt:variant>
        <vt:i4>5</vt:i4>
      </vt:variant>
      <vt:variant>
        <vt:lpwstr/>
      </vt:variant>
      <vt:variant>
        <vt:lpwstr>_Toc191544643</vt:lpwstr>
      </vt:variant>
      <vt:variant>
        <vt:i4>1769522</vt:i4>
      </vt:variant>
      <vt:variant>
        <vt:i4>14</vt:i4>
      </vt:variant>
      <vt:variant>
        <vt:i4>0</vt:i4>
      </vt:variant>
      <vt:variant>
        <vt:i4>5</vt:i4>
      </vt:variant>
      <vt:variant>
        <vt:lpwstr/>
      </vt:variant>
      <vt:variant>
        <vt:lpwstr>_Toc191544642</vt:lpwstr>
      </vt:variant>
      <vt:variant>
        <vt:i4>1769522</vt:i4>
      </vt:variant>
      <vt:variant>
        <vt:i4>8</vt:i4>
      </vt:variant>
      <vt:variant>
        <vt:i4>0</vt:i4>
      </vt:variant>
      <vt:variant>
        <vt:i4>5</vt:i4>
      </vt:variant>
      <vt:variant>
        <vt:lpwstr/>
      </vt:variant>
      <vt:variant>
        <vt:lpwstr>_Toc191544641</vt:lpwstr>
      </vt:variant>
      <vt:variant>
        <vt:i4>1769522</vt:i4>
      </vt:variant>
      <vt:variant>
        <vt:i4>2</vt:i4>
      </vt:variant>
      <vt:variant>
        <vt:i4>0</vt:i4>
      </vt:variant>
      <vt:variant>
        <vt:i4>5</vt:i4>
      </vt:variant>
      <vt:variant>
        <vt:lpwstr/>
      </vt:variant>
      <vt:variant>
        <vt:lpwstr>_Toc191544640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Deliverable</dc:title>
  <dc:subject/>
  <dc:creator>Arηs Consulting</dc:creator>
  <cp:keywords/>
  <dc:description/>
  <cp:lastModifiedBy>Maxime Dalla Valle</cp:lastModifiedBy>
  <cp:revision>179</cp:revision>
  <dcterms:created xsi:type="dcterms:W3CDTF">2024-12-17T08:25:00Z</dcterms:created>
  <dcterms:modified xsi:type="dcterms:W3CDTF">2025-05-12T08:54:00Z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0x010100B845407CC72C9348ACC49E8E548BAF1D</vt:lpwstr>
  </property>
  <property fmtid="{D5CDD505-2E9C-101B-9397-08002B2CF9AE}" pid="3" name="Order">
    <vt:r8>2634000</vt:r8>
  </property>
  <property fmtid="{D5CDD505-2E9C-101B-9397-08002B2CF9AE}" pid="4" name="MediaServiceImageTags">
    <vt:lpwstr/>
  </property>
  <property fmtid="{D5CDD505-2E9C-101B-9397-08002B2CF9AE}" pid="5" name="GrammarlyDocumentId">
    <vt:lpwstr>9ef648c35ad1484b2f98d64e11c5c09d20597b8e3d0321dc2eeced2d399eb444</vt:lpwstr>
  </property>
</Properties>
</file>